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E5A25" w14:textId="77777777" w:rsidR="00E302C4" w:rsidRPr="002560B2" w:rsidRDefault="00E302C4" w:rsidP="002560B2">
      <w:pPr>
        <w:rPr>
          <w:rFonts w:eastAsia="Times New Roman"/>
          <w:b/>
          <w:bCs/>
          <w:noProof/>
        </w:rPr>
      </w:pPr>
      <w:r w:rsidRPr="002560B2">
        <w:rPr>
          <w:rFonts w:eastAsia="Times New Roman"/>
          <w:b/>
          <w:bCs/>
          <w:noProof/>
        </w:rPr>
        <w:drawing>
          <wp:anchor distT="0" distB="0" distL="114300" distR="114300" simplePos="0" relativeHeight="251684864" behindDoc="1" locked="0" layoutInCell="1" allowOverlap="1" wp14:anchorId="56C6169E" wp14:editId="085E7E46">
            <wp:simplePos x="0" y="0"/>
            <wp:positionH relativeFrom="page">
              <wp:align>right</wp:align>
            </wp:positionH>
            <wp:positionV relativeFrom="paragraph">
              <wp:posOffset>-1543051</wp:posOffset>
            </wp:positionV>
            <wp:extent cx="7553325" cy="10684617"/>
            <wp:effectExtent l="0" t="0" r="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ปกหน้า-01วิเคราะห์.png"/>
                    <pic:cNvPicPr/>
                  </pic:nvPicPr>
                  <pic:blipFill>
                    <a:blip r:embed="rId8" cstate="print">
                      <a:clrChange>
                        <a:clrFrom>
                          <a:srgbClr val="D5C93C">
                            <a:alpha val="92157"/>
                          </a:srgbClr>
                        </a:clrFrom>
                        <a:clrTo>
                          <a:srgbClr val="D5C93C">
                            <a:alpha val="0"/>
                          </a:srgbClr>
                        </a:clrTo>
                      </a:clrChange>
                      <a:extLst>
                        <a:ext uri="{28A0092B-C50C-407E-A947-70E740481C1C}">
                          <a14:useLocalDpi xmlns:a14="http://schemas.microsoft.com/office/drawing/2010/main" val="0"/>
                        </a:ext>
                      </a:extLst>
                    </a:blip>
                    <a:stretch>
                      <a:fillRect/>
                    </a:stretch>
                  </pic:blipFill>
                  <pic:spPr>
                    <a:xfrm>
                      <a:off x="0" y="0"/>
                      <a:ext cx="7553325" cy="10684617"/>
                    </a:xfrm>
                    <a:prstGeom prst="rect">
                      <a:avLst/>
                    </a:prstGeom>
                  </pic:spPr>
                </pic:pic>
              </a:graphicData>
            </a:graphic>
            <wp14:sizeRelH relativeFrom="margin">
              <wp14:pctWidth>0</wp14:pctWidth>
            </wp14:sizeRelH>
            <wp14:sizeRelV relativeFrom="margin">
              <wp14:pctHeight>0</wp14:pctHeight>
            </wp14:sizeRelV>
          </wp:anchor>
        </w:drawing>
      </w:r>
    </w:p>
    <w:p w14:paraId="0424F844" w14:textId="77777777" w:rsidR="00E302C4" w:rsidRPr="002560B2" w:rsidRDefault="00E302C4" w:rsidP="002560B2">
      <w:pPr>
        <w:rPr>
          <w:rFonts w:eastAsia="Times New Roman"/>
          <w:sz w:val="22"/>
          <w:szCs w:val="28"/>
        </w:rPr>
      </w:pPr>
      <w:r w:rsidRPr="002560B2">
        <w:rPr>
          <w:rFonts w:eastAsia="Times New Roman"/>
          <w:b/>
          <w:bCs/>
          <w:noProof/>
        </w:rPr>
        <w:drawing>
          <wp:anchor distT="0" distB="0" distL="114300" distR="114300" simplePos="0" relativeHeight="251685888" behindDoc="1" locked="0" layoutInCell="1" allowOverlap="1" wp14:anchorId="2C1EF2DC" wp14:editId="3A57BAF0">
            <wp:simplePos x="0" y="0"/>
            <wp:positionH relativeFrom="margin">
              <wp:align>center</wp:align>
            </wp:positionH>
            <wp:positionV relativeFrom="paragraph">
              <wp:posOffset>-981075</wp:posOffset>
            </wp:positionV>
            <wp:extent cx="1647825" cy="2114550"/>
            <wp:effectExtent l="0" t="0" r="0" b="0"/>
            <wp:wrapNone/>
            <wp:docPr id="87" name="รูปภาพ 0" descr="รูปภาพ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0" descr="รูปภาพ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2114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954EC5F" w14:textId="77777777" w:rsidR="00E302C4" w:rsidRPr="002560B2" w:rsidRDefault="00E302C4" w:rsidP="002560B2">
      <w:pPr>
        <w:rPr>
          <w:rFonts w:eastAsia="Times New Roman"/>
          <w:sz w:val="22"/>
          <w:szCs w:val="28"/>
        </w:rPr>
      </w:pPr>
    </w:p>
    <w:p w14:paraId="69FCBDAB" w14:textId="77777777" w:rsidR="00E302C4" w:rsidRPr="002560B2" w:rsidRDefault="00E302C4" w:rsidP="002560B2">
      <w:pPr>
        <w:rPr>
          <w:rFonts w:eastAsia="Times New Roman"/>
          <w:sz w:val="22"/>
          <w:szCs w:val="28"/>
        </w:rPr>
      </w:pPr>
    </w:p>
    <w:p w14:paraId="20053C10" w14:textId="77777777" w:rsidR="00E302C4" w:rsidRPr="002560B2" w:rsidRDefault="00E302C4" w:rsidP="002560B2">
      <w:pPr>
        <w:rPr>
          <w:rFonts w:eastAsia="Times New Roman"/>
          <w:sz w:val="22"/>
          <w:szCs w:val="28"/>
        </w:rPr>
      </w:pPr>
    </w:p>
    <w:p w14:paraId="03DDFDB8" w14:textId="77777777" w:rsidR="00E302C4" w:rsidRPr="002560B2" w:rsidRDefault="00E302C4" w:rsidP="002560B2">
      <w:pPr>
        <w:rPr>
          <w:rFonts w:eastAsia="Times New Roman"/>
          <w:sz w:val="22"/>
          <w:szCs w:val="28"/>
        </w:rPr>
      </w:pPr>
    </w:p>
    <w:p w14:paraId="0E962466" w14:textId="77777777" w:rsidR="002560B2" w:rsidRDefault="002560B2" w:rsidP="002560B2">
      <w:pPr>
        <w:jc w:val="center"/>
        <w:rPr>
          <w:rFonts w:eastAsia="Times New Roman"/>
          <w:b/>
          <w:bCs/>
          <w:sz w:val="56"/>
          <w:szCs w:val="56"/>
          <w14:shadow w14:blurRad="60007" w14:dist="200025" w14:dir="15000000" w14:sx="100000" w14:sy="30000" w14:kx="-1800000" w14:ky="0" w14:algn="bl">
            <w14:srgbClr w14:val="000000">
              <w14:alpha w14:val="68000"/>
            </w14:srgbClr>
          </w14:shadow>
        </w:rPr>
      </w:pPr>
    </w:p>
    <w:p w14:paraId="765B2F64" w14:textId="68EAB106" w:rsidR="00E302C4" w:rsidRPr="002560B2" w:rsidRDefault="00E302C4" w:rsidP="002560B2">
      <w:pPr>
        <w:jc w:val="center"/>
        <w:rPr>
          <w:rFonts w:eastAsia="Times New Roman"/>
          <w:b/>
          <w:bCs/>
          <w:sz w:val="56"/>
          <w:szCs w:val="56"/>
          <w14:shadow w14:blurRad="60007" w14:dist="200025" w14:dir="15000000" w14:sx="100000" w14:sy="30000" w14:kx="-1800000" w14:ky="0" w14:algn="bl">
            <w14:srgbClr w14:val="000000">
              <w14:alpha w14:val="68000"/>
            </w14:srgbClr>
          </w14:shadow>
        </w:rPr>
      </w:pPr>
      <w:r w:rsidRPr="002560B2">
        <w:rPr>
          <w:rFonts w:eastAsia="Times New Roman"/>
          <w:b/>
          <w:bCs/>
          <w:sz w:val="56"/>
          <w:szCs w:val="56"/>
          <w:cs/>
          <w14:shadow w14:blurRad="60007" w14:dist="200025" w14:dir="15000000" w14:sx="100000" w14:sy="30000" w14:kx="-1800000" w14:ky="0" w14:algn="bl">
            <w14:srgbClr w14:val="000000">
              <w14:alpha w14:val="68000"/>
            </w14:srgbClr>
          </w14:shadow>
        </w:rPr>
        <w:t xml:space="preserve">รายงานการวิเคราะห์ </w:t>
      </w:r>
    </w:p>
    <w:p w14:paraId="23360E55" w14:textId="471442B4" w:rsidR="00E302C4" w:rsidRPr="002560B2" w:rsidRDefault="00E302C4" w:rsidP="002560B2">
      <w:pPr>
        <w:jc w:val="center"/>
        <w:rPr>
          <w:rFonts w:eastAsia="Times New Roman"/>
          <w:sz w:val="40"/>
          <w:szCs w:val="40"/>
          <w14:shadow w14:blurRad="60007" w14:dist="200025" w14:dir="15000000" w14:sx="100000" w14:sy="30000" w14:kx="-1800000" w14:ky="0" w14:algn="bl">
            <w14:srgbClr w14:val="000000">
              <w14:alpha w14:val="68000"/>
            </w14:srgbClr>
          </w14:shadow>
        </w:rPr>
      </w:pPr>
      <w:bookmarkStart w:id="0" w:name="OLE_LINK1"/>
      <w:r w:rsidRPr="002560B2">
        <w:rPr>
          <w:rFonts w:eastAsia="Times New Roman"/>
          <w:b/>
          <w:bCs/>
          <w:sz w:val="40"/>
          <w:szCs w:val="40"/>
          <w:cs/>
          <w14:shadow w14:blurRad="60007" w14:dist="200025" w14:dir="15000000" w14:sx="100000" w14:sy="30000" w14:kx="-1800000" w14:ky="0" w14:algn="bl">
            <w14:srgbClr w14:val="000000">
              <w14:alpha w14:val="68000"/>
            </w14:srgbClr>
          </w14:shadow>
        </w:rPr>
        <w:t xml:space="preserve">เรื่อง </w:t>
      </w:r>
      <w:bookmarkEnd w:id="0"/>
      <w:r w:rsidRPr="002560B2">
        <w:rPr>
          <w:rFonts w:eastAsia="Times New Roman"/>
          <w:b/>
          <w:bCs/>
          <w:sz w:val="40"/>
          <w:szCs w:val="40"/>
          <w:cs/>
          <w14:shadow w14:blurRad="60007" w14:dist="200025" w14:dir="15000000" w14:sx="100000" w14:sy="30000" w14:kx="-1800000" w14:ky="0" w14:algn="bl">
            <w14:srgbClr w14:val="000000">
              <w14:alpha w14:val="68000"/>
            </w14:srgbClr>
          </w14:shadow>
        </w:rPr>
        <w:t xml:space="preserve">การวิเคราะห์ผลการประเมินคุณภาพการศึกษาภายใน </w:t>
      </w:r>
      <w:r w:rsidR="006B4799">
        <w:rPr>
          <w:rFonts w:eastAsia="Times New Roman"/>
          <w:b/>
          <w:bCs/>
          <w:sz w:val="40"/>
          <w:szCs w:val="40"/>
          <w14:shadow w14:blurRad="60007" w14:dist="200025" w14:dir="15000000" w14:sx="100000" w14:sy="30000" w14:kx="-1800000" w14:ky="0" w14:algn="bl">
            <w14:srgbClr w14:val="000000">
              <w14:alpha w14:val="68000"/>
            </w14:srgbClr>
          </w14:shadow>
        </w:rPr>
        <w:br/>
      </w:r>
      <w:r w:rsidRPr="002560B2">
        <w:rPr>
          <w:rFonts w:eastAsia="Times New Roman"/>
          <w:b/>
          <w:bCs/>
          <w:sz w:val="40"/>
          <w:szCs w:val="40"/>
          <w:cs/>
          <w14:shadow w14:blurRad="60007" w14:dist="200025" w14:dir="15000000" w14:sx="100000" w14:sy="30000" w14:kx="-1800000" w14:ky="0" w14:algn="bl">
            <w14:srgbClr w14:val="000000">
              <w14:alpha w14:val="68000"/>
            </w14:srgbClr>
          </w14:shadow>
        </w:rPr>
        <w:t xml:space="preserve">ระดับหลักสูตร ปีการศึกษา 2558-2562 </w:t>
      </w:r>
      <w:r w:rsidRPr="002560B2">
        <w:rPr>
          <w:rFonts w:eastAsia="Times New Roman"/>
          <w:b/>
          <w:bCs/>
          <w:sz w:val="40"/>
          <w:szCs w:val="40"/>
          <w:cs/>
          <w14:shadow w14:blurRad="60007" w14:dist="200025" w14:dir="15000000" w14:sx="100000" w14:sy="30000" w14:kx="-1800000" w14:ky="0" w14:algn="bl">
            <w14:srgbClr w14:val="000000">
              <w14:alpha w14:val="68000"/>
            </w14:srgbClr>
          </w14:shadow>
        </w:rPr>
        <w:br/>
        <w:t>ของ คณะเทคโนโลยีอุตสาหกรรม มหาวิทยาลัยราชภัฏเชียงราย</w:t>
      </w:r>
      <w:r w:rsidRPr="002560B2">
        <w:rPr>
          <w:rFonts w:eastAsia="Times New Roman"/>
          <w:b/>
          <w:bCs/>
          <w:sz w:val="40"/>
          <w:szCs w:val="40"/>
          <w14:shadow w14:blurRad="60007" w14:dist="200025" w14:dir="15000000" w14:sx="100000" w14:sy="30000" w14:kx="-1800000" w14:ky="0" w14:algn="bl">
            <w14:srgbClr w14:val="000000">
              <w14:alpha w14:val="68000"/>
            </w14:srgbClr>
          </w14:shadow>
        </w:rPr>
        <w:br/>
      </w:r>
    </w:p>
    <w:p w14:paraId="6BD0A838" w14:textId="77777777" w:rsidR="00E302C4" w:rsidRDefault="00E302C4" w:rsidP="002560B2">
      <w:pPr>
        <w:jc w:val="center"/>
        <w:rPr>
          <w:rFonts w:eastAsia="Times New Roman"/>
          <w:sz w:val="40"/>
          <w:szCs w:val="40"/>
          <w14:shadow w14:blurRad="60007" w14:dist="200025" w14:dir="15000000" w14:sx="100000" w14:sy="30000" w14:kx="-1800000" w14:ky="0" w14:algn="bl">
            <w14:srgbClr w14:val="000000">
              <w14:alpha w14:val="68000"/>
            </w14:srgbClr>
          </w14:shadow>
        </w:rPr>
      </w:pPr>
    </w:p>
    <w:p w14:paraId="46CD84B0" w14:textId="77777777" w:rsidR="002560B2" w:rsidRPr="002560B2" w:rsidRDefault="002560B2" w:rsidP="002560B2">
      <w:pPr>
        <w:jc w:val="center"/>
        <w:rPr>
          <w:rFonts w:eastAsia="Times New Roman"/>
          <w:sz w:val="40"/>
          <w:szCs w:val="40"/>
          <w14:shadow w14:blurRad="60007" w14:dist="200025" w14:dir="15000000" w14:sx="100000" w14:sy="30000" w14:kx="-1800000" w14:ky="0" w14:algn="bl">
            <w14:srgbClr w14:val="000000">
              <w14:alpha w14:val="68000"/>
            </w14:srgbClr>
          </w14:shadow>
        </w:rPr>
      </w:pPr>
    </w:p>
    <w:p w14:paraId="28F7300E" w14:textId="4605CC2E" w:rsidR="00E302C4" w:rsidRPr="002560B2" w:rsidRDefault="00E302C4"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r w:rsidRPr="002560B2">
        <w:rPr>
          <w:rFonts w:eastAsia="Times New Roman"/>
          <w:b/>
          <w:bCs/>
          <w:sz w:val="40"/>
          <w:szCs w:val="40"/>
          <w:cs/>
          <w14:shadow w14:blurRad="60007" w14:dist="200025" w14:dir="15000000" w14:sx="100000" w14:sy="30000" w14:kx="-1800000" w14:ky="0" w14:algn="bl">
            <w14:srgbClr w14:val="000000">
              <w14:alpha w14:val="68000"/>
            </w14:srgbClr>
          </w14:shadow>
        </w:rPr>
        <w:t>วรากร  โสธรา</w:t>
      </w:r>
    </w:p>
    <w:p w14:paraId="2DFB4EC5" w14:textId="77777777" w:rsidR="00E302C4" w:rsidRPr="002560B2" w:rsidRDefault="00E302C4"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1D09B290" w14:textId="77777777" w:rsidR="00E302C4" w:rsidRPr="002560B2" w:rsidRDefault="00E302C4"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1813ED5F" w14:textId="77777777" w:rsidR="00E302C4" w:rsidRDefault="00E302C4"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5E632B01" w14:textId="77777777" w:rsidR="002560B2" w:rsidRDefault="002560B2"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47EA3736" w14:textId="77777777" w:rsidR="002560B2" w:rsidRDefault="002560B2"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7AB7B6E0" w14:textId="77777777" w:rsidR="002560B2" w:rsidRDefault="002560B2"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2A241308" w14:textId="77777777" w:rsidR="002560B2" w:rsidRDefault="002560B2"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681B5270" w14:textId="77777777" w:rsidR="002560B2" w:rsidRPr="002560B2" w:rsidRDefault="002560B2"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0BC40409" w14:textId="77777777" w:rsidR="002560B2" w:rsidRPr="002560B2" w:rsidRDefault="002560B2"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p>
    <w:p w14:paraId="36FF706F" w14:textId="77777777" w:rsidR="002560B2" w:rsidRPr="002560B2" w:rsidRDefault="002560B2" w:rsidP="002560B2">
      <w:pPr>
        <w:jc w:val="center"/>
        <w:rPr>
          <w:rFonts w:eastAsia="Times New Roman"/>
          <w:b/>
          <w:bCs/>
          <w:sz w:val="40"/>
          <w:szCs w:val="40"/>
          <w14:shadow w14:blurRad="60007" w14:dist="200025" w14:dir="15000000" w14:sx="100000" w14:sy="30000" w14:kx="-1800000" w14:ky="0" w14:algn="bl">
            <w14:srgbClr w14:val="000000">
              <w14:alpha w14:val="68000"/>
            </w14:srgbClr>
          </w14:shadow>
        </w:rPr>
      </w:pPr>
      <w:r w:rsidRPr="002560B2">
        <w:rPr>
          <w:rFonts w:eastAsia="Times New Roman"/>
          <w:b/>
          <w:bCs/>
          <w:sz w:val="40"/>
          <w:szCs w:val="40"/>
          <w:cs/>
          <w14:shadow w14:blurRad="60007" w14:dist="200025" w14:dir="15000000" w14:sx="100000" w14:sy="30000" w14:kx="-1800000" w14:ky="0" w14:algn="bl">
            <w14:srgbClr w14:val="000000">
              <w14:alpha w14:val="68000"/>
            </w14:srgbClr>
          </w14:shadow>
        </w:rPr>
        <w:t>คณะเทคโนโลยีอุตสาหกรรม มหาวิทยาลัยราชภัฏเชียงราย</w:t>
      </w:r>
    </w:p>
    <w:p w14:paraId="00892114" w14:textId="77777777" w:rsidR="002560B2" w:rsidRPr="002560B2" w:rsidRDefault="002560B2" w:rsidP="002560B2">
      <w:pPr>
        <w:tabs>
          <w:tab w:val="center" w:pos="4169"/>
          <w:tab w:val="right" w:pos="8339"/>
        </w:tabs>
        <w:rPr>
          <w:rFonts w:eastAsia="Times New Roman"/>
          <w:b/>
          <w:bCs/>
          <w:sz w:val="40"/>
          <w:szCs w:val="40"/>
        </w:rPr>
      </w:pPr>
      <w:r w:rsidRPr="002560B2">
        <w:rPr>
          <w:rFonts w:eastAsia="Times New Roman"/>
          <w:b/>
          <w:bCs/>
          <w:sz w:val="40"/>
          <w:szCs w:val="40"/>
          <w:cs/>
          <w14:shadow w14:blurRad="60007" w14:dist="200025" w14:dir="15000000" w14:sx="100000" w14:sy="30000" w14:kx="-1800000" w14:ky="0" w14:algn="bl">
            <w14:srgbClr w14:val="000000">
              <w14:alpha w14:val="68000"/>
            </w14:srgbClr>
          </w14:shadow>
        </w:rPr>
        <w:tab/>
        <w:t>2563</w:t>
      </w:r>
      <w:r w:rsidRPr="002560B2">
        <w:rPr>
          <w:rFonts w:eastAsia="Times New Roman"/>
          <w:b/>
          <w:bCs/>
          <w:sz w:val="40"/>
          <w:szCs w:val="40"/>
          <w:cs/>
        </w:rPr>
        <w:tab/>
      </w:r>
    </w:p>
    <w:p w14:paraId="0155911E" w14:textId="77777777" w:rsidR="00E302C4" w:rsidRPr="002560B2" w:rsidRDefault="00E302C4" w:rsidP="002560B2">
      <w:pPr>
        <w:rPr>
          <w:rFonts w:eastAsia="Times New Roman"/>
          <w:b/>
          <w:bCs/>
          <w:noProof/>
        </w:rPr>
      </w:pPr>
    </w:p>
    <w:p w14:paraId="4AACDDCD" w14:textId="77777777" w:rsidR="00E302C4" w:rsidRPr="002560B2" w:rsidRDefault="00E302C4" w:rsidP="002560B2">
      <w:pPr>
        <w:rPr>
          <w:rFonts w:eastAsia="Times New Roman"/>
          <w:sz w:val="22"/>
          <w:szCs w:val="28"/>
        </w:rPr>
      </w:pPr>
      <w:r w:rsidRPr="002560B2">
        <w:rPr>
          <w:rFonts w:eastAsia="Times New Roman"/>
          <w:b/>
          <w:bCs/>
          <w:noProof/>
        </w:rPr>
        <w:drawing>
          <wp:anchor distT="0" distB="0" distL="114300" distR="114300" simplePos="0" relativeHeight="251686912" behindDoc="1" locked="0" layoutInCell="1" allowOverlap="1" wp14:anchorId="52AB5AEF" wp14:editId="12CC632F">
            <wp:simplePos x="0" y="0"/>
            <wp:positionH relativeFrom="margin">
              <wp:align>center</wp:align>
            </wp:positionH>
            <wp:positionV relativeFrom="paragraph">
              <wp:posOffset>-981075</wp:posOffset>
            </wp:positionV>
            <wp:extent cx="1647825" cy="2114550"/>
            <wp:effectExtent l="0" t="0" r="0" b="0"/>
            <wp:wrapNone/>
            <wp:docPr id="18" name="รูปภาพ 0" descr="รูปภาพ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0" descr="รูปภาพ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2114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4C5DA43" w14:textId="77777777" w:rsidR="00E302C4" w:rsidRPr="002560B2" w:rsidRDefault="00E302C4" w:rsidP="002560B2">
      <w:pPr>
        <w:rPr>
          <w:rFonts w:eastAsia="Times New Roman"/>
          <w:sz w:val="22"/>
          <w:szCs w:val="28"/>
        </w:rPr>
      </w:pPr>
    </w:p>
    <w:p w14:paraId="15532B03" w14:textId="77777777" w:rsidR="00E302C4" w:rsidRPr="002560B2" w:rsidRDefault="00E302C4" w:rsidP="002560B2">
      <w:pPr>
        <w:rPr>
          <w:rFonts w:eastAsia="Times New Roman"/>
          <w:sz w:val="22"/>
          <w:szCs w:val="28"/>
        </w:rPr>
      </w:pPr>
    </w:p>
    <w:p w14:paraId="32A5D06E" w14:textId="77777777" w:rsidR="00E302C4" w:rsidRPr="002560B2" w:rsidRDefault="00E302C4" w:rsidP="002560B2">
      <w:pPr>
        <w:rPr>
          <w:rFonts w:eastAsia="Times New Roman"/>
          <w:sz w:val="22"/>
          <w:szCs w:val="28"/>
        </w:rPr>
      </w:pPr>
    </w:p>
    <w:p w14:paraId="1E39EA99" w14:textId="77777777" w:rsidR="00E302C4" w:rsidRPr="002560B2" w:rsidRDefault="00E302C4" w:rsidP="002560B2">
      <w:pPr>
        <w:rPr>
          <w:rFonts w:eastAsia="Times New Roman"/>
          <w:sz w:val="22"/>
          <w:szCs w:val="28"/>
        </w:rPr>
      </w:pPr>
    </w:p>
    <w:p w14:paraId="4EA3C3A8" w14:textId="77777777" w:rsidR="00FD6C14" w:rsidRDefault="00FD6C14" w:rsidP="002560B2">
      <w:pPr>
        <w:jc w:val="center"/>
        <w:rPr>
          <w:rFonts w:eastAsia="Times New Roman"/>
          <w:b/>
          <w:bCs/>
          <w:sz w:val="56"/>
          <w:szCs w:val="56"/>
        </w:rPr>
      </w:pPr>
    </w:p>
    <w:p w14:paraId="567FCCD5" w14:textId="462D3053" w:rsidR="00E302C4" w:rsidRPr="00FD6C14" w:rsidRDefault="00E302C4" w:rsidP="002560B2">
      <w:pPr>
        <w:jc w:val="center"/>
        <w:rPr>
          <w:rFonts w:eastAsia="Times New Roman"/>
          <w:b/>
          <w:bCs/>
          <w:sz w:val="56"/>
          <w:szCs w:val="56"/>
        </w:rPr>
      </w:pPr>
      <w:r w:rsidRPr="00FD6C14">
        <w:rPr>
          <w:rFonts w:eastAsia="Times New Roman"/>
          <w:b/>
          <w:bCs/>
          <w:sz w:val="56"/>
          <w:szCs w:val="56"/>
          <w:cs/>
        </w:rPr>
        <w:t xml:space="preserve">รายงานการวิเคราะห์ </w:t>
      </w:r>
    </w:p>
    <w:p w14:paraId="7FE1ED94" w14:textId="3813AB56" w:rsidR="00E302C4" w:rsidRPr="00FD6C14" w:rsidRDefault="00E302C4" w:rsidP="002560B2">
      <w:pPr>
        <w:jc w:val="center"/>
        <w:rPr>
          <w:rFonts w:eastAsia="Times New Roman"/>
          <w:sz w:val="40"/>
          <w:szCs w:val="40"/>
        </w:rPr>
      </w:pPr>
      <w:r w:rsidRPr="00FD6C14">
        <w:rPr>
          <w:rFonts w:eastAsia="Times New Roman"/>
          <w:b/>
          <w:bCs/>
          <w:sz w:val="40"/>
          <w:szCs w:val="40"/>
          <w:cs/>
        </w:rPr>
        <w:t xml:space="preserve">เรื่อง การวิเคราะห์ผลการประเมินคุณภาพการศึกษาภายใน </w:t>
      </w:r>
      <w:r w:rsidR="006B4799">
        <w:rPr>
          <w:rFonts w:eastAsia="Times New Roman"/>
          <w:b/>
          <w:bCs/>
          <w:sz w:val="40"/>
          <w:szCs w:val="40"/>
        </w:rPr>
        <w:br/>
      </w:r>
      <w:r w:rsidRPr="00FD6C14">
        <w:rPr>
          <w:rFonts w:eastAsia="Times New Roman"/>
          <w:b/>
          <w:bCs/>
          <w:sz w:val="40"/>
          <w:szCs w:val="40"/>
          <w:cs/>
        </w:rPr>
        <w:t xml:space="preserve">ระดับหลักสูตร ปีการศึกษา 2558-2562 </w:t>
      </w:r>
      <w:r w:rsidRPr="00FD6C14">
        <w:rPr>
          <w:rFonts w:eastAsia="Times New Roman"/>
          <w:b/>
          <w:bCs/>
          <w:sz w:val="40"/>
          <w:szCs w:val="40"/>
          <w:cs/>
        </w:rPr>
        <w:br/>
        <w:t>ของ คณะเทคโนโลยีอุตสาหกรรม มหาวิทยาลัยราชภัฏเชียงราย</w:t>
      </w:r>
      <w:r w:rsidRPr="00FD6C14">
        <w:rPr>
          <w:rFonts w:eastAsia="Times New Roman"/>
          <w:b/>
          <w:bCs/>
          <w:sz w:val="40"/>
          <w:szCs w:val="40"/>
        </w:rPr>
        <w:br/>
      </w:r>
    </w:p>
    <w:p w14:paraId="19643DAE" w14:textId="77777777" w:rsidR="00E302C4" w:rsidRDefault="00E302C4" w:rsidP="002560B2">
      <w:pPr>
        <w:jc w:val="center"/>
        <w:rPr>
          <w:rFonts w:eastAsia="Times New Roman"/>
          <w:sz w:val="40"/>
          <w:szCs w:val="40"/>
        </w:rPr>
      </w:pPr>
    </w:p>
    <w:p w14:paraId="4FED3C12" w14:textId="77777777" w:rsidR="00FD6C14" w:rsidRDefault="00FD6C14" w:rsidP="002560B2">
      <w:pPr>
        <w:jc w:val="center"/>
        <w:rPr>
          <w:rFonts w:eastAsia="Times New Roman"/>
          <w:sz w:val="40"/>
          <w:szCs w:val="40"/>
        </w:rPr>
      </w:pPr>
    </w:p>
    <w:p w14:paraId="359EF9E1" w14:textId="77777777" w:rsidR="00E302C4" w:rsidRPr="00FD6C14" w:rsidRDefault="00E302C4" w:rsidP="002560B2">
      <w:pPr>
        <w:jc w:val="center"/>
        <w:rPr>
          <w:rFonts w:eastAsia="Times New Roman"/>
          <w:b/>
          <w:bCs/>
          <w:sz w:val="40"/>
          <w:szCs w:val="40"/>
        </w:rPr>
      </w:pPr>
      <w:r w:rsidRPr="00FD6C14">
        <w:rPr>
          <w:rFonts w:eastAsia="Times New Roman"/>
          <w:b/>
          <w:bCs/>
          <w:sz w:val="40"/>
          <w:szCs w:val="40"/>
          <w:cs/>
        </w:rPr>
        <w:t>วรากร  โสธรา</w:t>
      </w:r>
    </w:p>
    <w:p w14:paraId="2EE4F306" w14:textId="77777777" w:rsidR="00E302C4" w:rsidRPr="00FD6C14" w:rsidRDefault="00E302C4" w:rsidP="002560B2">
      <w:pPr>
        <w:jc w:val="center"/>
        <w:rPr>
          <w:rFonts w:eastAsia="Times New Roman"/>
          <w:b/>
          <w:bCs/>
          <w:sz w:val="40"/>
          <w:szCs w:val="40"/>
        </w:rPr>
      </w:pPr>
    </w:p>
    <w:p w14:paraId="408FD92F" w14:textId="77777777" w:rsidR="00FD6C14" w:rsidRDefault="00FD6C14" w:rsidP="002560B2">
      <w:pPr>
        <w:jc w:val="center"/>
        <w:rPr>
          <w:rFonts w:eastAsia="Times New Roman"/>
          <w:b/>
          <w:bCs/>
          <w:sz w:val="40"/>
          <w:szCs w:val="40"/>
        </w:rPr>
      </w:pPr>
    </w:p>
    <w:p w14:paraId="2F684331" w14:textId="77777777" w:rsidR="00FD6C14" w:rsidRDefault="00FD6C14" w:rsidP="002560B2">
      <w:pPr>
        <w:jc w:val="center"/>
        <w:rPr>
          <w:rFonts w:eastAsia="Times New Roman"/>
          <w:b/>
          <w:bCs/>
          <w:sz w:val="40"/>
          <w:szCs w:val="40"/>
        </w:rPr>
      </w:pPr>
    </w:p>
    <w:p w14:paraId="1D7CCB20" w14:textId="77777777" w:rsidR="00FD6C14" w:rsidRDefault="00FD6C14" w:rsidP="002560B2">
      <w:pPr>
        <w:jc w:val="center"/>
        <w:rPr>
          <w:rFonts w:eastAsia="Times New Roman"/>
          <w:b/>
          <w:bCs/>
          <w:sz w:val="40"/>
          <w:szCs w:val="40"/>
        </w:rPr>
      </w:pPr>
    </w:p>
    <w:p w14:paraId="4BBDA7F7" w14:textId="77777777" w:rsidR="00FD6C14" w:rsidRDefault="00FD6C14" w:rsidP="002560B2">
      <w:pPr>
        <w:jc w:val="center"/>
        <w:rPr>
          <w:rFonts w:eastAsia="Times New Roman"/>
          <w:b/>
          <w:bCs/>
          <w:sz w:val="40"/>
          <w:szCs w:val="40"/>
        </w:rPr>
      </w:pPr>
    </w:p>
    <w:p w14:paraId="77528571" w14:textId="77777777" w:rsidR="00FD6C14" w:rsidRDefault="00FD6C14" w:rsidP="002560B2">
      <w:pPr>
        <w:jc w:val="center"/>
        <w:rPr>
          <w:rFonts w:eastAsia="Times New Roman"/>
          <w:b/>
          <w:bCs/>
          <w:sz w:val="40"/>
          <w:szCs w:val="40"/>
        </w:rPr>
      </w:pPr>
    </w:p>
    <w:p w14:paraId="3CDEF5C6" w14:textId="77777777" w:rsidR="00FD6C14" w:rsidRDefault="00FD6C14" w:rsidP="002560B2">
      <w:pPr>
        <w:jc w:val="center"/>
        <w:rPr>
          <w:rFonts w:eastAsia="Times New Roman"/>
          <w:b/>
          <w:bCs/>
          <w:sz w:val="40"/>
          <w:szCs w:val="40"/>
        </w:rPr>
      </w:pPr>
    </w:p>
    <w:p w14:paraId="7813BEB6" w14:textId="77777777" w:rsidR="00FD6C14" w:rsidRDefault="00FD6C14" w:rsidP="002560B2">
      <w:pPr>
        <w:jc w:val="center"/>
        <w:rPr>
          <w:rFonts w:eastAsia="Times New Roman"/>
          <w:b/>
          <w:bCs/>
          <w:sz w:val="40"/>
          <w:szCs w:val="40"/>
        </w:rPr>
      </w:pPr>
    </w:p>
    <w:p w14:paraId="4978A638" w14:textId="58F5B32F" w:rsidR="00E302C4" w:rsidRPr="00FD6C14" w:rsidRDefault="00E302C4" w:rsidP="002560B2">
      <w:pPr>
        <w:jc w:val="center"/>
        <w:rPr>
          <w:rFonts w:eastAsia="Times New Roman"/>
          <w:b/>
          <w:bCs/>
          <w:sz w:val="40"/>
          <w:szCs w:val="40"/>
        </w:rPr>
      </w:pPr>
      <w:r w:rsidRPr="00FD6C14">
        <w:rPr>
          <w:rFonts w:eastAsia="Times New Roman"/>
          <w:b/>
          <w:bCs/>
          <w:sz w:val="40"/>
          <w:szCs w:val="40"/>
          <w:cs/>
        </w:rPr>
        <w:t>คณะเทคโนโลยีอุตสาหกรรม มหาวิทยาลัยราชภัฏเชียงราย</w:t>
      </w:r>
    </w:p>
    <w:p w14:paraId="348D8571" w14:textId="77777777" w:rsidR="00E302C4" w:rsidRPr="00FD6C14" w:rsidRDefault="00E302C4" w:rsidP="002560B2">
      <w:pPr>
        <w:jc w:val="center"/>
        <w:rPr>
          <w:rFonts w:eastAsia="Times New Roman"/>
          <w:b/>
          <w:bCs/>
          <w:sz w:val="40"/>
          <w:szCs w:val="40"/>
        </w:rPr>
      </w:pPr>
      <w:r w:rsidRPr="00FD6C14">
        <w:rPr>
          <w:rFonts w:eastAsia="Times New Roman"/>
          <w:b/>
          <w:bCs/>
          <w:sz w:val="40"/>
          <w:szCs w:val="40"/>
          <w:cs/>
        </w:rPr>
        <w:t>2563</w:t>
      </w:r>
    </w:p>
    <w:p w14:paraId="0DA71C75" w14:textId="62B1505D" w:rsidR="00FD6C14" w:rsidRDefault="00FD6C14" w:rsidP="00FD6C14">
      <w:pPr>
        <w:rPr>
          <w:sz w:val="24"/>
          <w:szCs w:val="24"/>
        </w:rPr>
      </w:pPr>
      <w:r>
        <w:rPr>
          <w:sz w:val="24"/>
          <w:szCs w:val="24"/>
        </w:rPr>
        <w:br w:type="page"/>
      </w:r>
    </w:p>
    <w:p w14:paraId="7F8042D2" w14:textId="6C1F73B7" w:rsidR="00E302C4" w:rsidRPr="006D7D2C" w:rsidRDefault="00E302C4" w:rsidP="006D7D2C">
      <w:pPr>
        <w:pStyle w:val="Heading1"/>
        <w:numPr>
          <w:ilvl w:val="0"/>
          <w:numId w:val="0"/>
        </w:numPr>
      </w:pPr>
      <w:bookmarkStart w:id="1" w:name="_Toc223874784"/>
      <w:r w:rsidRPr="006D7D2C">
        <w:rPr>
          <w:rFonts w:hint="cs"/>
          <w:cs/>
        </w:rPr>
        <w:lastRenderedPageBreak/>
        <w:t>คำนำ</w:t>
      </w:r>
      <w:bookmarkEnd w:id="1"/>
    </w:p>
    <w:p w14:paraId="3B7755B2" w14:textId="77777777" w:rsidR="00FD6C14" w:rsidRDefault="00FD6C14" w:rsidP="002560B2">
      <w:pPr>
        <w:ind w:firstLine="720"/>
        <w:rPr>
          <w:rFonts w:eastAsia="Times New Roman"/>
        </w:rPr>
      </w:pPr>
    </w:p>
    <w:p w14:paraId="76907B2E" w14:textId="2BDF9582" w:rsidR="00E302C4" w:rsidRPr="002560B2" w:rsidRDefault="00E302C4" w:rsidP="002560B2">
      <w:pPr>
        <w:ind w:firstLine="720"/>
        <w:rPr>
          <w:rFonts w:eastAsia="Times New Roman"/>
        </w:rPr>
      </w:pPr>
      <w:r w:rsidRPr="002560B2">
        <w:rPr>
          <w:rFonts w:eastAsia="Times New Roman"/>
          <w:cs/>
        </w:rPr>
        <w:t xml:space="preserve">การวิเคราะห์ผลการประเมินคุณภาพการศึกษาภายใน ระดับหลักสูตร ปีการศึกษา </w:t>
      </w:r>
      <w:r w:rsidR="00FD6C14">
        <w:rPr>
          <w:rFonts w:eastAsia="Times New Roman"/>
        </w:rPr>
        <w:br/>
      </w:r>
      <w:r w:rsidRPr="002560B2">
        <w:rPr>
          <w:rFonts w:eastAsia="Times New Roman"/>
          <w:cs/>
        </w:rPr>
        <w:t xml:space="preserve">2558-2562  ของคณะเทคโนโลยีอุตสาหกรรม มหาวิทยาลัยราชภัฏเชียงราย เล่มนี้ได้นำข้อมูลของผลคะแนนการประเมินคุณภาพการศึกษาภายใน ระดับหลักสูตร ที่จัดการเรียนการสอน ของคณะเทคโนโลยีอุตสาหกรรม มหาวิทยาลัยราชภัฏเชียงราย จำนวน 5 หลักสูตร ตั้งแต่ ปีการศึกษา </w:t>
      </w:r>
      <w:r w:rsidRPr="002560B2">
        <w:rPr>
          <w:rFonts w:eastAsia="Times New Roman"/>
          <w:cs/>
        </w:rPr>
        <w:br/>
        <w:t>2558 - 2562 จำนวน 5 ปีการศึกษา มาดำเนินการเปรียบเทียบวิเคราะห์ข้อมูลของผลการประเมินคุณภาพการศึกษาภายใน ระดับหลักสูตร  เพื่อให้ทาง คณะ/หลักสูตร/หน่วยงาน/มหาวิทยาลัย/ผู้ที่เกี่ยวข้องนำข้อมูลไปใช้ประกอบการจัดทำแผนกกลยุทธ์ แผนปฏิบัติราชการ แผนพัฒนาคุณภาพการศึกษา ระดับหลักสูตร ระดับคณะ รวมถึงนำข้อมูลไปทำการทบทวนและปรับปรุงผล</w:t>
      </w:r>
      <w:r w:rsidR="00FD6C14">
        <w:rPr>
          <w:rFonts w:eastAsia="Times New Roman"/>
        </w:rPr>
        <w:br/>
      </w:r>
      <w:r w:rsidRPr="002560B2">
        <w:rPr>
          <w:rFonts w:eastAsia="Times New Roman"/>
          <w:cs/>
        </w:rPr>
        <w:t>การดำเนินงานต่อไป</w:t>
      </w:r>
    </w:p>
    <w:p w14:paraId="1FD28E85" w14:textId="77777777" w:rsidR="00E302C4" w:rsidRPr="002560B2" w:rsidRDefault="00E302C4" w:rsidP="002560B2">
      <w:pPr>
        <w:ind w:firstLine="720"/>
        <w:rPr>
          <w:rFonts w:eastAsia="Times New Roman"/>
        </w:rPr>
      </w:pPr>
      <w:r w:rsidRPr="002560B2">
        <w:rPr>
          <w:rFonts w:eastAsia="Times New Roman"/>
          <w:cs/>
        </w:rPr>
        <w:t>ผู้วิเคราะห์ ขอขอบคุณ เจ้าหน้าที่กองมาตรฐานวิชาการและประกันคุณภาพ มหาวิทยาลัยราชภัฏเชียงราย ผู้บริหาร อาจารย์ เจ้าหน้าที่ คณะกรรมการประกันคุณภาพการศึกษา คณะเทคโนโลยีอุตสาหกรรม มหาวิทยาลัยราชภัฏเชียงราย และคุณชยภร  ศิริโยธา นักวิชาการศึกษา คณะวิศวกรรมศาสตร์ มหาวิทยาลัยมหาสารคาม ที่ให้ความอนุเคราะห์ ข้อมูลต่าง ๆ ให้คำปรึกษา แนะนำ และตรวจแก้ไขข้อบกพร่องทุกขั้นตอนของการวิเคราะห์ จนทำให้รายงานวิเคราะห์ฉบับนี้สำเร็จ และหวังว่ารายงาน การวิเคราะห์ฉบับนี้ จะเป็นประโยชน์ต่อมหาวิทยาลัยฯ และผู้สนใจบ้างตามสมควร</w:t>
      </w:r>
    </w:p>
    <w:p w14:paraId="6BB25310" w14:textId="77777777" w:rsidR="00E302C4" w:rsidRPr="002560B2" w:rsidRDefault="00E302C4" w:rsidP="002560B2">
      <w:pPr>
        <w:rPr>
          <w:rFonts w:eastAsia="Times New Roman"/>
        </w:rPr>
      </w:pPr>
    </w:p>
    <w:p w14:paraId="33298958" w14:textId="77777777" w:rsidR="00E302C4" w:rsidRPr="002560B2" w:rsidRDefault="00E302C4" w:rsidP="002560B2">
      <w:pPr>
        <w:rPr>
          <w:rFonts w:eastAsia="Times New Roman"/>
        </w:rPr>
      </w:pPr>
    </w:p>
    <w:p w14:paraId="5B86CA9C" w14:textId="77777777" w:rsidR="00E302C4" w:rsidRPr="002560B2" w:rsidRDefault="00E302C4" w:rsidP="002560B2">
      <w:pPr>
        <w:tabs>
          <w:tab w:val="left" w:pos="720"/>
        </w:tabs>
        <w:rPr>
          <w:rFonts w:eastAsia="Calibri"/>
          <w:cs/>
        </w:rPr>
      </w:pP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t>วรากร  โสธรา</w:t>
      </w:r>
    </w:p>
    <w:p w14:paraId="5D17B41D" w14:textId="77777777" w:rsidR="00E302C4" w:rsidRPr="002560B2" w:rsidRDefault="00E302C4" w:rsidP="002560B2">
      <w:pPr>
        <w:tabs>
          <w:tab w:val="left" w:pos="720"/>
        </w:tabs>
        <w:rPr>
          <w:rFonts w:eastAsia="Calibri"/>
        </w:rPr>
      </w:pP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t xml:space="preserve">    เจ้าหน้าที่บริหารงานทั่วไป</w:t>
      </w:r>
    </w:p>
    <w:p w14:paraId="71659685" w14:textId="77777777" w:rsidR="00E302C4" w:rsidRPr="002560B2" w:rsidRDefault="00E302C4" w:rsidP="002560B2">
      <w:pPr>
        <w:rPr>
          <w:rFonts w:eastAsia="Times New Roman"/>
        </w:rPr>
      </w:pP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r>
      <w:r w:rsidRPr="002560B2">
        <w:rPr>
          <w:rFonts w:eastAsia="Calibri"/>
          <w:cs/>
        </w:rPr>
        <w:tab/>
        <w:t>กันยายน  2563</w:t>
      </w:r>
      <w:r w:rsidRPr="002560B2">
        <w:rPr>
          <w:rFonts w:eastAsia="Calibri"/>
          <w:cs/>
        </w:rPr>
        <w:tab/>
      </w:r>
      <w:r w:rsidRPr="002560B2">
        <w:rPr>
          <w:rFonts w:eastAsia="Calibri"/>
          <w:cs/>
        </w:rPr>
        <w:tab/>
      </w:r>
    </w:p>
    <w:p w14:paraId="614C7249" w14:textId="77777777" w:rsidR="00E302C4" w:rsidRPr="002560B2" w:rsidRDefault="00E302C4" w:rsidP="002560B2">
      <w:pPr>
        <w:rPr>
          <w:rFonts w:eastAsia="Times New Roman"/>
        </w:rPr>
      </w:pPr>
    </w:p>
    <w:p w14:paraId="4CC95208" w14:textId="77777777" w:rsidR="00E302C4" w:rsidRPr="002560B2" w:rsidRDefault="00E302C4" w:rsidP="002560B2">
      <w:pPr>
        <w:rPr>
          <w:rFonts w:eastAsia="Times New Roman"/>
        </w:rPr>
      </w:pPr>
    </w:p>
    <w:p w14:paraId="625CCBE1" w14:textId="77777777" w:rsidR="00E302C4" w:rsidRPr="002560B2" w:rsidRDefault="00E302C4" w:rsidP="002560B2">
      <w:pPr>
        <w:rPr>
          <w:rFonts w:eastAsia="Times New Roman"/>
        </w:rPr>
      </w:pPr>
    </w:p>
    <w:p w14:paraId="1D0661D0" w14:textId="77777777" w:rsidR="00E302C4" w:rsidRPr="002560B2" w:rsidRDefault="00E302C4" w:rsidP="002560B2">
      <w:pPr>
        <w:rPr>
          <w:rFonts w:eastAsia="Times New Roman"/>
        </w:rPr>
      </w:pPr>
    </w:p>
    <w:p w14:paraId="18E331B2" w14:textId="77777777" w:rsidR="00E302C4" w:rsidRPr="00FD6C14" w:rsidRDefault="00E302C4" w:rsidP="002560B2">
      <w:pPr>
        <w:rPr>
          <w:rFonts w:eastAsia="Times New Roman"/>
          <w:sz w:val="14"/>
          <w:szCs w:val="14"/>
        </w:rPr>
      </w:pPr>
    </w:p>
    <w:p w14:paraId="1EB8CAF4" w14:textId="77777777" w:rsidR="00E302C4" w:rsidRPr="002560B2" w:rsidRDefault="00E302C4" w:rsidP="006D7D2C">
      <w:pPr>
        <w:pStyle w:val="Heading1"/>
        <w:numPr>
          <w:ilvl w:val="0"/>
          <w:numId w:val="0"/>
        </w:numPr>
      </w:pPr>
      <w:bookmarkStart w:id="2" w:name="_Toc223874785"/>
      <w:r w:rsidRPr="002560B2">
        <w:rPr>
          <w:cs/>
        </w:rPr>
        <w:lastRenderedPageBreak/>
        <w:t>สารบัญ</w:t>
      </w:r>
      <w:bookmarkEnd w:id="2"/>
    </w:p>
    <w:p w14:paraId="324EC3B7" w14:textId="77777777" w:rsidR="00E302C4" w:rsidRPr="002560B2" w:rsidRDefault="00E302C4" w:rsidP="002560B2">
      <w:pPr>
        <w:jc w:val="right"/>
        <w:rPr>
          <w:rFonts w:eastAsia="Times New Roman"/>
          <w:b/>
          <w:bCs/>
        </w:rPr>
      </w:pPr>
      <w:r w:rsidRPr="002560B2">
        <w:rPr>
          <w:rFonts w:eastAsia="Times New Roman"/>
          <w:b/>
          <w:bCs/>
          <w:cs/>
        </w:rPr>
        <w:t>หน้า</w:t>
      </w:r>
    </w:p>
    <w:p w14:paraId="5E1AA24A" w14:textId="77777777" w:rsidR="00E302C4" w:rsidRPr="002560B2" w:rsidRDefault="00E302C4" w:rsidP="002560B2">
      <w:pPr>
        <w:rPr>
          <w:rFonts w:eastAsia="Times New Roman"/>
          <w:b/>
          <w:bCs/>
        </w:rPr>
      </w:pPr>
    </w:p>
    <w:p w14:paraId="6ED2F8DD" w14:textId="5BC0B7C6" w:rsidR="005B575F" w:rsidRPr="005B575F" w:rsidRDefault="00484AF0" w:rsidP="005B575F">
      <w:pPr>
        <w:pStyle w:val="TOC1"/>
        <w:rPr>
          <w:rFonts w:asciiTheme="minorHAnsi" w:eastAsiaTheme="minorEastAsia" w:hAnsiTheme="minorHAnsi" w:cstheme="minorBidi"/>
          <w:color w:val="auto"/>
          <w:kern w:val="2"/>
          <w:sz w:val="24"/>
          <w:szCs w:val="24"/>
          <w:lang w:bidi="ar-SA"/>
          <w14:ligatures w14:val="standardContextual"/>
        </w:rPr>
      </w:pPr>
      <w:r>
        <w:rPr>
          <w:rFonts w:eastAsia="Times New Roman"/>
          <w:cs/>
        </w:rPr>
        <w:fldChar w:fldCharType="begin"/>
      </w:r>
      <w:r>
        <w:rPr>
          <w:rFonts w:eastAsia="Times New Roman"/>
          <w:cs/>
        </w:rPr>
        <w:instrText xml:space="preserve"> </w:instrText>
      </w:r>
      <w:r>
        <w:rPr>
          <w:rFonts w:eastAsia="Times New Roman"/>
        </w:rPr>
        <w:instrText>TOC \o "</w:instrText>
      </w:r>
      <w:r>
        <w:rPr>
          <w:rFonts w:eastAsia="Times New Roman"/>
          <w:cs/>
        </w:rPr>
        <w:instrText xml:space="preserve">1-2" </w:instrText>
      </w:r>
      <w:r>
        <w:rPr>
          <w:rFonts w:eastAsia="Times New Roman"/>
        </w:rPr>
        <w:instrText>\h \z \u</w:instrText>
      </w:r>
      <w:r>
        <w:rPr>
          <w:rFonts w:eastAsia="Times New Roman"/>
          <w:cs/>
        </w:rPr>
        <w:instrText xml:space="preserve"> </w:instrText>
      </w:r>
      <w:r>
        <w:rPr>
          <w:rFonts w:eastAsia="Times New Roman"/>
          <w:cs/>
        </w:rPr>
        <w:fldChar w:fldCharType="separate"/>
      </w:r>
      <w:hyperlink w:anchor="_Toc223874784" w:history="1">
        <w:r w:rsidR="005B575F" w:rsidRPr="005B575F">
          <w:rPr>
            <w:rStyle w:val="Hyperlink"/>
            <w:rFonts w:hint="cs"/>
            <w:cs/>
          </w:rPr>
          <w:t>คำนำ</w:t>
        </w:r>
        <w:r w:rsidR="005B575F" w:rsidRPr="005B575F">
          <w:rPr>
            <w:webHidden/>
          </w:rPr>
          <w:tab/>
        </w:r>
        <w:r w:rsidR="005B575F" w:rsidRPr="005B575F">
          <w:rPr>
            <w:webHidden/>
          </w:rPr>
          <w:fldChar w:fldCharType="begin"/>
        </w:r>
        <w:r w:rsidR="005B575F" w:rsidRPr="005B575F">
          <w:rPr>
            <w:webHidden/>
          </w:rPr>
          <w:instrText xml:space="preserve"> PAGEREF _Toc223874784 \h </w:instrText>
        </w:r>
        <w:r w:rsidR="005B575F" w:rsidRPr="005B575F">
          <w:rPr>
            <w:webHidden/>
          </w:rPr>
        </w:r>
        <w:r w:rsidR="005B575F" w:rsidRPr="005B575F">
          <w:rPr>
            <w:webHidden/>
          </w:rPr>
          <w:fldChar w:fldCharType="separate"/>
        </w:r>
        <w:r w:rsidR="007B394D">
          <w:rPr>
            <w:webHidden/>
          </w:rPr>
          <w:t>3</w:t>
        </w:r>
        <w:r w:rsidR="005B575F" w:rsidRPr="005B575F">
          <w:rPr>
            <w:webHidden/>
          </w:rPr>
          <w:fldChar w:fldCharType="end"/>
        </w:r>
      </w:hyperlink>
    </w:p>
    <w:p w14:paraId="2EA22149" w14:textId="2E2B5FE9" w:rsidR="005B575F" w:rsidRP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785" w:history="1">
        <w:r w:rsidRPr="005B575F">
          <w:rPr>
            <w:rStyle w:val="Hyperlink"/>
            <w:rFonts w:hint="cs"/>
            <w:cs/>
          </w:rPr>
          <w:t>สารบัญ</w:t>
        </w:r>
        <w:r w:rsidRPr="005B575F">
          <w:rPr>
            <w:webHidden/>
          </w:rPr>
          <w:tab/>
        </w:r>
        <w:r w:rsidRPr="005B575F">
          <w:rPr>
            <w:webHidden/>
          </w:rPr>
          <w:fldChar w:fldCharType="begin"/>
        </w:r>
        <w:r w:rsidRPr="005B575F">
          <w:rPr>
            <w:webHidden/>
          </w:rPr>
          <w:instrText xml:space="preserve"> PAGEREF _Toc223874785 \h </w:instrText>
        </w:r>
        <w:r w:rsidRPr="005B575F">
          <w:rPr>
            <w:webHidden/>
          </w:rPr>
        </w:r>
        <w:r w:rsidRPr="005B575F">
          <w:rPr>
            <w:webHidden/>
          </w:rPr>
          <w:fldChar w:fldCharType="separate"/>
        </w:r>
        <w:r w:rsidR="007B394D">
          <w:rPr>
            <w:webHidden/>
          </w:rPr>
          <w:t>4</w:t>
        </w:r>
        <w:r w:rsidRPr="005B575F">
          <w:rPr>
            <w:webHidden/>
          </w:rPr>
          <w:fldChar w:fldCharType="end"/>
        </w:r>
      </w:hyperlink>
    </w:p>
    <w:p w14:paraId="1CE3AFAF" w14:textId="34A06150" w:rsidR="005B575F" w:rsidRP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786" w:history="1">
        <w:r w:rsidRPr="005B575F">
          <w:rPr>
            <w:rStyle w:val="Hyperlink"/>
            <w:rFonts w:hint="cs"/>
            <w:cs/>
          </w:rPr>
          <w:t>สารบัญตาราง</w:t>
        </w:r>
        <w:r w:rsidRPr="005B575F">
          <w:rPr>
            <w:webHidden/>
          </w:rPr>
          <w:tab/>
        </w:r>
        <w:r w:rsidRPr="005B575F">
          <w:rPr>
            <w:webHidden/>
          </w:rPr>
          <w:fldChar w:fldCharType="begin"/>
        </w:r>
        <w:r w:rsidRPr="005B575F">
          <w:rPr>
            <w:webHidden/>
          </w:rPr>
          <w:instrText xml:space="preserve"> PAGEREF _Toc223874786 \h </w:instrText>
        </w:r>
        <w:r w:rsidRPr="005B575F">
          <w:rPr>
            <w:webHidden/>
          </w:rPr>
        </w:r>
        <w:r w:rsidRPr="005B575F">
          <w:rPr>
            <w:webHidden/>
          </w:rPr>
          <w:fldChar w:fldCharType="separate"/>
        </w:r>
        <w:r w:rsidR="007B394D">
          <w:rPr>
            <w:webHidden/>
          </w:rPr>
          <w:t>6</w:t>
        </w:r>
        <w:r w:rsidRPr="005B575F">
          <w:rPr>
            <w:webHidden/>
          </w:rPr>
          <w:fldChar w:fldCharType="end"/>
        </w:r>
      </w:hyperlink>
    </w:p>
    <w:p w14:paraId="65D78EF5" w14:textId="38BF3668" w:rsidR="005B575F" w:rsidRP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787" w:history="1">
        <w:r w:rsidRPr="005B575F">
          <w:rPr>
            <w:rStyle w:val="Hyperlink"/>
            <w:rFonts w:hint="cs"/>
            <w:cs/>
          </w:rPr>
          <w:t>สารบัญแผนภูมิ</w:t>
        </w:r>
        <w:r w:rsidRPr="005B575F">
          <w:rPr>
            <w:webHidden/>
          </w:rPr>
          <w:tab/>
        </w:r>
        <w:r w:rsidRPr="005B575F">
          <w:rPr>
            <w:webHidden/>
          </w:rPr>
          <w:fldChar w:fldCharType="begin"/>
        </w:r>
        <w:r w:rsidRPr="005B575F">
          <w:rPr>
            <w:webHidden/>
          </w:rPr>
          <w:instrText xml:space="preserve"> PAGEREF _Toc223874787 \h </w:instrText>
        </w:r>
        <w:r w:rsidRPr="005B575F">
          <w:rPr>
            <w:webHidden/>
          </w:rPr>
        </w:r>
        <w:r w:rsidRPr="005B575F">
          <w:rPr>
            <w:webHidden/>
          </w:rPr>
          <w:fldChar w:fldCharType="separate"/>
        </w:r>
        <w:r w:rsidR="007B394D">
          <w:rPr>
            <w:webHidden/>
          </w:rPr>
          <w:t>8</w:t>
        </w:r>
        <w:r w:rsidRPr="005B575F">
          <w:rPr>
            <w:webHidden/>
          </w:rPr>
          <w:fldChar w:fldCharType="end"/>
        </w:r>
      </w:hyperlink>
    </w:p>
    <w:p w14:paraId="19944AA9" w14:textId="2C94053C" w:rsidR="005B575F" w:rsidRP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788" w:history="1">
        <w:r w:rsidRPr="005B575F">
          <w:rPr>
            <w:rStyle w:val="Hyperlink"/>
            <w:rFonts w:hint="cs"/>
          </w:rPr>
          <w:t>บทที่</w:t>
        </w:r>
        <w:r w:rsidRPr="005B575F">
          <w:rPr>
            <w:rStyle w:val="Hyperlink"/>
          </w:rPr>
          <w:t xml:space="preserve"> 1</w:t>
        </w:r>
        <w:r w:rsidRPr="005B575F">
          <w:rPr>
            <w:rStyle w:val="Hyperlink"/>
            <w:cs/>
          </w:rPr>
          <w:t xml:space="preserve"> </w:t>
        </w:r>
        <w:r w:rsidRPr="005B575F">
          <w:rPr>
            <w:rStyle w:val="Hyperlink"/>
            <w:rFonts w:hint="cs"/>
            <w:cs/>
          </w:rPr>
          <w:t>บทนำ</w:t>
        </w:r>
        <w:r w:rsidRPr="005B575F">
          <w:rPr>
            <w:webHidden/>
          </w:rPr>
          <w:tab/>
        </w:r>
        <w:r w:rsidRPr="005B575F">
          <w:rPr>
            <w:webHidden/>
          </w:rPr>
          <w:fldChar w:fldCharType="begin"/>
        </w:r>
        <w:r w:rsidRPr="005B575F">
          <w:rPr>
            <w:webHidden/>
          </w:rPr>
          <w:instrText xml:space="preserve"> PAGEREF _Toc223874788 \h </w:instrText>
        </w:r>
        <w:r w:rsidRPr="005B575F">
          <w:rPr>
            <w:webHidden/>
          </w:rPr>
        </w:r>
        <w:r w:rsidRPr="005B575F">
          <w:rPr>
            <w:webHidden/>
          </w:rPr>
          <w:fldChar w:fldCharType="separate"/>
        </w:r>
        <w:r w:rsidR="007B394D">
          <w:rPr>
            <w:webHidden/>
          </w:rPr>
          <w:t>1</w:t>
        </w:r>
        <w:r w:rsidRPr="005B575F">
          <w:rPr>
            <w:webHidden/>
          </w:rPr>
          <w:fldChar w:fldCharType="end"/>
        </w:r>
      </w:hyperlink>
    </w:p>
    <w:p w14:paraId="69010052" w14:textId="2E63BAE1"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89" w:history="1">
        <w:r w:rsidRPr="00B7193A">
          <w:rPr>
            <w:rStyle w:val="Hyperlink"/>
            <w:noProof/>
          </w:rPr>
          <w:t>1.1</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ความเป็นมาและความสำคัญของการวิเคราะห์</w:t>
        </w:r>
        <w:r>
          <w:rPr>
            <w:noProof/>
            <w:webHidden/>
          </w:rPr>
          <w:tab/>
        </w:r>
        <w:r>
          <w:rPr>
            <w:noProof/>
            <w:webHidden/>
          </w:rPr>
          <w:fldChar w:fldCharType="begin"/>
        </w:r>
        <w:r>
          <w:rPr>
            <w:noProof/>
            <w:webHidden/>
          </w:rPr>
          <w:instrText xml:space="preserve"> PAGEREF _Toc223874789 \h </w:instrText>
        </w:r>
        <w:r>
          <w:rPr>
            <w:noProof/>
            <w:webHidden/>
          </w:rPr>
        </w:r>
        <w:r>
          <w:rPr>
            <w:noProof/>
            <w:webHidden/>
          </w:rPr>
          <w:fldChar w:fldCharType="separate"/>
        </w:r>
        <w:r w:rsidR="007B394D">
          <w:rPr>
            <w:noProof/>
            <w:webHidden/>
          </w:rPr>
          <w:t>1</w:t>
        </w:r>
        <w:r>
          <w:rPr>
            <w:noProof/>
            <w:webHidden/>
          </w:rPr>
          <w:fldChar w:fldCharType="end"/>
        </w:r>
      </w:hyperlink>
    </w:p>
    <w:p w14:paraId="66763C34" w14:textId="326FED46"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90" w:history="1">
        <w:r w:rsidRPr="00B7193A">
          <w:rPr>
            <w:rStyle w:val="Hyperlink"/>
            <w:noProof/>
          </w:rPr>
          <w:t>1.2</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วัตถุประสงค์</w:t>
        </w:r>
        <w:r>
          <w:rPr>
            <w:noProof/>
            <w:webHidden/>
          </w:rPr>
          <w:tab/>
        </w:r>
        <w:r>
          <w:rPr>
            <w:noProof/>
            <w:webHidden/>
          </w:rPr>
          <w:fldChar w:fldCharType="begin"/>
        </w:r>
        <w:r>
          <w:rPr>
            <w:noProof/>
            <w:webHidden/>
          </w:rPr>
          <w:instrText xml:space="preserve"> PAGEREF _Toc223874790 \h </w:instrText>
        </w:r>
        <w:r>
          <w:rPr>
            <w:noProof/>
            <w:webHidden/>
          </w:rPr>
        </w:r>
        <w:r>
          <w:rPr>
            <w:noProof/>
            <w:webHidden/>
          </w:rPr>
          <w:fldChar w:fldCharType="separate"/>
        </w:r>
        <w:r w:rsidR="007B394D">
          <w:rPr>
            <w:noProof/>
            <w:webHidden/>
          </w:rPr>
          <w:t>3</w:t>
        </w:r>
        <w:r>
          <w:rPr>
            <w:noProof/>
            <w:webHidden/>
          </w:rPr>
          <w:fldChar w:fldCharType="end"/>
        </w:r>
      </w:hyperlink>
    </w:p>
    <w:p w14:paraId="60F07EBD" w14:textId="75A9B784"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91" w:history="1">
        <w:r w:rsidRPr="00B7193A">
          <w:rPr>
            <w:rStyle w:val="Hyperlink"/>
            <w:noProof/>
          </w:rPr>
          <w:t>1.3</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ประโยชน์ที่คาดว่าจะได้รับ</w:t>
        </w:r>
        <w:r>
          <w:rPr>
            <w:noProof/>
            <w:webHidden/>
          </w:rPr>
          <w:tab/>
        </w:r>
        <w:r>
          <w:rPr>
            <w:noProof/>
            <w:webHidden/>
          </w:rPr>
          <w:fldChar w:fldCharType="begin"/>
        </w:r>
        <w:r>
          <w:rPr>
            <w:noProof/>
            <w:webHidden/>
          </w:rPr>
          <w:instrText xml:space="preserve"> PAGEREF _Toc223874791 \h </w:instrText>
        </w:r>
        <w:r>
          <w:rPr>
            <w:noProof/>
            <w:webHidden/>
          </w:rPr>
        </w:r>
        <w:r>
          <w:rPr>
            <w:noProof/>
            <w:webHidden/>
          </w:rPr>
          <w:fldChar w:fldCharType="separate"/>
        </w:r>
        <w:r w:rsidR="007B394D">
          <w:rPr>
            <w:noProof/>
            <w:webHidden/>
          </w:rPr>
          <w:t>3</w:t>
        </w:r>
        <w:r>
          <w:rPr>
            <w:noProof/>
            <w:webHidden/>
          </w:rPr>
          <w:fldChar w:fldCharType="end"/>
        </w:r>
      </w:hyperlink>
    </w:p>
    <w:p w14:paraId="053B0F6D" w14:textId="0877C4C5"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92" w:history="1">
        <w:r w:rsidRPr="00B7193A">
          <w:rPr>
            <w:rStyle w:val="Hyperlink"/>
            <w:noProof/>
          </w:rPr>
          <w:t>1.4</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ขอบเขตของการวิเคราะห์</w:t>
        </w:r>
        <w:r>
          <w:rPr>
            <w:noProof/>
            <w:webHidden/>
          </w:rPr>
          <w:tab/>
        </w:r>
        <w:r>
          <w:rPr>
            <w:noProof/>
            <w:webHidden/>
          </w:rPr>
          <w:fldChar w:fldCharType="begin"/>
        </w:r>
        <w:r>
          <w:rPr>
            <w:noProof/>
            <w:webHidden/>
          </w:rPr>
          <w:instrText xml:space="preserve"> PAGEREF _Toc223874792 \h </w:instrText>
        </w:r>
        <w:r>
          <w:rPr>
            <w:noProof/>
            <w:webHidden/>
          </w:rPr>
        </w:r>
        <w:r>
          <w:rPr>
            <w:noProof/>
            <w:webHidden/>
          </w:rPr>
          <w:fldChar w:fldCharType="separate"/>
        </w:r>
        <w:r w:rsidR="007B394D">
          <w:rPr>
            <w:noProof/>
            <w:webHidden/>
          </w:rPr>
          <w:t>3</w:t>
        </w:r>
        <w:r>
          <w:rPr>
            <w:noProof/>
            <w:webHidden/>
          </w:rPr>
          <w:fldChar w:fldCharType="end"/>
        </w:r>
      </w:hyperlink>
    </w:p>
    <w:p w14:paraId="45CB7841" w14:textId="09A6C70C"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93" w:history="1">
        <w:r w:rsidRPr="00B7193A">
          <w:rPr>
            <w:rStyle w:val="Hyperlink"/>
            <w:noProof/>
          </w:rPr>
          <w:t>1.5</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คำจำกัดความเบื้องต้น</w:t>
        </w:r>
        <w:r>
          <w:rPr>
            <w:noProof/>
            <w:webHidden/>
          </w:rPr>
          <w:tab/>
        </w:r>
        <w:r>
          <w:rPr>
            <w:noProof/>
            <w:webHidden/>
          </w:rPr>
          <w:fldChar w:fldCharType="begin"/>
        </w:r>
        <w:r>
          <w:rPr>
            <w:noProof/>
            <w:webHidden/>
          </w:rPr>
          <w:instrText xml:space="preserve"> PAGEREF _Toc223874793 \h </w:instrText>
        </w:r>
        <w:r>
          <w:rPr>
            <w:noProof/>
            <w:webHidden/>
          </w:rPr>
        </w:r>
        <w:r>
          <w:rPr>
            <w:noProof/>
            <w:webHidden/>
          </w:rPr>
          <w:fldChar w:fldCharType="separate"/>
        </w:r>
        <w:r w:rsidR="007B394D">
          <w:rPr>
            <w:noProof/>
            <w:webHidden/>
          </w:rPr>
          <w:t>4</w:t>
        </w:r>
        <w:r>
          <w:rPr>
            <w:noProof/>
            <w:webHidden/>
          </w:rPr>
          <w:fldChar w:fldCharType="end"/>
        </w:r>
      </w:hyperlink>
    </w:p>
    <w:p w14:paraId="29D11D2C" w14:textId="41B5A19B" w:rsid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794" w:history="1">
        <w:r w:rsidRPr="00B7193A">
          <w:rPr>
            <w:rStyle w:val="Hyperlink"/>
            <w:rFonts w:hint="cs"/>
          </w:rPr>
          <w:t>บทที่</w:t>
        </w:r>
        <w:r w:rsidRPr="00B7193A">
          <w:rPr>
            <w:rStyle w:val="Hyperlink"/>
          </w:rPr>
          <w:t xml:space="preserve"> 2</w:t>
        </w:r>
        <w:r w:rsidRPr="00B7193A">
          <w:rPr>
            <w:rStyle w:val="Hyperlink"/>
            <w:cs/>
          </w:rPr>
          <w:t xml:space="preserve"> </w:t>
        </w:r>
        <w:r w:rsidRPr="00B7193A">
          <w:rPr>
            <w:rStyle w:val="Hyperlink"/>
            <w:rFonts w:hint="cs"/>
            <w:cs/>
          </w:rPr>
          <w:t>แนวคิด</w:t>
        </w:r>
        <w:r w:rsidRPr="00B7193A">
          <w:rPr>
            <w:rStyle w:val="Hyperlink"/>
            <w:cs/>
          </w:rPr>
          <w:t xml:space="preserve"> </w:t>
        </w:r>
        <w:r w:rsidRPr="00B7193A">
          <w:rPr>
            <w:rStyle w:val="Hyperlink"/>
            <w:rFonts w:hint="cs"/>
            <w:cs/>
          </w:rPr>
          <w:t>ทฤษฎี</w:t>
        </w:r>
        <w:r w:rsidRPr="00B7193A">
          <w:rPr>
            <w:rStyle w:val="Hyperlink"/>
            <w:cs/>
          </w:rPr>
          <w:t xml:space="preserve"> </w:t>
        </w:r>
        <w:r w:rsidRPr="00B7193A">
          <w:rPr>
            <w:rStyle w:val="Hyperlink"/>
            <w:rFonts w:hint="cs"/>
            <w:cs/>
          </w:rPr>
          <w:t>และงานวิเคราะห์</w:t>
        </w:r>
        <w:r w:rsidRPr="00B7193A">
          <w:rPr>
            <w:rStyle w:val="Hyperlink"/>
            <w:cs/>
          </w:rPr>
          <w:t>/</w:t>
        </w:r>
        <w:r w:rsidRPr="00B7193A">
          <w:rPr>
            <w:rStyle w:val="Hyperlink"/>
            <w:rFonts w:hint="cs"/>
            <w:cs/>
          </w:rPr>
          <w:t>วิจัยที่เกี่ยวข้อง</w:t>
        </w:r>
        <w:r>
          <w:rPr>
            <w:webHidden/>
          </w:rPr>
          <w:tab/>
        </w:r>
        <w:r>
          <w:rPr>
            <w:webHidden/>
          </w:rPr>
          <w:fldChar w:fldCharType="begin"/>
        </w:r>
        <w:r>
          <w:rPr>
            <w:webHidden/>
          </w:rPr>
          <w:instrText xml:space="preserve"> PAGEREF _Toc223874794 \h </w:instrText>
        </w:r>
        <w:r>
          <w:rPr>
            <w:webHidden/>
          </w:rPr>
        </w:r>
        <w:r>
          <w:rPr>
            <w:webHidden/>
          </w:rPr>
          <w:fldChar w:fldCharType="separate"/>
        </w:r>
        <w:r w:rsidR="007B394D">
          <w:rPr>
            <w:webHidden/>
          </w:rPr>
          <w:t>8</w:t>
        </w:r>
        <w:r>
          <w:rPr>
            <w:webHidden/>
          </w:rPr>
          <w:fldChar w:fldCharType="end"/>
        </w:r>
      </w:hyperlink>
    </w:p>
    <w:p w14:paraId="5658E65E" w14:textId="22F41594"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95" w:history="1">
        <w:r w:rsidRPr="00B7193A">
          <w:rPr>
            <w:rStyle w:val="Hyperlink"/>
            <w:noProof/>
          </w:rPr>
          <w:t>2.1</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แนวคิด</w:t>
        </w:r>
        <w:r w:rsidRPr="00B7193A">
          <w:rPr>
            <w:rStyle w:val="Hyperlink"/>
            <w:noProof/>
            <w:cs/>
          </w:rPr>
          <w:t xml:space="preserve"> </w:t>
        </w:r>
        <w:r w:rsidRPr="00B7193A">
          <w:rPr>
            <w:rStyle w:val="Hyperlink"/>
            <w:rFonts w:hint="cs"/>
            <w:noProof/>
            <w:cs/>
          </w:rPr>
          <w:t>ทฤษฎี</w:t>
        </w:r>
        <w:r w:rsidRPr="00B7193A">
          <w:rPr>
            <w:rStyle w:val="Hyperlink"/>
            <w:noProof/>
            <w:cs/>
          </w:rPr>
          <w:t xml:space="preserve"> </w:t>
        </w:r>
        <w:r w:rsidRPr="00B7193A">
          <w:rPr>
            <w:rStyle w:val="Hyperlink"/>
            <w:rFonts w:hint="cs"/>
            <w:noProof/>
            <w:cs/>
          </w:rPr>
          <w:t>ที่เกี่ยวข้อง</w:t>
        </w:r>
        <w:r>
          <w:rPr>
            <w:noProof/>
            <w:webHidden/>
          </w:rPr>
          <w:tab/>
        </w:r>
        <w:r>
          <w:rPr>
            <w:noProof/>
            <w:webHidden/>
          </w:rPr>
          <w:fldChar w:fldCharType="begin"/>
        </w:r>
        <w:r>
          <w:rPr>
            <w:noProof/>
            <w:webHidden/>
          </w:rPr>
          <w:instrText xml:space="preserve"> PAGEREF _Toc223874795 \h </w:instrText>
        </w:r>
        <w:r>
          <w:rPr>
            <w:noProof/>
            <w:webHidden/>
          </w:rPr>
        </w:r>
        <w:r>
          <w:rPr>
            <w:noProof/>
            <w:webHidden/>
          </w:rPr>
          <w:fldChar w:fldCharType="separate"/>
        </w:r>
        <w:r w:rsidR="007B394D">
          <w:rPr>
            <w:noProof/>
            <w:webHidden/>
          </w:rPr>
          <w:t>9</w:t>
        </w:r>
        <w:r>
          <w:rPr>
            <w:noProof/>
            <w:webHidden/>
          </w:rPr>
          <w:fldChar w:fldCharType="end"/>
        </w:r>
      </w:hyperlink>
    </w:p>
    <w:p w14:paraId="2B8A85A2" w14:textId="7807AB42"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96" w:history="1">
        <w:r w:rsidRPr="00B7193A">
          <w:rPr>
            <w:rStyle w:val="Hyperlink"/>
            <w:noProof/>
          </w:rPr>
          <w:t>2.2</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งานวิเคราะห์ที่และงานวิจัยเกี่ยวข้อง</w:t>
        </w:r>
        <w:r>
          <w:rPr>
            <w:noProof/>
            <w:webHidden/>
          </w:rPr>
          <w:tab/>
        </w:r>
        <w:r>
          <w:rPr>
            <w:noProof/>
            <w:webHidden/>
          </w:rPr>
          <w:fldChar w:fldCharType="begin"/>
        </w:r>
        <w:r>
          <w:rPr>
            <w:noProof/>
            <w:webHidden/>
          </w:rPr>
          <w:instrText xml:space="preserve"> PAGEREF _Toc223874796 \h </w:instrText>
        </w:r>
        <w:r>
          <w:rPr>
            <w:noProof/>
            <w:webHidden/>
          </w:rPr>
        </w:r>
        <w:r>
          <w:rPr>
            <w:noProof/>
            <w:webHidden/>
          </w:rPr>
          <w:fldChar w:fldCharType="separate"/>
        </w:r>
        <w:r w:rsidR="007B394D">
          <w:rPr>
            <w:noProof/>
            <w:webHidden/>
          </w:rPr>
          <w:t>73</w:t>
        </w:r>
        <w:r>
          <w:rPr>
            <w:noProof/>
            <w:webHidden/>
          </w:rPr>
          <w:fldChar w:fldCharType="end"/>
        </w:r>
      </w:hyperlink>
    </w:p>
    <w:p w14:paraId="7C355763" w14:textId="509E3A34" w:rsid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797" w:history="1">
        <w:r w:rsidRPr="00B7193A">
          <w:rPr>
            <w:rStyle w:val="Hyperlink"/>
            <w:rFonts w:hint="cs"/>
          </w:rPr>
          <w:t>บทที่</w:t>
        </w:r>
        <w:r w:rsidRPr="00B7193A">
          <w:rPr>
            <w:rStyle w:val="Hyperlink"/>
          </w:rPr>
          <w:t xml:space="preserve"> 3</w:t>
        </w:r>
        <w:r w:rsidRPr="00B7193A">
          <w:rPr>
            <w:rStyle w:val="Hyperlink"/>
            <w:cs/>
          </w:rPr>
          <w:t xml:space="preserve"> </w:t>
        </w:r>
        <w:r w:rsidRPr="00B7193A">
          <w:rPr>
            <w:rStyle w:val="Hyperlink"/>
            <w:rFonts w:hint="cs"/>
            <w:cs/>
          </w:rPr>
          <w:t>วิธีการวิเคราะห์</w:t>
        </w:r>
        <w:r>
          <w:rPr>
            <w:webHidden/>
          </w:rPr>
          <w:tab/>
        </w:r>
        <w:r>
          <w:rPr>
            <w:webHidden/>
          </w:rPr>
          <w:fldChar w:fldCharType="begin"/>
        </w:r>
        <w:r>
          <w:rPr>
            <w:webHidden/>
          </w:rPr>
          <w:instrText xml:space="preserve"> PAGEREF _Toc223874797 \h </w:instrText>
        </w:r>
        <w:r>
          <w:rPr>
            <w:webHidden/>
          </w:rPr>
        </w:r>
        <w:r>
          <w:rPr>
            <w:webHidden/>
          </w:rPr>
          <w:fldChar w:fldCharType="separate"/>
        </w:r>
        <w:r w:rsidR="007B394D">
          <w:rPr>
            <w:webHidden/>
          </w:rPr>
          <w:t>76</w:t>
        </w:r>
        <w:r>
          <w:rPr>
            <w:webHidden/>
          </w:rPr>
          <w:fldChar w:fldCharType="end"/>
        </w:r>
      </w:hyperlink>
    </w:p>
    <w:p w14:paraId="2566725E" w14:textId="66FF3F3B"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98" w:history="1">
        <w:r w:rsidRPr="00B7193A">
          <w:rPr>
            <w:rStyle w:val="Hyperlink"/>
            <w:noProof/>
          </w:rPr>
          <w:t>3.1</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ขั้นตอนการวิเคราะห์</w:t>
        </w:r>
        <w:r>
          <w:rPr>
            <w:noProof/>
            <w:webHidden/>
          </w:rPr>
          <w:tab/>
        </w:r>
        <w:r>
          <w:rPr>
            <w:noProof/>
            <w:webHidden/>
          </w:rPr>
          <w:fldChar w:fldCharType="begin"/>
        </w:r>
        <w:r>
          <w:rPr>
            <w:noProof/>
            <w:webHidden/>
          </w:rPr>
          <w:instrText xml:space="preserve"> PAGEREF _Toc223874798 \h </w:instrText>
        </w:r>
        <w:r>
          <w:rPr>
            <w:noProof/>
            <w:webHidden/>
          </w:rPr>
        </w:r>
        <w:r>
          <w:rPr>
            <w:noProof/>
            <w:webHidden/>
          </w:rPr>
          <w:fldChar w:fldCharType="separate"/>
        </w:r>
        <w:r w:rsidR="007B394D">
          <w:rPr>
            <w:noProof/>
            <w:webHidden/>
          </w:rPr>
          <w:t>76</w:t>
        </w:r>
        <w:r>
          <w:rPr>
            <w:noProof/>
            <w:webHidden/>
          </w:rPr>
          <w:fldChar w:fldCharType="end"/>
        </w:r>
      </w:hyperlink>
    </w:p>
    <w:p w14:paraId="663E4E4C" w14:textId="7D7D1854"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799" w:history="1">
        <w:r w:rsidRPr="00B7193A">
          <w:rPr>
            <w:rStyle w:val="Hyperlink"/>
            <w:noProof/>
            <w:cs/>
          </w:rPr>
          <w:t>3.2</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ประชากรและกลุ่มตัวอย่าง</w:t>
        </w:r>
        <w:r>
          <w:rPr>
            <w:noProof/>
            <w:webHidden/>
          </w:rPr>
          <w:tab/>
        </w:r>
        <w:r>
          <w:rPr>
            <w:noProof/>
            <w:webHidden/>
          </w:rPr>
          <w:fldChar w:fldCharType="begin"/>
        </w:r>
        <w:r>
          <w:rPr>
            <w:noProof/>
            <w:webHidden/>
          </w:rPr>
          <w:instrText xml:space="preserve"> PAGEREF _Toc223874799 \h </w:instrText>
        </w:r>
        <w:r>
          <w:rPr>
            <w:noProof/>
            <w:webHidden/>
          </w:rPr>
        </w:r>
        <w:r>
          <w:rPr>
            <w:noProof/>
            <w:webHidden/>
          </w:rPr>
          <w:fldChar w:fldCharType="separate"/>
        </w:r>
        <w:r w:rsidR="007B394D">
          <w:rPr>
            <w:noProof/>
            <w:webHidden/>
          </w:rPr>
          <w:t>78</w:t>
        </w:r>
        <w:r>
          <w:rPr>
            <w:noProof/>
            <w:webHidden/>
          </w:rPr>
          <w:fldChar w:fldCharType="end"/>
        </w:r>
      </w:hyperlink>
    </w:p>
    <w:p w14:paraId="7F4EA4C1" w14:textId="083AAAF2"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0" w:history="1">
        <w:r w:rsidRPr="00B7193A">
          <w:rPr>
            <w:rStyle w:val="Hyperlink"/>
            <w:noProof/>
          </w:rPr>
          <w:t>3.3</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เครื่องมือที่ใช้ในการเก็บรวบรวมข้อมูล</w:t>
        </w:r>
        <w:r>
          <w:rPr>
            <w:noProof/>
            <w:webHidden/>
          </w:rPr>
          <w:tab/>
        </w:r>
        <w:r>
          <w:rPr>
            <w:noProof/>
            <w:webHidden/>
          </w:rPr>
          <w:fldChar w:fldCharType="begin"/>
        </w:r>
        <w:r>
          <w:rPr>
            <w:noProof/>
            <w:webHidden/>
          </w:rPr>
          <w:instrText xml:space="preserve"> PAGEREF _Toc223874800 \h </w:instrText>
        </w:r>
        <w:r>
          <w:rPr>
            <w:noProof/>
            <w:webHidden/>
          </w:rPr>
        </w:r>
        <w:r>
          <w:rPr>
            <w:noProof/>
            <w:webHidden/>
          </w:rPr>
          <w:fldChar w:fldCharType="separate"/>
        </w:r>
        <w:r w:rsidR="007B394D">
          <w:rPr>
            <w:noProof/>
            <w:webHidden/>
          </w:rPr>
          <w:t>78</w:t>
        </w:r>
        <w:r>
          <w:rPr>
            <w:noProof/>
            <w:webHidden/>
          </w:rPr>
          <w:fldChar w:fldCharType="end"/>
        </w:r>
      </w:hyperlink>
    </w:p>
    <w:p w14:paraId="07137694" w14:textId="5A01BB71"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1" w:history="1">
        <w:r w:rsidRPr="00B7193A">
          <w:rPr>
            <w:rStyle w:val="Hyperlink"/>
            <w:noProof/>
            <w:cs/>
          </w:rPr>
          <w:t>3.4</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การเก็บรวบรวมข้อมูล</w:t>
        </w:r>
        <w:r>
          <w:rPr>
            <w:noProof/>
            <w:webHidden/>
          </w:rPr>
          <w:tab/>
        </w:r>
        <w:r>
          <w:rPr>
            <w:noProof/>
            <w:webHidden/>
          </w:rPr>
          <w:fldChar w:fldCharType="begin"/>
        </w:r>
        <w:r>
          <w:rPr>
            <w:noProof/>
            <w:webHidden/>
          </w:rPr>
          <w:instrText xml:space="preserve"> PAGEREF _Toc223874801 \h </w:instrText>
        </w:r>
        <w:r>
          <w:rPr>
            <w:noProof/>
            <w:webHidden/>
          </w:rPr>
        </w:r>
        <w:r>
          <w:rPr>
            <w:noProof/>
            <w:webHidden/>
          </w:rPr>
          <w:fldChar w:fldCharType="separate"/>
        </w:r>
        <w:r w:rsidR="007B394D">
          <w:rPr>
            <w:noProof/>
            <w:webHidden/>
          </w:rPr>
          <w:t>79</w:t>
        </w:r>
        <w:r>
          <w:rPr>
            <w:noProof/>
            <w:webHidden/>
          </w:rPr>
          <w:fldChar w:fldCharType="end"/>
        </w:r>
      </w:hyperlink>
    </w:p>
    <w:p w14:paraId="10B8C5FD" w14:textId="59C7C43B"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2" w:history="1">
        <w:r w:rsidRPr="00B7193A">
          <w:rPr>
            <w:rStyle w:val="Hyperlink"/>
            <w:noProof/>
            <w:cs/>
          </w:rPr>
          <w:t>3.5</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สถิติที่ใช้ในการวิเคราะห์ข้อมูล</w:t>
        </w:r>
        <w:r>
          <w:rPr>
            <w:noProof/>
            <w:webHidden/>
          </w:rPr>
          <w:tab/>
        </w:r>
        <w:r>
          <w:rPr>
            <w:noProof/>
            <w:webHidden/>
          </w:rPr>
          <w:fldChar w:fldCharType="begin"/>
        </w:r>
        <w:r>
          <w:rPr>
            <w:noProof/>
            <w:webHidden/>
          </w:rPr>
          <w:instrText xml:space="preserve"> PAGEREF _Toc223874802 \h </w:instrText>
        </w:r>
        <w:r>
          <w:rPr>
            <w:noProof/>
            <w:webHidden/>
          </w:rPr>
        </w:r>
        <w:r>
          <w:rPr>
            <w:noProof/>
            <w:webHidden/>
          </w:rPr>
          <w:fldChar w:fldCharType="separate"/>
        </w:r>
        <w:r w:rsidR="007B394D">
          <w:rPr>
            <w:noProof/>
            <w:webHidden/>
          </w:rPr>
          <w:t>79</w:t>
        </w:r>
        <w:r>
          <w:rPr>
            <w:noProof/>
            <w:webHidden/>
          </w:rPr>
          <w:fldChar w:fldCharType="end"/>
        </w:r>
      </w:hyperlink>
    </w:p>
    <w:p w14:paraId="1B90338F" w14:textId="5FB1A144"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3" w:history="1">
        <w:r w:rsidRPr="00B7193A">
          <w:rPr>
            <w:rStyle w:val="Hyperlink"/>
            <w:noProof/>
            <w:cs/>
          </w:rPr>
          <w:t>3.6</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การวิเคราะห์ข้อมูลและการนำเสนอ</w:t>
        </w:r>
        <w:r>
          <w:rPr>
            <w:noProof/>
            <w:webHidden/>
          </w:rPr>
          <w:tab/>
        </w:r>
        <w:r>
          <w:rPr>
            <w:noProof/>
            <w:webHidden/>
          </w:rPr>
          <w:fldChar w:fldCharType="begin"/>
        </w:r>
        <w:r>
          <w:rPr>
            <w:noProof/>
            <w:webHidden/>
          </w:rPr>
          <w:instrText xml:space="preserve"> PAGEREF _Toc223874803 \h </w:instrText>
        </w:r>
        <w:r>
          <w:rPr>
            <w:noProof/>
            <w:webHidden/>
          </w:rPr>
        </w:r>
        <w:r>
          <w:rPr>
            <w:noProof/>
            <w:webHidden/>
          </w:rPr>
          <w:fldChar w:fldCharType="separate"/>
        </w:r>
        <w:r w:rsidR="007B394D">
          <w:rPr>
            <w:noProof/>
            <w:webHidden/>
          </w:rPr>
          <w:t>79</w:t>
        </w:r>
        <w:r>
          <w:rPr>
            <w:noProof/>
            <w:webHidden/>
          </w:rPr>
          <w:fldChar w:fldCharType="end"/>
        </w:r>
      </w:hyperlink>
    </w:p>
    <w:p w14:paraId="0616B4B8" w14:textId="430E9424"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4" w:history="1">
        <w:r w:rsidRPr="00B7193A">
          <w:rPr>
            <w:rStyle w:val="Hyperlink"/>
            <w:noProof/>
            <w:cs/>
          </w:rPr>
          <w:t>3.7</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เทคนิคที่นำมาใช้การวิเคราะห์</w:t>
        </w:r>
        <w:r>
          <w:rPr>
            <w:noProof/>
            <w:webHidden/>
          </w:rPr>
          <w:tab/>
        </w:r>
        <w:r>
          <w:rPr>
            <w:noProof/>
            <w:webHidden/>
          </w:rPr>
          <w:fldChar w:fldCharType="begin"/>
        </w:r>
        <w:r>
          <w:rPr>
            <w:noProof/>
            <w:webHidden/>
          </w:rPr>
          <w:instrText xml:space="preserve"> PAGEREF _Toc223874804 \h </w:instrText>
        </w:r>
        <w:r>
          <w:rPr>
            <w:noProof/>
            <w:webHidden/>
          </w:rPr>
        </w:r>
        <w:r>
          <w:rPr>
            <w:noProof/>
            <w:webHidden/>
          </w:rPr>
          <w:fldChar w:fldCharType="separate"/>
        </w:r>
        <w:r w:rsidR="007B394D">
          <w:rPr>
            <w:noProof/>
            <w:webHidden/>
          </w:rPr>
          <w:t>80</w:t>
        </w:r>
        <w:r>
          <w:rPr>
            <w:noProof/>
            <w:webHidden/>
          </w:rPr>
          <w:fldChar w:fldCharType="end"/>
        </w:r>
      </w:hyperlink>
    </w:p>
    <w:p w14:paraId="301F9A10" w14:textId="7E5E44A6" w:rsid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805" w:history="1">
        <w:r w:rsidRPr="00B7193A">
          <w:rPr>
            <w:rStyle w:val="Hyperlink"/>
            <w:rFonts w:hint="cs"/>
          </w:rPr>
          <w:t>บทที่</w:t>
        </w:r>
        <w:r w:rsidRPr="00B7193A">
          <w:rPr>
            <w:rStyle w:val="Hyperlink"/>
          </w:rPr>
          <w:t xml:space="preserve"> 4</w:t>
        </w:r>
        <w:r w:rsidRPr="00B7193A">
          <w:rPr>
            <w:rStyle w:val="Hyperlink"/>
            <w:cs/>
          </w:rPr>
          <w:t xml:space="preserve"> </w:t>
        </w:r>
        <w:r w:rsidRPr="00B7193A">
          <w:rPr>
            <w:rStyle w:val="Hyperlink"/>
            <w:rFonts w:hint="cs"/>
            <w:cs/>
          </w:rPr>
          <w:t>ผลการวิเคราะห์</w:t>
        </w:r>
        <w:r>
          <w:rPr>
            <w:webHidden/>
          </w:rPr>
          <w:tab/>
        </w:r>
        <w:r>
          <w:rPr>
            <w:webHidden/>
          </w:rPr>
          <w:fldChar w:fldCharType="begin"/>
        </w:r>
        <w:r>
          <w:rPr>
            <w:webHidden/>
          </w:rPr>
          <w:instrText xml:space="preserve"> PAGEREF _Toc223874805 \h </w:instrText>
        </w:r>
        <w:r>
          <w:rPr>
            <w:webHidden/>
          </w:rPr>
        </w:r>
        <w:r>
          <w:rPr>
            <w:webHidden/>
          </w:rPr>
          <w:fldChar w:fldCharType="separate"/>
        </w:r>
        <w:r w:rsidR="007B394D">
          <w:rPr>
            <w:webHidden/>
          </w:rPr>
          <w:t>81</w:t>
        </w:r>
        <w:r>
          <w:rPr>
            <w:webHidden/>
          </w:rPr>
          <w:fldChar w:fldCharType="end"/>
        </w:r>
      </w:hyperlink>
    </w:p>
    <w:p w14:paraId="47661986" w14:textId="21E181D8"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6" w:history="1">
        <w:r w:rsidRPr="00B7193A">
          <w:rPr>
            <w:rStyle w:val="Hyperlink"/>
            <w:noProof/>
          </w:rPr>
          <w:t>4.1</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การวิเคราะห์การเปรียบเทียบผลการประเมินคุณภาพการศึกษาภายใน</w:t>
        </w:r>
        <w:r w:rsidRPr="00B7193A">
          <w:rPr>
            <w:rStyle w:val="Hyperlink"/>
            <w:noProof/>
            <w:cs/>
          </w:rPr>
          <w:t xml:space="preserve"> </w:t>
        </w:r>
        <w:r>
          <w:rPr>
            <w:rStyle w:val="Hyperlink"/>
            <w:noProof/>
          </w:rPr>
          <w:br/>
        </w:r>
        <w:r w:rsidRPr="00B7193A">
          <w:rPr>
            <w:rStyle w:val="Hyperlink"/>
            <w:rFonts w:hint="cs"/>
            <w:noProof/>
            <w:cs/>
          </w:rPr>
          <w:t>ระดับหลักสูตร</w:t>
        </w:r>
        <w:r w:rsidRPr="00B7193A">
          <w:rPr>
            <w:rStyle w:val="Hyperlink"/>
            <w:noProof/>
            <w:cs/>
          </w:rPr>
          <w:t xml:space="preserve"> </w:t>
        </w:r>
        <w:r w:rsidRPr="00B7193A">
          <w:rPr>
            <w:rStyle w:val="Hyperlink"/>
            <w:rFonts w:hint="cs"/>
            <w:noProof/>
            <w:cs/>
          </w:rPr>
          <w:t>ที่จัดการเรียนการสอนภายใน</w:t>
        </w:r>
        <w:r w:rsidRPr="00B7193A">
          <w:rPr>
            <w:rStyle w:val="Hyperlink"/>
            <w:noProof/>
            <w:cs/>
          </w:rPr>
          <w:t xml:space="preserve"> </w:t>
        </w:r>
        <w:r w:rsidRPr="00B7193A">
          <w:rPr>
            <w:rStyle w:val="Hyperlink"/>
            <w:rFonts w:hint="cs"/>
            <w:noProof/>
            <w:cs/>
          </w:rPr>
          <w:t>ปีการศึกษา</w:t>
        </w:r>
        <w:r w:rsidRPr="00B7193A">
          <w:rPr>
            <w:rStyle w:val="Hyperlink"/>
            <w:noProof/>
            <w:cs/>
          </w:rPr>
          <w:t xml:space="preserve"> </w:t>
        </w:r>
        <w:r w:rsidRPr="00B7193A">
          <w:rPr>
            <w:rStyle w:val="Hyperlink"/>
            <w:noProof/>
          </w:rPr>
          <w:t>2558</w:t>
        </w:r>
        <w:r w:rsidRPr="00B7193A">
          <w:rPr>
            <w:rStyle w:val="Hyperlink"/>
            <w:noProof/>
            <w:cs/>
          </w:rPr>
          <w:t xml:space="preserve"> </w:t>
        </w:r>
        <w:r w:rsidRPr="00B7193A">
          <w:rPr>
            <w:rStyle w:val="Hyperlink"/>
            <w:noProof/>
          </w:rPr>
          <w:t>-</w:t>
        </w:r>
        <w:r w:rsidRPr="00B7193A">
          <w:rPr>
            <w:rStyle w:val="Hyperlink"/>
            <w:noProof/>
            <w:cs/>
          </w:rPr>
          <w:t xml:space="preserve"> </w:t>
        </w:r>
        <w:r w:rsidRPr="00B7193A">
          <w:rPr>
            <w:rStyle w:val="Hyperlink"/>
            <w:noProof/>
          </w:rPr>
          <w:t xml:space="preserve">2562 </w:t>
        </w:r>
        <w:r>
          <w:rPr>
            <w:rStyle w:val="Hyperlink"/>
            <w:noProof/>
          </w:rPr>
          <w:br/>
        </w:r>
        <w:r w:rsidRPr="00B7193A">
          <w:rPr>
            <w:rStyle w:val="Hyperlink"/>
            <w:rFonts w:hint="cs"/>
            <w:noProof/>
            <w:cs/>
          </w:rPr>
          <w:t>ของคณะเทคโนโลยีอุตสาหกรรม</w:t>
        </w:r>
        <w:r w:rsidRPr="00B7193A">
          <w:rPr>
            <w:rStyle w:val="Hyperlink"/>
            <w:noProof/>
            <w:cs/>
          </w:rPr>
          <w:t xml:space="preserve"> </w:t>
        </w:r>
        <w:r w:rsidRPr="00B7193A">
          <w:rPr>
            <w:rStyle w:val="Hyperlink"/>
            <w:rFonts w:hint="cs"/>
            <w:noProof/>
            <w:cs/>
          </w:rPr>
          <w:t>มหาวิทยาลัยราชภัฏเชียงราย</w:t>
        </w:r>
        <w:r w:rsidRPr="00B7193A">
          <w:rPr>
            <w:rStyle w:val="Hyperlink"/>
            <w:noProof/>
            <w:cs/>
          </w:rPr>
          <w:t xml:space="preserve"> </w:t>
        </w:r>
        <w:r>
          <w:rPr>
            <w:rStyle w:val="Hyperlink"/>
            <w:noProof/>
          </w:rPr>
          <w:br/>
        </w:r>
        <w:r w:rsidRPr="00B7193A">
          <w:rPr>
            <w:rStyle w:val="Hyperlink"/>
            <w:rFonts w:hint="cs"/>
            <w:noProof/>
            <w:cs/>
          </w:rPr>
          <w:t>จำนวน</w:t>
        </w:r>
        <w:r w:rsidRPr="00B7193A">
          <w:rPr>
            <w:rStyle w:val="Hyperlink"/>
            <w:noProof/>
            <w:cs/>
          </w:rPr>
          <w:t xml:space="preserve"> 5 </w:t>
        </w:r>
        <w:r w:rsidRPr="00B7193A">
          <w:rPr>
            <w:rStyle w:val="Hyperlink"/>
            <w:rFonts w:hint="cs"/>
            <w:noProof/>
            <w:cs/>
          </w:rPr>
          <w:t>หลักสูตร</w:t>
        </w:r>
        <w:r w:rsidRPr="00B7193A">
          <w:rPr>
            <w:rStyle w:val="Hyperlink"/>
            <w:noProof/>
            <w:cs/>
          </w:rPr>
          <w:t xml:space="preserve"> </w:t>
        </w:r>
        <w:r w:rsidRPr="00B7193A">
          <w:rPr>
            <w:rStyle w:val="Hyperlink"/>
            <w:rFonts w:hint="cs"/>
            <w:noProof/>
            <w:cs/>
          </w:rPr>
          <w:t>ผลคะแนนประเมินเฉลี่ยรวม</w:t>
        </w:r>
        <w:r w:rsidRPr="00B7193A">
          <w:rPr>
            <w:rStyle w:val="Hyperlink"/>
            <w:noProof/>
            <w:cs/>
          </w:rPr>
          <w:t xml:space="preserve"> 14 </w:t>
        </w:r>
        <w:r w:rsidRPr="00B7193A">
          <w:rPr>
            <w:rStyle w:val="Hyperlink"/>
            <w:rFonts w:hint="cs"/>
            <w:noProof/>
            <w:cs/>
          </w:rPr>
          <w:t>ตัวบ่งชี้</w:t>
        </w:r>
        <w:r>
          <w:rPr>
            <w:noProof/>
            <w:webHidden/>
          </w:rPr>
          <w:tab/>
        </w:r>
        <w:r>
          <w:rPr>
            <w:noProof/>
            <w:webHidden/>
          </w:rPr>
          <w:fldChar w:fldCharType="begin"/>
        </w:r>
        <w:r>
          <w:rPr>
            <w:noProof/>
            <w:webHidden/>
          </w:rPr>
          <w:instrText xml:space="preserve"> PAGEREF _Toc223874806 \h </w:instrText>
        </w:r>
        <w:r>
          <w:rPr>
            <w:noProof/>
            <w:webHidden/>
          </w:rPr>
        </w:r>
        <w:r>
          <w:rPr>
            <w:noProof/>
            <w:webHidden/>
          </w:rPr>
          <w:fldChar w:fldCharType="separate"/>
        </w:r>
        <w:r w:rsidR="007B394D">
          <w:rPr>
            <w:noProof/>
            <w:webHidden/>
          </w:rPr>
          <w:t>82</w:t>
        </w:r>
        <w:r>
          <w:rPr>
            <w:noProof/>
            <w:webHidden/>
          </w:rPr>
          <w:fldChar w:fldCharType="end"/>
        </w:r>
      </w:hyperlink>
    </w:p>
    <w:p w14:paraId="32EE0EFC" w14:textId="00BAB315"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7" w:history="1">
        <w:r w:rsidRPr="00B7193A">
          <w:rPr>
            <w:rStyle w:val="Hyperlink"/>
            <w:noProof/>
          </w:rPr>
          <w:t>4.2</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การวิเคราะห์การเปรียบเทียบผลการประเมินคุณภาพการศึกษาภายใน</w:t>
        </w:r>
        <w:r w:rsidRPr="00B7193A">
          <w:rPr>
            <w:rStyle w:val="Hyperlink"/>
            <w:noProof/>
            <w:cs/>
          </w:rPr>
          <w:t xml:space="preserve"> </w:t>
        </w:r>
        <w:r>
          <w:rPr>
            <w:rStyle w:val="Hyperlink"/>
            <w:noProof/>
          </w:rPr>
          <w:br/>
        </w:r>
        <w:r w:rsidRPr="00B7193A">
          <w:rPr>
            <w:rStyle w:val="Hyperlink"/>
            <w:rFonts w:hint="cs"/>
            <w:noProof/>
            <w:cs/>
          </w:rPr>
          <w:t>ระดับหลักสูตร</w:t>
        </w:r>
        <w:r w:rsidRPr="00B7193A">
          <w:rPr>
            <w:rStyle w:val="Hyperlink"/>
            <w:noProof/>
            <w:cs/>
          </w:rPr>
          <w:t xml:space="preserve"> </w:t>
        </w:r>
        <w:r w:rsidRPr="00B7193A">
          <w:rPr>
            <w:rStyle w:val="Hyperlink"/>
            <w:rFonts w:hint="cs"/>
            <w:noProof/>
            <w:cs/>
          </w:rPr>
          <w:t>ที่จัดการเรียนการสอนภายใน</w:t>
        </w:r>
        <w:r w:rsidRPr="00B7193A">
          <w:rPr>
            <w:rStyle w:val="Hyperlink"/>
            <w:noProof/>
            <w:cs/>
          </w:rPr>
          <w:t xml:space="preserve"> </w:t>
        </w:r>
        <w:r w:rsidRPr="00B7193A">
          <w:rPr>
            <w:rStyle w:val="Hyperlink"/>
            <w:rFonts w:hint="cs"/>
            <w:noProof/>
            <w:cs/>
          </w:rPr>
          <w:t>ปีการศึกษา</w:t>
        </w:r>
        <w:r w:rsidRPr="00B7193A">
          <w:rPr>
            <w:rStyle w:val="Hyperlink"/>
            <w:noProof/>
            <w:cs/>
          </w:rPr>
          <w:t xml:space="preserve"> </w:t>
        </w:r>
        <w:r w:rsidRPr="00B7193A">
          <w:rPr>
            <w:rStyle w:val="Hyperlink"/>
            <w:noProof/>
          </w:rPr>
          <w:t>2558</w:t>
        </w:r>
        <w:r w:rsidRPr="00B7193A">
          <w:rPr>
            <w:rStyle w:val="Hyperlink"/>
            <w:noProof/>
            <w:cs/>
          </w:rPr>
          <w:t xml:space="preserve"> </w:t>
        </w:r>
        <w:r w:rsidRPr="00B7193A">
          <w:rPr>
            <w:rStyle w:val="Hyperlink"/>
            <w:noProof/>
          </w:rPr>
          <w:t>-</w:t>
        </w:r>
        <w:r w:rsidRPr="00B7193A">
          <w:rPr>
            <w:rStyle w:val="Hyperlink"/>
            <w:noProof/>
            <w:cs/>
          </w:rPr>
          <w:t xml:space="preserve"> </w:t>
        </w:r>
        <w:r w:rsidRPr="00B7193A">
          <w:rPr>
            <w:rStyle w:val="Hyperlink"/>
            <w:noProof/>
          </w:rPr>
          <w:t xml:space="preserve">2562 </w:t>
        </w:r>
        <w:r>
          <w:rPr>
            <w:rStyle w:val="Hyperlink"/>
            <w:noProof/>
          </w:rPr>
          <w:br/>
        </w:r>
        <w:r w:rsidRPr="00B7193A">
          <w:rPr>
            <w:rStyle w:val="Hyperlink"/>
            <w:rFonts w:hint="cs"/>
            <w:noProof/>
            <w:cs/>
          </w:rPr>
          <w:t>ของคณะเทคโนโลยีอุตสาหกรรม</w:t>
        </w:r>
        <w:r w:rsidRPr="00B7193A">
          <w:rPr>
            <w:rStyle w:val="Hyperlink"/>
            <w:noProof/>
            <w:cs/>
          </w:rPr>
          <w:t xml:space="preserve"> </w:t>
        </w:r>
        <w:r w:rsidRPr="00B7193A">
          <w:rPr>
            <w:rStyle w:val="Hyperlink"/>
            <w:rFonts w:hint="cs"/>
            <w:noProof/>
            <w:cs/>
          </w:rPr>
          <w:t>มหาวิทยาลัยราชภัฏเชียงราย</w:t>
        </w:r>
        <w:r w:rsidRPr="00B7193A">
          <w:rPr>
            <w:rStyle w:val="Hyperlink"/>
            <w:noProof/>
            <w:cs/>
          </w:rPr>
          <w:t xml:space="preserve"> </w:t>
        </w:r>
        <w:r>
          <w:rPr>
            <w:rStyle w:val="Hyperlink"/>
            <w:noProof/>
          </w:rPr>
          <w:br/>
        </w:r>
        <w:r w:rsidRPr="00B7193A">
          <w:rPr>
            <w:rStyle w:val="Hyperlink"/>
            <w:rFonts w:hint="cs"/>
            <w:noProof/>
            <w:cs/>
          </w:rPr>
          <w:t>จำนวน</w:t>
        </w:r>
        <w:r w:rsidRPr="00B7193A">
          <w:rPr>
            <w:rStyle w:val="Hyperlink"/>
            <w:noProof/>
            <w:cs/>
          </w:rPr>
          <w:t xml:space="preserve"> 5 </w:t>
        </w:r>
        <w:r w:rsidRPr="00B7193A">
          <w:rPr>
            <w:rStyle w:val="Hyperlink"/>
            <w:rFonts w:hint="cs"/>
            <w:noProof/>
            <w:cs/>
          </w:rPr>
          <w:t>หลักสูตร</w:t>
        </w:r>
        <w:r w:rsidRPr="00B7193A">
          <w:rPr>
            <w:rStyle w:val="Hyperlink"/>
            <w:noProof/>
          </w:rPr>
          <w:t xml:space="preserve"> </w:t>
        </w:r>
        <w:r w:rsidRPr="00B7193A">
          <w:rPr>
            <w:rStyle w:val="Hyperlink"/>
            <w:rFonts w:hint="cs"/>
            <w:noProof/>
            <w:cs/>
          </w:rPr>
          <w:t>ตามองค์ประกอบที่</w:t>
        </w:r>
        <w:r w:rsidRPr="00B7193A">
          <w:rPr>
            <w:rStyle w:val="Hyperlink"/>
            <w:noProof/>
            <w:cs/>
          </w:rPr>
          <w:t xml:space="preserve"> 1 </w:t>
        </w:r>
        <w:r w:rsidRPr="00B7193A">
          <w:rPr>
            <w:rStyle w:val="Hyperlink"/>
            <w:rFonts w:hint="cs"/>
            <w:noProof/>
            <w:cs/>
          </w:rPr>
          <w:t>จำนวน</w:t>
        </w:r>
        <w:r w:rsidRPr="00B7193A">
          <w:rPr>
            <w:rStyle w:val="Hyperlink"/>
            <w:noProof/>
            <w:cs/>
          </w:rPr>
          <w:t xml:space="preserve"> 1 </w:t>
        </w:r>
        <w:r w:rsidRPr="00B7193A">
          <w:rPr>
            <w:rStyle w:val="Hyperlink"/>
            <w:rFonts w:hint="cs"/>
            <w:noProof/>
            <w:cs/>
          </w:rPr>
          <w:t>ตัวบ่งชี้</w:t>
        </w:r>
        <w:r>
          <w:rPr>
            <w:noProof/>
            <w:webHidden/>
          </w:rPr>
          <w:tab/>
        </w:r>
        <w:r>
          <w:rPr>
            <w:noProof/>
            <w:webHidden/>
          </w:rPr>
          <w:fldChar w:fldCharType="begin"/>
        </w:r>
        <w:r>
          <w:rPr>
            <w:noProof/>
            <w:webHidden/>
          </w:rPr>
          <w:instrText xml:space="preserve"> PAGEREF _Toc223874807 \h </w:instrText>
        </w:r>
        <w:r>
          <w:rPr>
            <w:noProof/>
            <w:webHidden/>
          </w:rPr>
        </w:r>
        <w:r>
          <w:rPr>
            <w:noProof/>
            <w:webHidden/>
          </w:rPr>
          <w:fldChar w:fldCharType="separate"/>
        </w:r>
        <w:r w:rsidR="007B394D">
          <w:rPr>
            <w:noProof/>
            <w:webHidden/>
          </w:rPr>
          <w:t>86</w:t>
        </w:r>
        <w:r>
          <w:rPr>
            <w:noProof/>
            <w:webHidden/>
          </w:rPr>
          <w:fldChar w:fldCharType="end"/>
        </w:r>
      </w:hyperlink>
    </w:p>
    <w:p w14:paraId="71C1A333" w14:textId="40029AC4"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8" w:history="1">
        <w:r w:rsidRPr="00B7193A">
          <w:rPr>
            <w:rStyle w:val="Hyperlink"/>
            <w:noProof/>
          </w:rPr>
          <w:t>4.3</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การวิเคราะห์พัฒนาการของผลการประเมินคุณภาพการศึกษาภายใน</w:t>
        </w:r>
        <w:r w:rsidRPr="00B7193A">
          <w:rPr>
            <w:rStyle w:val="Hyperlink"/>
            <w:noProof/>
            <w:cs/>
          </w:rPr>
          <w:t xml:space="preserve"> </w:t>
        </w:r>
        <w:r>
          <w:rPr>
            <w:rStyle w:val="Hyperlink"/>
            <w:noProof/>
          </w:rPr>
          <w:br/>
        </w:r>
        <w:r w:rsidRPr="00B7193A">
          <w:rPr>
            <w:rStyle w:val="Hyperlink"/>
            <w:rFonts w:hint="cs"/>
            <w:noProof/>
            <w:cs/>
          </w:rPr>
          <w:t>ระดับหลักสูตร</w:t>
        </w:r>
        <w:r w:rsidRPr="00B7193A">
          <w:rPr>
            <w:rStyle w:val="Hyperlink"/>
            <w:noProof/>
            <w:cs/>
          </w:rPr>
          <w:t xml:space="preserve"> </w:t>
        </w:r>
        <w:r w:rsidRPr="00B7193A">
          <w:rPr>
            <w:rStyle w:val="Hyperlink"/>
            <w:noProof/>
          </w:rPr>
          <w:t xml:space="preserve"> </w:t>
        </w:r>
        <w:r w:rsidRPr="00B7193A">
          <w:rPr>
            <w:rStyle w:val="Hyperlink"/>
            <w:rFonts w:hint="cs"/>
            <w:noProof/>
            <w:cs/>
          </w:rPr>
          <w:t>ปีการศึกษา</w:t>
        </w:r>
        <w:r w:rsidRPr="00B7193A">
          <w:rPr>
            <w:rStyle w:val="Hyperlink"/>
            <w:noProof/>
            <w:cs/>
          </w:rPr>
          <w:t xml:space="preserve"> 2558 - 2562 </w:t>
        </w:r>
        <w:r w:rsidRPr="00B7193A">
          <w:rPr>
            <w:rStyle w:val="Hyperlink"/>
            <w:rFonts w:hint="cs"/>
            <w:noProof/>
            <w:cs/>
          </w:rPr>
          <w:t>จัดการเรียนการสอน</w:t>
        </w:r>
        <w:r>
          <w:rPr>
            <w:rStyle w:val="Hyperlink"/>
            <w:noProof/>
          </w:rPr>
          <w:br/>
        </w:r>
        <w:r w:rsidRPr="00B7193A">
          <w:rPr>
            <w:rStyle w:val="Hyperlink"/>
            <w:rFonts w:hint="cs"/>
            <w:noProof/>
            <w:cs/>
          </w:rPr>
          <w:t>ของคณะเทคโนโลยีอุตสาหกรรม</w:t>
        </w:r>
        <w:r w:rsidRPr="00B7193A">
          <w:rPr>
            <w:rStyle w:val="Hyperlink"/>
            <w:noProof/>
            <w:cs/>
          </w:rPr>
          <w:t xml:space="preserve"> </w:t>
        </w:r>
        <w:r w:rsidRPr="00B7193A">
          <w:rPr>
            <w:rStyle w:val="Hyperlink"/>
            <w:rFonts w:hint="cs"/>
            <w:noProof/>
            <w:cs/>
          </w:rPr>
          <w:t>มหาวิทยาลัยราชภัฏเชียงราย</w:t>
        </w:r>
        <w:r w:rsidRPr="00B7193A">
          <w:rPr>
            <w:rStyle w:val="Hyperlink"/>
            <w:noProof/>
            <w:cs/>
          </w:rPr>
          <w:t xml:space="preserve"> </w:t>
        </w:r>
        <w:r>
          <w:rPr>
            <w:rStyle w:val="Hyperlink"/>
            <w:noProof/>
          </w:rPr>
          <w:br/>
        </w:r>
        <w:r w:rsidRPr="00B7193A">
          <w:rPr>
            <w:rStyle w:val="Hyperlink"/>
            <w:rFonts w:hint="cs"/>
            <w:noProof/>
            <w:cs/>
          </w:rPr>
          <w:t>จำนวน</w:t>
        </w:r>
        <w:r w:rsidRPr="00B7193A">
          <w:rPr>
            <w:rStyle w:val="Hyperlink"/>
            <w:noProof/>
            <w:cs/>
          </w:rPr>
          <w:t xml:space="preserve"> 5 </w:t>
        </w:r>
        <w:r w:rsidRPr="00B7193A">
          <w:rPr>
            <w:rStyle w:val="Hyperlink"/>
            <w:rFonts w:hint="cs"/>
            <w:noProof/>
            <w:cs/>
          </w:rPr>
          <w:t>หลักสูตรจากตารางการวิเคราะห์</w:t>
        </w:r>
        <w:r w:rsidRPr="00B7193A">
          <w:rPr>
            <w:rStyle w:val="Hyperlink"/>
            <w:noProof/>
            <w:cs/>
          </w:rPr>
          <w:t xml:space="preserve"> </w:t>
        </w:r>
        <w:r w:rsidRPr="00B7193A">
          <w:rPr>
            <w:rStyle w:val="Hyperlink"/>
            <w:rFonts w:hint="cs"/>
            <w:noProof/>
            <w:cs/>
          </w:rPr>
          <w:t>คุณภาพการศึกษาภายใน</w:t>
        </w:r>
        <w:r w:rsidRPr="00B7193A">
          <w:rPr>
            <w:rStyle w:val="Hyperlink"/>
            <w:noProof/>
            <w:cs/>
          </w:rPr>
          <w:t xml:space="preserve"> </w:t>
        </w:r>
        <w:r>
          <w:rPr>
            <w:rStyle w:val="Hyperlink"/>
            <w:noProof/>
          </w:rPr>
          <w:br/>
        </w:r>
        <w:r w:rsidRPr="00B7193A">
          <w:rPr>
            <w:rStyle w:val="Hyperlink"/>
            <w:rFonts w:hint="cs"/>
            <w:noProof/>
            <w:cs/>
          </w:rPr>
          <w:t>จำแนกตามองค์ประกอบที่</w:t>
        </w:r>
        <w:r w:rsidRPr="00B7193A">
          <w:rPr>
            <w:rStyle w:val="Hyperlink"/>
            <w:noProof/>
            <w:cs/>
          </w:rPr>
          <w:t xml:space="preserve"> 2 - 6</w:t>
        </w:r>
        <w:r>
          <w:rPr>
            <w:noProof/>
            <w:webHidden/>
          </w:rPr>
          <w:tab/>
        </w:r>
        <w:r>
          <w:rPr>
            <w:noProof/>
            <w:webHidden/>
          </w:rPr>
          <w:fldChar w:fldCharType="begin"/>
        </w:r>
        <w:r>
          <w:rPr>
            <w:noProof/>
            <w:webHidden/>
          </w:rPr>
          <w:instrText xml:space="preserve"> PAGEREF _Toc223874808 \h </w:instrText>
        </w:r>
        <w:r>
          <w:rPr>
            <w:noProof/>
            <w:webHidden/>
          </w:rPr>
        </w:r>
        <w:r>
          <w:rPr>
            <w:noProof/>
            <w:webHidden/>
          </w:rPr>
          <w:fldChar w:fldCharType="separate"/>
        </w:r>
        <w:r w:rsidR="007B394D">
          <w:rPr>
            <w:noProof/>
            <w:webHidden/>
          </w:rPr>
          <w:t>88</w:t>
        </w:r>
        <w:r>
          <w:rPr>
            <w:noProof/>
            <w:webHidden/>
          </w:rPr>
          <w:fldChar w:fldCharType="end"/>
        </w:r>
      </w:hyperlink>
    </w:p>
    <w:p w14:paraId="2C9ECA93" w14:textId="51C7847F"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09" w:history="1">
        <w:r w:rsidRPr="00B7193A">
          <w:rPr>
            <w:rStyle w:val="Hyperlink"/>
            <w:noProof/>
          </w:rPr>
          <w:t>4.4</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การวิเคราะห์พัฒนาการของผลการประเมินคุณภาพการศึกษาภายใน</w:t>
        </w:r>
        <w:r w:rsidRPr="00B7193A">
          <w:rPr>
            <w:rStyle w:val="Hyperlink"/>
            <w:noProof/>
            <w:cs/>
          </w:rPr>
          <w:t xml:space="preserve"> </w:t>
        </w:r>
        <w:r>
          <w:rPr>
            <w:rStyle w:val="Hyperlink"/>
            <w:noProof/>
          </w:rPr>
          <w:br/>
        </w:r>
        <w:r w:rsidRPr="00B7193A">
          <w:rPr>
            <w:rStyle w:val="Hyperlink"/>
            <w:rFonts w:hint="cs"/>
            <w:noProof/>
            <w:cs/>
          </w:rPr>
          <w:t>ระดับหลักสูตร</w:t>
        </w:r>
        <w:r w:rsidRPr="00B7193A">
          <w:rPr>
            <w:rStyle w:val="Hyperlink"/>
            <w:noProof/>
            <w:cs/>
          </w:rPr>
          <w:t xml:space="preserve">    </w:t>
        </w:r>
        <w:r w:rsidRPr="00B7193A">
          <w:rPr>
            <w:rStyle w:val="Hyperlink"/>
            <w:rFonts w:hint="cs"/>
            <w:noProof/>
            <w:cs/>
          </w:rPr>
          <w:t>ปีการศึกษา</w:t>
        </w:r>
        <w:r w:rsidRPr="00B7193A">
          <w:rPr>
            <w:rStyle w:val="Hyperlink"/>
            <w:noProof/>
            <w:cs/>
          </w:rPr>
          <w:t xml:space="preserve"> 2558 - 2562 </w:t>
        </w:r>
        <w:r w:rsidRPr="00B7193A">
          <w:rPr>
            <w:rStyle w:val="Hyperlink"/>
            <w:rFonts w:hint="cs"/>
            <w:noProof/>
            <w:cs/>
          </w:rPr>
          <w:t>จัดการเรียนการสอนของ</w:t>
        </w:r>
        <w:r>
          <w:rPr>
            <w:rStyle w:val="Hyperlink"/>
            <w:noProof/>
          </w:rPr>
          <w:br/>
        </w:r>
        <w:r w:rsidRPr="00B7193A">
          <w:rPr>
            <w:rStyle w:val="Hyperlink"/>
            <w:rFonts w:hint="cs"/>
            <w:noProof/>
            <w:cs/>
          </w:rPr>
          <w:t>คณะเทคโนโลยีอุตสาหกรรม</w:t>
        </w:r>
        <w:r w:rsidRPr="00B7193A">
          <w:rPr>
            <w:rStyle w:val="Hyperlink"/>
            <w:noProof/>
            <w:cs/>
          </w:rPr>
          <w:t xml:space="preserve"> </w:t>
        </w:r>
        <w:r w:rsidRPr="00B7193A">
          <w:rPr>
            <w:rStyle w:val="Hyperlink"/>
            <w:rFonts w:hint="cs"/>
            <w:noProof/>
            <w:cs/>
          </w:rPr>
          <w:t>มหาวิทยาลัยราชภัฏเชียงราย</w:t>
        </w:r>
        <w:r w:rsidRPr="00B7193A">
          <w:rPr>
            <w:rStyle w:val="Hyperlink"/>
            <w:noProof/>
            <w:cs/>
          </w:rPr>
          <w:t xml:space="preserve"> </w:t>
        </w:r>
        <w:r>
          <w:rPr>
            <w:rStyle w:val="Hyperlink"/>
            <w:noProof/>
          </w:rPr>
          <w:br/>
        </w:r>
        <w:r w:rsidRPr="00B7193A">
          <w:rPr>
            <w:rStyle w:val="Hyperlink"/>
            <w:rFonts w:hint="cs"/>
            <w:noProof/>
            <w:cs/>
          </w:rPr>
          <w:t>จำนวน</w:t>
        </w:r>
        <w:r w:rsidRPr="00B7193A">
          <w:rPr>
            <w:rStyle w:val="Hyperlink"/>
            <w:noProof/>
            <w:cs/>
          </w:rPr>
          <w:t xml:space="preserve"> 5 </w:t>
        </w:r>
        <w:r w:rsidRPr="00B7193A">
          <w:rPr>
            <w:rStyle w:val="Hyperlink"/>
            <w:rFonts w:hint="cs"/>
            <w:noProof/>
            <w:cs/>
          </w:rPr>
          <w:t>หลักสูตร</w:t>
        </w:r>
        <w:r w:rsidRPr="00B7193A">
          <w:rPr>
            <w:rStyle w:val="Hyperlink"/>
            <w:noProof/>
            <w:cs/>
          </w:rPr>
          <w:t xml:space="preserve"> </w:t>
        </w:r>
        <w:r w:rsidRPr="00B7193A">
          <w:rPr>
            <w:rStyle w:val="Hyperlink"/>
            <w:rFonts w:hint="cs"/>
            <w:noProof/>
            <w:cs/>
          </w:rPr>
          <w:t>จากตารางผลการประเมินรายตัวบ่งชี้</w:t>
        </w:r>
        <w:r w:rsidRPr="00B7193A">
          <w:rPr>
            <w:rStyle w:val="Hyperlink"/>
            <w:noProof/>
            <w:cs/>
          </w:rPr>
          <w:t xml:space="preserve"> </w:t>
        </w:r>
        <w:r>
          <w:rPr>
            <w:rStyle w:val="Hyperlink"/>
            <w:noProof/>
          </w:rPr>
          <w:br/>
        </w:r>
        <w:r w:rsidRPr="00B7193A">
          <w:rPr>
            <w:rStyle w:val="Hyperlink"/>
            <w:rFonts w:hint="cs"/>
            <w:noProof/>
            <w:cs/>
          </w:rPr>
          <w:t>จำแนกตามตัวบ่งชี้</w:t>
        </w:r>
        <w:r w:rsidRPr="00B7193A">
          <w:rPr>
            <w:rStyle w:val="Hyperlink"/>
            <w:noProof/>
            <w:cs/>
          </w:rPr>
          <w:t xml:space="preserve"> 13 </w:t>
        </w:r>
        <w:r w:rsidRPr="00B7193A">
          <w:rPr>
            <w:rStyle w:val="Hyperlink"/>
            <w:rFonts w:hint="cs"/>
            <w:noProof/>
            <w:cs/>
          </w:rPr>
          <w:t>ตัวบ่งชี้</w:t>
        </w:r>
        <w:r w:rsidRPr="00B7193A">
          <w:rPr>
            <w:rStyle w:val="Hyperlink"/>
            <w:noProof/>
            <w:cs/>
          </w:rPr>
          <w:t xml:space="preserve"> (</w:t>
        </w:r>
        <w:r w:rsidRPr="00B7193A">
          <w:rPr>
            <w:rStyle w:val="Hyperlink"/>
            <w:rFonts w:hint="cs"/>
            <w:noProof/>
            <w:cs/>
          </w:rPr>
          <w:t>องค์ประกอบที่</w:t>
        </w:r>
        <w:r w:rsidRPr="00B7193A">
          <w:rPr>
            <w:rStyle w:val="Hyperlink"/>
            <w:noProof/>
            <w:cs/>
          </w:rPr>
          <w:t xml:space="preserve"> 2 - 6)</w:t>
        </w:r>
        <w:r>
          <w:rPr>
            <w:noProof/>
            <w:webHidden/>
          </w:rPr>
          <w:tab/>
        </w:r>
        <w:r>
          <w:rPr>
            <w:noProof/>
            <w:webHidden/>
          </w:rPr>
          <w:fldChar w:fldCharType="begin"/>
        </w:r>
        <w:r>
          <w:rPr>
            <w:noProof/>
            <w:webHidden/>
          </w:rPr>
          <w:instrText xml:space="preserve"> PAGEREF _Toc223874809 \h </w:instrText>
        </w:r>
        <w:r>
          <w:rPr>
            <w:noProof/>
            <w:webHidden/>
          </w:rPr>
        </w:r>
        <w:r>
          <w:rPr>
            <w:noProof/>
            <w:webHidden/>
          </w:rPr>
          <w:fldChar w:fldCharType="separate"/>
        </w:r>
        <w:r w:rsidR="007B394D">
          <w:rPr>
            <w:noProof/>
            <w:webHidden/>
          </w:rPr>
          <w:t>108</w:t>
        </w:r>
        <w:r>
          <w:rPr>
            <w:noProof/>
            <w:webHidden/>
          </w:rPr>
          <w:fldChar w:fldCharType="end"/>
        </w:r>
      </w:hyperlink>
    </w:p>
    <w:p w14:paraId="62CE245E" w14:textId="2FFFA137" w:rsid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810" w:history="1">
        <w:r w:rsidRPr="00B7193A">
          <w:rPr>
            <w:rStyle w:val="Hyperlink"/>
            <w:rFonts w:hint="cs"/>
          </w:rPr>
          <w:t>บทที่</w:t>
        </w:r>
        <w:r w:rsidRPr="00B7193A">
          <w:rPr>
            <w:rStyle w:val="Hyperlink"/>
          </w:rPr>
          <w:t xml:space="preserve"> 5</w:t>
        </w:r>
        <w:r w:rsidRPr="00B7193A">
          <w:rPr>
            <w:rStyle w:val="Hyperlink"/>
            <w:cs/>
          </w:rPr>
          <w:t xml:space="preserve"> </w:t>
        </w:r>
        <w:r w:rsidRPr="00B7193A">
          <w:rPr>
            <w:rStyle w:val="Hyperlink"/>
            <w:rFonts w:hint="cs"/>
            <w:cs/>
          </w:rPr>
          <w:t>สรุปผลการวิเคราะห์และข้อเสนอแนะ</w:t>
        </w:r>
        <w:r>
          <w:rPr>
            <w:webHidden/>
          </w:rPr>
          <w:tab/>
        </w:r>
        <w:r>
          <w:rPr>
            <w:webHidden/>
          </w:rPr>
          <w:fldChar w:fldCharType="begin"/>
        </w:r>
        <w:r>
          <w:rPr>
            <w:webHidden/>
          </w:rPr>
          <w:instrText xml:space="preserve"> PAGEREF _Toc223874810 \h </w:instrText>
        </w:r>
        <w:r>
          <w:rPr>
            <w:webHidden/>
          </w:rPr>
        </w:r>
        <w:r>
          <w:rPr>
            <w:webHidden/>
          </w:rPr>
          <w:fldChar w:fldCharType="separate"/>
        </w:r>
        <w:r w:rsidR="007B394D">
          <w:rPr>
            <w:webHidden/>
          </w:rPr>
          <w:t>145</w:t>
        </w:r>
        <w:r>
          <w:rPr>
            <w:webHidden/>
          </w:rPr>
          <w:fldChar w:fldCharType="end"/>
        </w:r>
      </w:hyperlink>
    </w:p>
    <w:p w14:paraId="1956287B" w14:textId="1C7E8634"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11" w:history="1">
        <w:r w:rsidRPr="00B7193A">
          <w:rPr>
            <w:rStyle w:val="Hyperlink"/>
            <w:noProof/>
          </w:rPr>
          <w:t>5.1</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สรุปผลการวิเคราะห์</w:t>
        </w:r>
        <w:r>
          <w:rPr>
            <w:noProof/>
            <w:webHidden/>
          </w:rPr>
          <w:tab/>
        </w:r>
        <w:r>
          <w:rPr>
            <w:noProof/>
            <w:webHidden/>
          </w:rPr>
          <w:fldChar w:fldCharType="begin"/>
        </w:r>
        <w:r>
          <w:rPr>
            <w:noProof/>
            <w:webHidden/>
          </w:rPr>
          <w:instrText xml:space="preserve"> PAGEREF _Toc223874811 \h </w:instrText>
        </w:r>
        <w:r>
          <w:rPr>
            <w:noProof/>
            <w:webHidden/>
          </w:rPr>
        </w:r>
        <w:r>
          <w:rPr>
            <w:noProof/>
            <w:webHidden/>
          </w:rPr>
          <w:fldChar w:fldCharType="separate"/>
        </w:r>
        <w:r w:rsidR="007B394D">
          <w:rPr>
            <w:noProof/>
            <w:webHidden/>
          </w:rPr>
          <w:t>145</w:t>
        </w:r>
        <w:r>
          <w:rPr>
            <w:noProof/>
            <w:webHidden/>
          </w:rPr>
          <w:fldChar w:fldCharType="end"/>
        </w:r>
      </w:hyperlink>
    </w:p>
    <w:p w14:paraId="195BB39A" w14:textId="41AABF9C"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12" w:history="1">
        <w:r w:rsidRPr="00B7193A">
          <w:rPr>
            <w:rStyle w:val="Hyperlink"/>
            <w:noProof/>
          </w:rPr>
          <w:t>5.2</w:t>
        </w:r>
        <w:r>
          <w:rPr>
            <w:rFonts w:asciiTheme="minorHAnsi" w:eastAsiaTheme="minorEastAsia" w:hAnsiTheme="minorHAnsi" w:cstheme="minorBidi"/>
            <w:noProof/>
            <w:color w:val="auto"/>
            <w:kern w:val="2"/>
            <w:sz w:val="24"/>
            <w:szCs w:val="24"/>
            <w:lang w:bidi="ar-SA"/>
            <w14:ligatures w14:val="standardContextual"/>
          </w:rPr>
          <w:tab/>
        </w:r>
        <w:r w:rsidRPr="00B7193A">
          <w:rPr>
            <w:rStyle w:val="Hyperlink"/>
            <w:rFonts w:hint="cs"/>
            <w:noProof/>
            <w:cs/>
          </w:rPr>
          <w:t>ข้อเสนอแนะ</w:t>
        </w:r>
        <w:r>
          <w:rPr>
            <w:noProof/>
            <w:webHidden/>
          </w:rPr>
          <w:tab/>
        </w:r>
        <w:r>
          <w:rPr>
            <w:noProof/>
            <w:webHidden/>
          </w:rPr>
          <w:fldChar w:fldCharType="begin"/>
        </w:r>
        <w:r>
          <w:rPr>
            <w:noProof/>
            <w:webHidden/>
          </w:rPr>
          <w:instrText xml:space="preserve"> PAGEREF _Toc223874812 \h </w:instrText>
        </w:r>
        <w:r>
          <w:rPr>
            <w:noProof/>
            <w:webHidden/>
          </w:rPr>
        </w:r>
        <w:r>
          <w:rPr>
            <w:noProof/>
            <w:webHidden/>
          </w:rPr>
          <w:fldChar w:fldCharType="separate"/>
        </w:r>
        <w:r w:rsidR="007B394D">
          <w:rPr>
            <w:noProof/>
            <w:webHidden/>
          </w:rPr>
          <w:t>154</w:t>
        </w:r>
        <w:r>
          <w:rPr>
            <w:noProof/>
            <w:webHidden/>
          </w:rPr>
          <w:fldChar w:fldCharType="end"/>
        </w:r>
      </w:hyperlink>
    </w:p>
    <w:p w14:paraId="6E05E845" w14:textId="76744235" w:rsid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813" w:history="1">
        <w:r w:rsidRPr="00B7193A">
          <w:rPr>
            <w:rStyle w:val="Hyperlink"/>
            <w:rFonts w:hint="cs"/>
            <w:cs/>
          </w:rPr>
          <w:t>บรรณานุกรม</w:t>
        </w:r>
        <w:r>
          <w:rPr>
            <w:webHidden/>
          </w:rPr>
          <w:tab/>
        </w:r>
        <w:r>
          <w:rPr>
            <w:webHidden/>
          </w:rPr>
          <w:fldChar w:fldCharType="begin"/>
        </w:r>
        <w:r>
          <w:rPr>
            <w:webHidden/>
          </w:rPr>
          <w:instrText xml:space="preserve"> PAGEREF _Toc223874813 \h </w:instrText>
        </w:r>
        <w:r>
          <w:rPr>
            <w:webHidden/>
          </w:rPr>
        </w:r>
        <w:r>
          <w:rPr>
            <w:webHidden/>
          </w:rPr>
          <w:fldChar w:fldCharType="separate"/>
        </w:r>
        <w:r w:rsidR="007B394D">
          <w:rPr>
            <w:webHidden/>
          </w:rPr>
          <w:t>156</w:t>
        </w:r>
        <w:r>
          <w:rPr>
            <w:webHidden/>
          </w:rPr>
          <w:fldChar w:fldCharType="end"/>
        </w:r>
      </w:hyperlink>
    </w:p>
    <w:p w14:paraId="73AC8A49" w14:textId="211A3DE9" w:rsid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814" w:history="1">
        <w:r w:rsidRPr="00B7193A">
          <w:rPr>
            <w:rStyle w:val="Hyperlink"/>
            <w:rFonts w:hint="cs"/>
            <w:cs/>
          </w:rPr>
          <w:t>ภาคผนวก</w:t>
        </w:r>
        <w:r>
          <w:rPr>
            <w:webHidden/>
          </w:rPr>
          <w:tab/>
        </w:r>
        <w:r>
          <w:rPr>
            <w:webHidden/>
          </w:rPr>
          <w:fldChar w:fldCharType="begin"/>
        </w:r>
        <w:r>
          <w:rPr>
            <w:webHidden/>
          </w:rPr>
          <w:instrText xml:space="preserve"> PAGEREF _Toc223874814 \h </w:instrText>
        </w:r>
        <w:r>
          <w:rPr>
            <w:webHidden/>
          </w:rPr>
        </w:r>
        <w:r>
          <w:rPr>
            <w:webHidden/>
          </w:rPr>
          <w:fldChar w:fldCharType="separate"/>
        </w:r>
        <w:r w:rsidR="007B394D">
          <w:rPr>
            <w:webHidden/>
          </w:rPr>
          <w:t>157</w:t>
        </w:r>
        <w:r>
          <w:rPr>
            <w:webHidden/>
          </w:rPr>
          <w:fldChar w:fldCharType="end"/>
        </w:r>
      </w:hyperlink>
    </w:p>
    <w:p w14:paraId="3D421006" w14:textId="6CAB5F79"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15" w:history="1">
        <w:r w:rsidRPr="00B7193A">
          <w:rPr>
            <w:rStyle w:val="Hyperlink"/>
            <w:rFonts w:hint="cs"/>
            <w:noProof/>
            <w:cs/>
          </w:rPr>
          <w:t>ภาคผนวก</w:t>
        </w:r>
        <w:r w:rsidRPr="00B7193A">
          <w:rPr>
            <w:rStyle w:val="Hyperlink"/>
            <w:noProof/>
          </w:rPr>
          <w:t xml:space="preserve"> </w:t>
        </w:r>
        <w:r w:rsidRPr="00B7193A">
          <w:rPr>
            <w:rStyle w:val="Hyperlink"/>
            <w:rFonts w:hint="cs"/>
            <w:noProof/>
            <w:cs/>
          </w:rPr>
          <w:t>ก</w:t>
        </w:r>
        <w:r w:rsidRPr="00B7193A">
          <w:rPr>
            <w:rStyle w:val="Hyperlink"/>
            <w:noProof/>
            <w:cs/>
          </w:rPr>
          <w:t xml:space="preserve">  </w:t>
        </w:r>
        <w:r w:rsidRPr="00B7193A">
          <w:rPr>
            <w:rStyle w:val="Hyperlink"/>
            <w:rFonts w:hint="cs"/>
            <w:noProof/>
            <w:cs/>
          </w:rPr>
          <w:t>ตัวอย่างตารางผลการประเมินรายตัวบ่งชี้</w:t>
        </w:r>
        <w:r w:rsidRPr="00B7193A">
          <w:rPr>
            <w:rStyle w:val="Hyperlink"/>
            <w:noProof/>
            <w:cs/>
          </w:rPr>
          <w:t xml:space="preserve"> </w:t>
        </w:r>
        <w:r w:rsidRPr="00B7193A">
          <w:rPr>
            <w:rStyle w:val="Hyperlink"/>
            <w:rFonts w:hint="cs"/>
            <w:noProof/>
            <w:cs/>
          </w:rPr>
          <w:t>แยกตามหลักสูตร</w:t>
        </w:r>
        <w:r>
          <w:rPr>
            <w:noProof/>
            <w:webHidden/>
          </w:rPr>
          <w:tab/>
        </w:r>
        <w:r>
          <w:rPr>
            <w:noProof/>
            <w:webHidden/>
          </w:rPr>
          <w:fldChar w:fldCharType="begin"/>
        </w:r>
        <w:r>
          <w:rPr>
            <w:noProof/>
            <w:webHidden/>
          </w:rPr>
          <w:instrText xml:space="preserve"> PAGEREF _Toc223874815 \h </w:instrText>
        </w:r>
        <w:r>
          <w:rPr>
            <w:noProof/>
            <w:webHidden/>
          </w:rPr>
        </w:r>
        <w:r>
          <w:rPr>
            <w:noProof/>
            <w:webHidden/>
          </w:rPr>
          <w:fldChar w:fldCharType="separate"/>
        </w:r>
        <w:r w:rsidR="007B394D">
          <w:rPr>
            <w:noProof/>
            <w:webHidden/>
          </w:rPr>
          <w:t>158</w:t>
        </w:r>
        <w:r>
          <w:rPr>
            <w:noProof/>
            <w:webHidden/>
          </w:rPr>
          <w:fldChar w:fldCharType="end"/>
        </w:r>
      </w:hyperlink>
    </w:p>
    <w:p w14:paraId="2A6D999C" w14:textId="4CD14B0F" w:rsidR="005B575F" w:rsidRDefault="005B575F" w:rsidP="005B575F">
      <w:pPr>
        <w:pStyle w:val="TOC2"/>
        <w:rPr>
          <w:rFonts w:asciiTheme="minorHAnsi" w:eastAsiaTheme="minorEastAsia" w:hAnsiTheme="minorHAnsi" w:cstheme="minorBidi"/>
          <w:noProof/>
          <w:color w:val="auto"/>
          <w:kern w:val="2"/>
          <w:sz w:val="24"/>
          <w:szCs w:val="24"/>
          <w:lang w:bidi="ar-SA"/>
          <w14:ligatures w14:val="standardContextual"/>
        </w:rPr>
      </w:pPr>
      <w:hyperlink w:anchor="_Toc223874816" w:history="1">
        <w:r w:rsidRPr="00B7193A">
          <w:rPr>
            <w:rStyle w:val="Hyperlink"/>
            <w:rFonts w:hint="cs"/>
            <w:noProof/>
            <w:cs/>
          </w:rPr>
          <w:t>ภาคผนวก</w:t>
        </w:r>
        <w:r w:rsidRPr="00B7193A">
          <w:rPr>
            <w:rStyle w:val="Hyperlink"/>
            <w:noProof/>
          </w:rPr>
          <w:t xml:space="preserve"> </w:t>
        </w:r>
        <w:r w:rsidRPr="00B7193A">
          <w:rPr>
            <w:rStyle w:val="Hyperlink"/>
            <w:rFonts w:hint="cs"/>
            <w:noProof/>
            <w:cs/>
          </w:rPr>
          <w:t>ข</w:t>
        </w:r>
        <w:r w:rsidRPr="00B7193A">
          <w:rPr>
            <w:rStyle w:val="Hyperlink"/>
            <w:noProof/>
            <w:cs/>
          </w:rPr>
          <w:t xml:space="preserve">  </w:t>
        </w:r>
        <w:r w:rsidRPr="00B7193A">
          <w:rPr>
            <w:rStyle w:val="Hyperlink"/>
            <w:rFonts w:hint="cs"/>
            <w:noProof/>
            <w:cs/>
          </w:rPr>
          <w:t>ตัวอย่างตารางวิเคราะห์คุณภาพการศึกษาภายในระดับหลักสูตร</w:t>
        </w:r>
        <w:r w:rsidRPr="00B7193A">
          <w:rPr>
            <w:rStyle w:val="Hyperlink"/>
            <w:noProof/>
            <w:cs/>
          </w:rPr>
          <w:t xml:space="preserve"> </w:t>
        </w:r>
        <w:r>
          <w:rPr>
            <w:rStyle w:val="Hyperlink"/>
            <w:noProof/>
          </w:rPr>
          <w:br/>
          <w:t xml:space="preserve">         </w:t>
        </w:r>
        <w:r w:rsidRPr="00B7193A">
          <w:rPr>
            <w:rStyle w:val="Hyperlink"/>
            <w:rFonts w:hint="cs"/>
            <w:noProof/>
            <w:cs/>
          </w:rPr>
          <w:t>แยกตาม</w:t>
        </w:r>
        <w:r>
          <w:rPr>
            <w:rStyle w:val="Hyperlink"/>
            <w:noProof/>
          </w:rPr>
          <w:t xml:space="preserve"> </w:t>
        </w:r>
        <w:r w:rsidRPr="00B7193A">
          <w:rPr>
            <w:rStyle w:val="Hyperlink"/>
            <w:rFonts w:hint="cs"/>
            <w:noProof/>
            <w:cs/>
          </w:rPr>
          <w:t>หลักสูตร</w:t>
        </w:r>
        <w:r>
          <w:rPr>
            <w:noProof/>
            <w:webHidden/>
          </w:rPr>
          <w:tab/>
        </w:r>
        <w:r>
          <w:rPr>
            <w:noProof/>
            <w:webHidden/>
          </w:rPr>
          <w:fldChar w:fldCharType="begin"/>
        </w:r>
        <w:r>
          <w:rPr>
            <w:noProof/>
            <w:webHidden/>
          </w:rPr>
          <w:instrText xml:space="preserve"> PAGEREF _Toc223874816 \h </w:instrText>
        </w:r>
        <w:r>
          <w:rPr>
            <w:noProof/>
            <w:webHidden/>
          </w:rPr>
        </w:r>
        <w:r>
          <w:rPr>
            <w:noProof/>
            <w:webHidden/>
          </w:rPr>
          <w:fldChar w:fldCharType="separate"/>
        </w:r>
        <w:r w:rsidR="007B394D">
          <w:rPr>
            <w:noProof/>
            <w:webHidden/>
          </w:rPr>
          <w:t>161</w:t>
        </w:r>
        <w:r>
          <w:rPr>
            <w:noProof/>
            <w:webHidden/>
          </w:rPr>
          <w:fldChar w:fldCharType="end"/>
        </w:r>
      </w:hyperlink>
    </w:p>
    <w:p w14:paraId="49AAD0EF" w14:textId="765907EC" w:rsidR="005B575F" w:rsidRDefault="005B575F" w:rsidP="005B575F">
      <w:pPr>
        <w:pStyle w:val="TOC1"/>
        <w:rPr>
          <w:rFonts w:asciiTheme="minorHAnsi" w:eastAsiaTheme="minorEastAsia" w:hAnsiTheme="minorHAnsi" w:cstheme="minorBidi"/>
          <w:color w:val="auto"/>
          <w:kern w:val="2"/>
          <w:sz w:val="24"/>
          <w:szCs w:val="24"/>
          <w:lang w:bidi="ar-SA"/>
          <w14:ligatures w14:val="standardContextual"/>
        </w:rPr>
      </w:pPr>
      <w:hyperlink w:anchor="_Toc223874817" w:history="1">
        <w:r w:rsidRPr="00B7193A">
          <w:rPr>
            <w:rStyle w:val="Hyperlink"/>
            <w:rFonts w:hint="cs"/>
            <w:cs/>
          </w:rPr>
          <w:t>ประวัติผู้เขียน</w:t>
        </w:r>
        <w:r>
          <w:rPr>
            <w:webHidden/>
          </w:rPr>
          <w:tab/>
        </w:r>
        <w:r>
          <w:rPr>
            <w:webHidden/>
          </w:rPr>
          <w:fldChar w:fldCharType="begin"/>
        </w:r>
        <w:r>
          <w:rPr>
            <w:webHidden/>
          </w:rPr>
          <w:instrText xml:space="preserve"> PAGEREF _Toc223874817 \h </w:instrText>
        </w:r>
        <w:r>
          <w:rPr>
            <w:webHidden/>
          </w:rPr>
        </w:r>
        <w:r>
          <w:rPr>
            <w:webHidden/>
          </w:rPr>
          <w:fldChar w:fldCharType="separate"/>
        </w:r>
        <w:r w:rsidR="007B394D">
          <w:rPr>
            <w:webHidden/>
          </w:rPr>
          <w:t>162</w:t>
        </w:r>
        <w:r>
          <w:rPr>
            <w:webHidden/>
          </w:rPr>
          <w:fldChar w:fldCharType="end"/>
        </w:r>
      </w:hyperlink>
    </w:p>
    <w:p w14:paraId="3ED0EC71" w14:textId="391E43CE" w:rsidR="00E302C4" w:rsidRPr="002560B2" w:rsidRDefault="00484AF0" w:rsidP="002560B2">
      <w:pPr>
        <w:rPr>
          <w:rFonts w:eastAsia="Times New Roman"/>
          <w:b/>
          <w:bCs/>
        </w:rPr>
      </w:pPr>
      <w:r>
        <w:rPr>
          <w:rFonts w:eastAsia="Times New Roman"/>
          <w:b/>
          <w:bCs/>
          <w:cs/>
        </w:rPr>
        <w:fldChar w:fldCharType="end"/>
      </w:r>
    </w:p>
    <w:p w14:paraId="700B72AE" w14:textId="77777777" w:rsidR="00E302C4" w:rsidRPr="002560B2" w:rsidRDefault="00E302C4" w:rsidP="002560B2">
      <w:pPr>
        <w:rPr>
          <w:rFonts w:eastAsia="Times New Roman"/>
          <w:b/>
          <w:bCs/>
        </w:rPr>
      </w:pPr>
    </w:p>
    <w:p w14:paraId="023B6FEE" w14:textId="77777777" w:rsidR="00E302C4" w:rsidRPr="002560B2" w:rsidRDefault="00E302C4" w:rsidP="002560B2">
      <w:pPr>
        <w:rPr>
          <w:rFonts w:eastAsia="Times New Roman"/>
          <w:b/>
          <w:bCs/>
        </w:rPr>
      </w:pPr>
    </w:p>
    <w:p w14:paraId="3D41B489" w14:textId="77777777" w:rsidR="00E302C4" w:rsidRPr="002560B2" w:rsidRDefault="00E302C4" w:rsidP="002560B2">
      <w:pPr>
        <w:rPr>
          <w:rFonts w:eastAsia="Times New Roman"/>
          <w:b/>
          <w:bCs/>
        </w:rPr>
      </w:pPr>
    </w:p>
    <w:p w14:paraId="1CB7B2A8" w14:textId="77777777" w:rsidR="00E302C4" w:rsidRPr="002560B2" w:rsidRDefault="00E302C4" w:rsidP="002560B2">
      <w:pPr>
        <w:rPr>
          <w:rFonts w:eastAsia="Times New Roman"/>
          <w:b/>
          <w:bCs/>
        </w:rPr>
      </w:pPr>
    </w:p>
    <w:p w14:paraId="4E4D9B11" w14:textId="77777777" w:rsidR="00E302C4" w:rsidRPr="002560B2" w:rsidRDefault="00E302C4" w:rsidP="002560B2">
      <w:pPr>
        <w:rPr>
          <w:rFonts w:eastAsia="Times New Roman"/>
          <w:b/>
          <w:bCs/>
        </w:rPr>
      </w:pPr>
    </w:p>
    <w:p w14:paraId="1242B252" w14:textId="77777777" w:rsidR="00E302C4" w:rsidRPr="002560B2" w:rsidRDefault="00E302C4" w:rsidP="002560B2">
      <w:pPr>
        <w:rPr>
          <w:rFonts w:eastAsia="Times New Roman"/>
          <w:b/>
          <w:bCs/>
        </w:rPr>
      </w:pPr>
    </w:p>
    <w:p w14:paraId="23BFB0C8" w14:textId="77777777" w:rsidR="00E302C4" w:rsidRPr="002560B2" w:rsidRDefault="00E302C4" w:rsidP="002560B2">
      <w:pPr>
        <w:rPr>
          <w:rFonts w:eastAsia="Times New Roman"/>
          <w:b/>
          <w:bCs/>
        </w:rPr>
      </w:pPr>
    </w:p>
    <w:p w14:paraId="0BEDBCF4" w14:textId="77777777" w:rsidR="00E302C4" w:rsidRPr="002560B2" w:rsidRDefault="00E302C4" w:rsidP="002560B2">
      <w:pPr>
        <w:rPr>
          <w:rFonts w:eastAsia="Times New Roman"/>
          <w:b/>
          <w:bCs/>
        </w:rPr>
      </w:pPr>
    </w:p>
    <w:p w14:paraId="7C3C1D09" w14:textId="77777777" w:rsidR="00E302C4" w:rsidRPr="00FD6C14" w:rsidRDefault="00E302C4" w:rsidP="006D7D2C">
      <w:pPr>
        <w:pStyle w:val="Heading1"/>
        <w:numPr>
          <w:ilvl w:val="0"/>
          <w:numId w:val="0"/>
        </w:numPr>
      </w:pPr>
      <w:bookmarkStart w:id="3" w:name="_Toc223874786"/>
      <w:r w:rsidRPr="00FD6C14">
        <w:rPr>
          <w:cs/>
        </w:rPr>
        <w:t>สารบัญตาราง</w:t>
      </w:r>
      <w:bookmarkEnd w:id="3"/>
    </w:p>
    <w:p w14:paraId="2932E71E" w14:textId="1F5E9723" w:rsidR="00E302C4" w:rsidRPr="002560B2" w:rsidRDefault="00512782" w:rsidP="005B575F">
      <w:pPr>
        <w:jc w:val="right"/>
        <w:rPr>
          <w:rFonts w:eastAsia="Times New Roman"/>
          <w:b/>
          <w:bCs/>
        </w:rPr>
      </w:pPr>
      <w:r>
        <w:rPr>
          <w:rFonts w:eastAsia="Times New Roman"/>
          <w:b/>
          <w:bCs/>
          <w:cs/>
        </w:rPr>
        <w:tab/>
      </w:r>
      <w:r>
        <w:rPr>
          <w:rFonts w:eastAsia="Times New Roman"/>
          <w:b/>
          <w:bCs/>
          <w:cs/>
        </w:rPr>
        <w:tab/>
      </w:r>
      <w:r w:rsidR="00E302C4" w:rsidRPr="002560B2">
        <w:rPr>
          <w:rFonts w:eastAsia="Times New Roman"/>
          <w:b/>
          <w:bCs/>
          <w:cs/>
        </w:rPr>
        <w:tab/>
      </w:r>
      <w:r w:rsidR="00E302C4" w:rsidRPr="002560B2">
        <w:rPr>
          <w:rFonts w:eastAsia="Times New Roman"/>
          <w:b/>
          <w:bCs/>
          <w:cs/>
        </w:rPr>
        <w:tab/>
      </w:r>
      <w:r w:rsidR="00E302C4" w:rsidRPr="002560B2">
        <w:rPr>
          <w:rFonts w:eastAsia="Times New Roman"/>
          <w:b/>
          <w:bCs/>
          <w:cs/>
        </w:rPr>
        <w:tab/>
      </w:r>
      <w:r w:rsidR="00E302C4" w:rsidRPr="002560B2">
        <w:rPr>
          <w:rFonts w:eastAsia="Times New Roman"/>
          <w:b/>
          <w:bCs/>
          <w:cs/>
        </w:rPr>
        <w:tab/>
      </w:r>
      <w:r w:rsidR="00E302C4" w:rsidRPr="002560B2">
        <w:rPr>
          <w:rFonts w:eastAsia="Times New Roman"/>
          <w:b/>
          <w:bCs/>
          <w:cs/>
        </w:rPr>
        <w:tab/>
      </w:r>
      <w:r w:rsidR="00E302C4" w:rsidRPr="002560B2">
        <w:rPr>
          <w:rFonts w:eastAsia="Times New Roman"/>
          <w:b/>
          <w:bCs/>
          <w:cs/>
        </w:rPr>
        <w:tab/>
      </w:r>
      <w:r w:rsidR="00E302C4" w:rsidRPr="002560B2">
        <w:rPr>
          <w:rFonts w:eastAsia="Times New Roman"/>
          <w:b/>
          <w:bCs/>
          <w:cs/>
        </w:rPr>
        <w:tab/>
      </w:r>
      <w:r w:rsidR="00E302C4" w:rsidRPr="002560B2">
        <w:rPr>
          <w:rFonts w:eastAsia="Times New Roman"/>
          <w:b/>
          <w:bCs/>
          <w:cs/>
        </w:rPr>
        <w:tab/>
      </w:r>
      <w:r w:rsidR="00E302C4" w:rsidRPr="002560B2">
        <w:rPr>
          <w:rFonts w:eastAsia="Times New Roman"/>
          <w:b/>
          <w:bCs/>
          <w:cs/>
        </w:rPr>
        <w:tab/>
        <w:t>หน้า</w:t>
      </w:r>
    </w:p>
    <w:p w14:paraId="456992C7" w14:textId="77777777" w:rsidR="00E302C4" w:rsidRPr="002560B2" w:rsidRDefault="00E302C4" w:rsidP="002560B2">
      <w:pPr>
        <w:rPr>
          <w:rFonts w:eastAsia="Times New Roman"/>
          <w:b/>
          <w:bCs/>
        </w:rPr>
      </w:pPr>
    </w:p>
    <w:p w14:paraId="327D6B13" w14:textId="1B47D9DD" w:rsidR="005B575F" w:rsidRDefault="00512782"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r>
        <w:rPr>
          <w:rFonts w:eastAsia="Times New Roman"/>
          <w:b/>
          <w:bCs/>
          <w:cs/>
        </w:rPr>
        <w:fldChar w:fldCharType="begin"/>
      </w:r>
      <w:r>
        <w:rPr>
          <w:rFonts w:eastAsia="Times New Roman"/>
          <w:b/>
          <w:bCs/>
          <w:cs/>
        </w:rPr>
        <w:instrText xml:space="preserve"> </w:instrText>
      </w:r>
      <w:r>
        <w:rPr>
          <w:rFonts w:eastAsia="Times New Roman"/>
          <w:b/>
          <w:bCs/>
        </w:rPr>
        <w:instrText>TOC \h \z \c "</w:instrText>
      </w:r>
      <w:r>
        <w:rPr>
          <w:rFonts w:eastAsia="Times New Roman"/>
          <w:b/>
          <w:bCs/>
          <w:cs/>
        </w:rPr>
        <w:instrText xml:space="preserve">ตารางที่" </w:instrText>
      </w:r>
      <w:r>
        <w:rPr>
          <w:rFonts w:eastAsia="Times New Roman"/>
          <w:b/>
          <w:bCs/>
          <w:cs/>
        </w:rPr>
        <w:fldChar w:fldCharType="separate"/>
      </w:r>
      <w:hyperlink w:anchor="_Toc223874957" w:history="1">
        <w:r w:rsidR="005B575F" w:rsidRPr="00002CD5">
          <w:rPr>
            <w:rStyle w:val="Hyperlink"/>
            <w:rFonts w:hint="cs"/>
            <w:b/>
            <w:bCs/>
            <w:noProof/>
            <w:cs/>
          </w:rPr>
          <w:t>ตารางที่</w:t>
        </w:r>
        <w:r w:rsidR="005B575F" w:rsidRPr="00002CD5">
          <w:rPr>
            <w:rStyle w:val="Hyperlink"/>
            <w:b/>
            <w:bCs/>
            <w:noProof/>
            <w:cs/>
          </w:rPr>
          <w:t xml:space="preserve"> 1</w:t>
        </w:r>
        <w:r w:rsidR="005B575F" w:rsidRPr="00002CD5">
          <w:rPr>
            <w:rStyle w:val="Hyperlink"/>
            <w:noProof/>
          </w:rPr>
          <w:t xml:space="preserve">  </w:t>
        </w:r>
        <w:r w:rsidR="005B575F" w:rsidRPr="00002CD5">
          <w:rPr>
            <w:rStyle w:val="Hyperlink"/>
            <w:rFonts w:hint="cs"/>
            <w:noProof/>
            <w:cs/>
          </w:rPr>
          <w:t>แสดงผลคะแนนประเมินเฉลี่ยรวม</w:t>
        </w:r>
        <w:r w:rsidR="005B575F" w:rsidRPr="00002CD5">
          <w:rPr>
            <w:rStyle w:val="Hyperlink"/>
            <w:noProof/>
            <w:cs/>
          </w:rPr>
          <w:t xml:space="preserve"> 14 </w:t>
        </w:r>
        <w:r w:rsidR="005B575F" w:rsidRPr="00002CD5">
          <w:rPr>
            <w:rStyle w:val="Hyperlink"/>
            <w:rFonts w:hint="cs"/>
            <w:noProof/>
            <w:cs/>
          </w:rPr>
          <w:t>ตัวบ่งชี้</w:t>
        </w:r>
        <w:r w:rsidR="005B575F" w:rsidRPr="00002CD5">
          <w:rPr>
            <w:rStyle w:val="Hyperlink"/>
            <w:noProof/>
            <w:cs/>
          </w:rPr>
          <w:t xml:space="preserve"> </w:t>
        </w:r>
        <w:r w:rsidR="005B575F" w:rsidRPr="00002CD5">
          <w:rPr>
            <w:rStyle w:val="Hyperlink"/>
            <w:rFonts w:hint="cs"/>
            <w:noProof/>
            <w:cs/>
          </w:rPr>
          <w:t>การประเมินคุณภาพการศึกษา</w:t>
        </w:r>
        <w:r w:rsidR="005B575F">
          <w:rPr>
            <w:rStyle w:val="Hyperlink"/>
            <w:noProof/>
          </w:rPr>
          <w:br/>
        </w:r>
        <w:r w:rsidR="005B575F" w:rsidRPr="00002CD5">
          <w:rPr>
            <w:rStyle w:val="Hyperlink"/>
            <w:rFonts w:hint="cs"/>
            <w:noProof/>
            <w:cs/>
          </w:rPr>
          <w:t>ภายใน</w:t>
        </w:r>
        <w:r w:rsidR="005B575F" w:rsidRPr="00002CD5">
          <w:rPr>
            <w:rStyle w:val="Hyperlink"/>
            <w:noProof/>
            <w:cs/>
          </w:rPr>
          <w:t xml:space="preserve"> </w:t>
        </w:r>
        <w:r w:rsidR="005B575F" w:rsidRPr="00002CD5">
          <w:rPr>
            <w:rStyle w:val="Hyperlink"/>
            <w:rFonts w:hint="cs"/>
            <w:noProof/>
            <w:cs/>
          </w:rPr>
          <w:t>ระดับหลักสูตร</w:t>
        </w:r>
        <w:r w:rsidR="005B575F" w:rsidRPr="00002CD5">
          <w:rPr>
            <w:rStyle w:val="Hyperlink"/>
            <w:noProof/>
            <w:cs/>
          </w:rPr>
          <w:t xml:space="preserve"> </w:t>
        </w:r>
        <w:r w:rsidR="005B575F" w:rsidRPr="00002CD5">
          <w:rPr>
            <w:rStyle w:val="Hyperlink"/>
            <w:rFonts w:hint="cs"/>
            <w:noProof/>
            <w:cs/>
          </w:rPr>
          <w:t>ประจำปีการศึกษา</w:t>
        </w:r>
        <w:r w:rsidR="005B575F" w:rsidRPr="00002CD5">
          <w:rPr>
            <w:rStyle w:val="Hyperlink"/>
            <w:noProof/>
            <w:cs/>
          </w:rPr>
          <w:t xml:space="preserve">2558 – 2562 </w:t>
        </w:r>
        <w:r w:rsidR="005B575F" w:rsidRPr="00002CD5">
          <w:rPr>
            <w:rStyle w:val="Hyperlink"/>
            <w:rFonts w:hint="cs"/>
            <w:noProof/>
            <w:cs/>
          </w:rPr>
          <w:t>จำแนกตามรายหลักสูตร</w:t>
        </w:r>
        <w:r w:rsidR="005B575F">
          <w:rPr>
            <w:noProof/>
            <w:webHidden/>
          </w:rPr>
          <w:tab/>
        </w:r>
        <w:r w:rsidR="005B575F">
          <w:rPr>
            <w:noProof/>
            <w:webHidden/>
          </w:rPr>
          <w:fldChar w:fldCharType="begin"/>
        </w:r>
        <w:r w:rsidR="005B575F">
          <w:rPr>
            <w:noProof/>
            <w:webHidden/>
          </w:rPr>
          <w:instrText xml:space="preserve"> PAGEREF _Toc223874957 \h </w:instrText>
        </w:r>
        <w:r w:rsidR="005B575F">
          <w:rPr>
            <w:noProof/>
            <w:webHidden/>
          </w:rPr>
        </w:r>
        <w:r w:rsidR="005B575F">
          <w:rPr>
            <w:noProof/>
            <w:webHidden/>
          </w:rPr>
          <w:fldChar w:fldCharType="separate"/>
        </w:r>
        <w:r w:rsidR="007B394D">
          <w:rPr>
            <w:noProof/>
            <w:webHidden/>
          </w:rPr>
          <w:t>82</w:t>
        </w:r>
        <w:r w:rsidR="005B575F">
          <w:rPr>
            <w:noProof/>
            <w:webHidden/>
          </w:rPr>
          <w:fldChar w:fldCharType="end"/>
        </w:r>
      </w:hyperlink>
    </w:p>
    <w:p w14:paraId="108173EC" w14:textId="2678ECBF"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58" w:history="1">
        <w:r w:rsidRPr="00002CD5">
          <w:rPr>
            <w:rStyle w:val="Hyperlink"/>
            <w:rFonts w:hint="cs"/>
            <w:b/>
            <w:bCs/>
            <w:noProof/>
            <w:cs/>
          </w:rPr>
          <w:t>ตารางที่</w:t>
        </w:r>
        <w:r w:rsidRPr="00002CD5">
          <w:rPr>
            <w:rStyle w:val="Hyperlink"/>
            <w:b/>
            <w:bCs/>
            <w:noProof/>
            <w:cs/>
          </w:rPr>
          <w:t xml:space="preserve"> 2</w:t>
        </w:r>
        <w:r w:rsidRPr="00002CD5">
          <w:rPr>
            <w:rStyle w:val="Hyperlink"/>
            <w:noProof/>
            <w:cs/>
          </w:rPr>
          <w:t xml:space="preserve">  </w:t>
        </w:r>
        <w:r w:rsidRPr="00002CD5">
          <w:rPr>
            <w:rStyle w:val="Hyperlink"/>
            <w:rFonts w:hint="cs"/>
            <w:noProof/>
            <w:cs/>
          </w:rPr>
          <w:t>แสดงผลการวิเคราะห์การเปรียบเทียบผลการประเมินคุณภาพการศึกษาภายใน</w:t>
        </w:r>
        <w:r w:rsidRPr="00002CD5">
          <w:rPr>
            <w:rStyle w:val="Hyperlink"/>
            <w:noProof/>
            <w:cs/>
          </w:rPr>
          <w:t xml:space="preserve"> </w:t>
        </w:r>
        <w:r>
          <w:rPr>
            <w:rStyle w:val="Hyperlink"/>
            <w:noProof/>
          </w:rPr>
          <w:br/>
        </w:r>
        <w:r w:rsidRPr="00002CD5">
          <w:rPr>
            <w:rStyle w:val="Hyperlink"/>
            <w:rFonts w:hint="cs"/>
            <w:noProof/>
            <w:cs/>
          </w:rPr>
          <w:t>ระดับหลักสูตรตามองค์ประกอบที่</w:t>
        </w:r>
        <w:r w:rsidRPr="00002CD5">
          <w:rPr>
            <w:rStyle w:val="Hyperlink"/>
            <w:noProof/>
            <w:cs/>
          </w:rPr>
          <w:t xml:space="preserve"> 1 </w:t>
        </w:r>
        <w:r w:rsidRPr="00002CD5">
          <w:rPr>
            <w:rStyle w:val="Hyperlink"/>
            <w:rFonts w:hint="cs"/>
            <w:noProof/>
            <w:cs/>
          </w:rPr>
          <w:t>ตัวชี้วัดที่</w:t>
        </w:r>
        <w:r w:rsidRPr="00002CD5">
          <w:rPr>
            <w:rStyle w:val="Hyperlink"/>
            <w:noProof/>
            <w:cs/>
          </w:rPr>
          <w:t xml:space="preserve"> 1.1 </w:t>
        </w:r>
        <w:r w:rsidRPr="00002CD5">
          <w:rPr>
            <w:rStyle w:val="Hyperlink"/>
            <w:rFonts w:hint="cs"/>
            <w:noProof/>
            <w:cs/>
          </w:rPr>
          <w:t>เกณฑ์มาตรฐานหลักสูตรระดับปริญญาตรี</w:t>
        </w:r>
        <w:r>
          <w:rPr>
            <w:noProof/>
            <w:webHidden/>
          </w:rPr>
          <w:tab/>
        </w:r>
        <w:r>
          <w:rPr>
            <w:noProof/>
            <w:webHidden/>
          </w:rPr>
          <w:fldChar w:fldCharType="begin"/>
        </w:r>
        <w:r>
          <w:rPr>
            <w:noProof/>
            <w:webHidden/>
          </w:rPr>
          <w:instrText xml:space="preserve"> PAGEREF _Toc223874958 \h </w:instrText>
        </w:r>
        <w:r>
          <w:rPr>
            <w:noProof/>
            <w:webHidden/>
          </w:rPr>
        </w:r>
        <w:r>
          <w:rPr>
            <w:noProof/>
            <w:webHidden/>
          </w:rPr>
          <w:fldChar w:fldCharType="separate"/>
        </w:r>
        <w:r w:rsidR="007B394D">
          <w:rPr>
            <w:noProof/>
            <w:webHidden/>
          </w:rPr>
          <w:t>86</w:t>
        </w:r>
        <w:r>
          <w:rPr>
            <w:noProof/>
            <w:webHidden/>
          </w:rPr>
          <w:fldChar w:fldCharType="end"/>
        </w:r>
      </w:hyperlink>
    </w:p>
    <w:p w14:paraId="5148EB2B" w14:textId="2BC357DD"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59" w:history="1">
        <w:r w:rsidRPr="00002CD5">
          <w:rPr>
            <w:rStyle w:val="Hyperlink"/>
            <w:rFonts w:hint="cs"/>
            <w:b/>
            <w:bCs/>
            <w:noProof/>
            <w:cs/>
          </w:rPr>
          <w:t>ตารางที่</w:t>
        </w:r>
        <w:r w:rsidRPr="00002CD5">
          <w:rPr>
            <w:rStyle w:val="Hyperlink"/>
            <w:b/>
            <w:bCs/>
            <w:noProof/>
            <w:cs/>
          </w:rPr>
          <w:t xml:space="preserve"> 3</w:t>
        </w:r>
        <w:r w:rsidRPr="00002CD5">
          <w:rPr>
            <w:rStyle w:val="Hyperlink"/>
            <w:noProof/>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w:t>
        </w:r>
        <w:r>
          <w:rPr>
            <w:rStyle w:val="Hyperlink"/>
            <w:noProof/>
          </w:rPr>
          <w:br/>
        </w:r>
        <w:r w:rsidRPr="00002CD5">
          <w:rPr>
            <w:rStyle w:val="Hyperlink"/>
            <w:noProof/>
            <w:cs/>
          </w:rPr>
          <w:t xml:space="preserve">2558 – 2562 </w:t>
        </w:r>
        <w:r w:rsidRPr="00002CD5">
          <w:rPr>
            <w:rStyle w:val="Hyperlink"/>
            <w:rFonts w:hint="cs"/>
            <w:noProof/>
            <w:cs/>
          </w:rPr>
          <w:t>หลักสูตรวิทยาศาสตรบัณฑิต</w:t>
        </w:r>
        <w:r w:rsidRPr="00002CD5">
          <w:rPr>
            <w:rStyle w:val="Hyperlink"/>
            <w:noProof/>
            <w:cs/>
          </w:rPr>
          <w:t xml:space="preserve"> </w:t>
        </w:r>
        <w:r w:rsidRPr="00002CD5">
          <w:rPr>
            <w:rStyle w:val="Hyperlink"/>
            <w:rFonts w:hint="cs"/>
            <w:noProof/>
            <w:cs/>
          </w:rPr>
          <w:t>สาขาวิชาเทคโนโลยีก่อสร้าง</w:t>
        </w:r>
        <w:r w:rsidRPr="00002CD5">
          <w:rPr>
            <w:rStyle w:val="Hyperlink"/>
            <w:noProof/>
            <w:cs/>
          </w:rPr>
          <w:t xml:space="preserve"> </w:t>
        </w:r>
        <w:r>
          <w:rPr>
            <w:rStyle w:val="Hyperlink"/>
            <w:noProof/>
          </w:rPr>
          <w:br/>
        </w:r>
        <w:r w:rsidRPr="00002CD5">
          <w:rPr>
            <w:rStyle w:val="Hyperlink"/>
            <w:rFonts w:hint="cs"/>
            <w:noProof/>
            <w:cs/>
          </w:rPr>
          <w:t>จำแนกตามองค์ประกอบที่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_Toc223874959 \h </w:instrText>
        </w:r>
        <w:r>
          <w:rPr>
            <w:noProof/>
            <w:webHidden/>
          </w:rPr>
        </w:r>
        <w:r>
          <w:rPr>
            <w:noProof/>
            <w:webHidden/>
          </w:rPr>
          <w:fldChar w:fldCharType="separate"/>
        </w:r>
        <w:r w:rsidR="007B394D">
          <w:rPr>
            <w:noProof/>
            <w:webHidden/>
          </w:rPr>
          <w:t>89</w:t>
        </w:r>
        <w:r>
          <w:rPr>
            <w:noProof/>
            <w:webHidden/>
          </w:rPr>
          <w:fldChar w:fldCharType="end"/>
        </w:r>
      </w:hyperlink>
    </w:p>
    <w:p w14:paraId="7572A091" w14:textId="460A5405"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0" w:history="1">
        <w:r w:rsidRPr="00002CD5">
          <w:rPr>
            <w:rStyle w:val="Hyperlink"/>
            <w:rFonts w:hint="cs"/>
            <w:b/>
            <w:bCs/>
            <w:noProof/>
            <w:cs/>
          </w:rPr>
          <w:t>ตารางที่</w:t>
        </w:r>
        <w:r w:rsidRPr="00002CD5">
          <w:rPr>
            <w:rStyle w:val="Hyperlink"/>
            <w:b/>
            <w:bCs/>
            <w:noProof/>
            <w:cs/>
          </w:rPr>
          <w:t xml:space="preserve"> 4</w:t>
        </w:r>
        <w:r w:rsidRPr="00002CD5">
          <w:rPr>
            <w:rStyle w:val="Hyperlink"/>
            <w:noProof/>
            <w:cs/>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Pr>
            <w:rStyle w:val="Hyperlink"/>
            <w:noProof/>
          </w:rPr>
          <w:br/>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w:t>
        </w:r>
        <w:r w:rsidRPr="00002CD5">
          <w:rPr>
            <w:rStyle w:val="Hyperlink"/>
            <w:noProof/>
            <w:cs/>
          </w:rPr>
          <w:t xml:space="preserve">2558 – 2562   </w:t>
        </w:r>
        <w:r w:rsidRPr="00002CD5">
          <w:rPr>
            <w:rStyle w:val="Hyperlink"/>
            <w:rFonts w:hint="cs"/>
            <w:noProof/>
            <w:cs/>
          </w:rPr>
          <w:t>จำแนกตามองค์ประกอบที่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_Toc223874960 \h </w:instrText>
        </w:r>
        <w:r>
          <w:rPr>
            <w:noProof/>
            <w:webHidden/>
          </w:rPr>
        </w:r>
        <w:r>
          <w:rPr>
            <w:noProof/>
            <w:webHidden/>
          </w:rPr>
          <w:fldChar w:fldCharType="separate"/>
        </w:r>
        <w:r w:rsidR="007B394D">
          <w:rPr>
            <w:noProof/>
            <w:webHidden/>
          </w:rPr>
          <w:t>93</w:t>
        </w:r>
        <w:r>
          <w:rPr>
            <w:noProof/>
            <w:webHidden/>
          </w:rPr>
          <w:fldChar w:fldCharType="end"/>
        </w:r>
      </w:hyperlink>
    </w:p>
    <w:p w14:paraId="4986D39C" w14:textId="3BC78E0B"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1" w:history="1">
        <w:r w:rsidRPr="00002CD5">
          <w:rPr>
            <w:rStyle w:val="Hyperlink"/>
            <w:rFonts w:hint="cs"/>
            <w:b/>
            <w:bCs/>
            <w:noProof/>
            <w:cs/>
          </w:rPr>
          <w:t>ตารางที่</w:t>
        </w:r>
        <w:r w:rsidRPr="00002CD5">
          <w:rPr>
            <w:rStyle w:val="Hyperlink"/>
            <w:b/>
            <w:bCs/>
            <w:noProof/>
            <w:cs/>
          </w:rPr>
          <w:t xml:space="preserve"> 5</w:t>
        </w:r>
        <w:r w:rsidRPr="00002CD5">
          <w:rPr>
            <w:rStyle w:val="Hyperlink"/>
            <w:noProof/>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Pr>
            <w:rStyle w:val="Hyperlink"/>
            <w:noProof/>
          </w:rPr>
          <w:br/>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w:t>
        </w:r>
        <w:r w:rsidRPr="00002CD5">
          <w:rPr>
            <w:rStyle w:val="Hyperlink"/>
            <w:noProof/>
            <w:cs/>
          </w:rPr>
          <w:t xml:space="preserve">2558 – 2562 </w:t>
        </w:r>
        <w:r w:rsidRPr="00002CD5">
          <w:rPr>
            <w:rStyle w:val="Hyperlink"/>
            <w:rFonts w:hint="cs"/>
            <w:noProof/>
            <w:cs/>
          </w:rPr>
          <w:t>หลักสูตรวิศวกรรมศาสตรบัณฑิต</w:t>
        </w:r>
        <w:r w:rsidRPr="00002CD5">
          <w:rPr>
            <w:rStyle w:val="Hyperlink"/>
            <w:noProof/>
            <w:cs/>
          </w:rPr>
          <w:t xml:space="preserve"> </w:t>
        </w:r>
        <w:r>
          <w:rPr>
            <w:rStyle w:val="Hyperlink"/>
            <w:noProof/>
          </w:rPr>
          <w:br/>
        </w:r>
        <w:r w:rsidRPr="00002CD5">
          <w:rPr>
            <w:rStyle w:val="Hyperlink"/>
            <w:rFonts w:hint="cs"/>
            <w:noProof/>
            <w:cs/>
          </w:rPr>
          <w:t>สาขาวิชาวิศวกรรมพลังงาน</w:t>
        </w:r>
        <w:r w:rsidRPr="00002CD5">
          <w:rPr>
            <w:rStyle w:val="Hyperlink"/>
            <w:noProof/>
            <w:cs/>
          </w:rPr>
          <w:t xml:space="preserve"> </w:t>
        </w:r>
        <w:r w:rsidRPr="00002CD5">
          <w:rPr>
            <w:rStyle w:val="Hyperlink"/>
            <w:rFonts w:hint="cs"/>
            <w:noProof/>
            <w:cs/>
          </w:rPr>
          <w:t>จำแนกตามองค์ประกอบที่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_Toc223874961 \h </w:instrText>
        </w:r>
        <w:r>
          <w:rPr>
            <w:noProof/>
            <w:webHidden/>
          </w:rPr>
        </w:r>
        <w:r>
          <w:rPr>
            <w:noProof/>
            <w:webHidden/>
          </w:rPr>
          <w:fldChar w:fldCharType="separate"/>
        </w:r>
        <w:r w:rsidR="007B394D">
          <w:rPr>
            <w:noProof/>
            <w:webHidden/>
          </w:rPr>
          <w:t>97</w:t>
        </w:r>
        <w:r>
          <w:rPr>
            <w:noProof/>
            <w:webHidden/>
          </w:rPr>
          <w:fldChar w:fldCharType="end"/>
        </w:r>
      </w:hyperlink>
    </w:p>
    <w:p w14:paraId="5470E81B" w14:textId="494E8141"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2" w:history="1">
        <w:r w:rsidRPr="00002CD5">
          <w:rPr>
            <w:rStyle w:val="Hyperlink"/>
            <w:rFonts w:hint="cs"/>
            <w:b/>
            <w:bCs/>
            <w:noProof/>
            <w:cs/>
          </w:rPr>
          <w:t>ตารางที่</w:t>
        </w:r>
        <w:r w:rsidRPr="00002CD5">
          <w:rPr>
            <w:rStyle w:val="Hyperlink"/>
            <w:b/>
            <w:bCs/>
            <w:noProof/>
            <w:cs/>
          </w:rPr>
          <w:t xml:space="preserve"> 6</w:t>
        </w:r>
        <w:r w:rsidRPr="00002CD5">
          <w:rPr>
            <w:rStyle w:val="Hyperlink"/>
            <w:noProof/>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Pr>
            <w:rStyle w:val="Hyperlink"/>
            <w:noProof/>
          </w:rPr>
          <w:br/>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w:t>
        </w:r>
        <w:r w:rsidRPr="00002CD5">
          <w:rPr>
            <w:rStyle w:val="Hyperlink"/>
            <w:noProof/>
            <w:cs/>
          </w:rPr>
          <w:t xml:space="preserve">2558 – 2562 </w:t>
        </w:r>
        <w:r w:rsidRPr="00002CD5">
          <w:rPr>
            <w:rStyle w:val="Hyperlink"/>
            <w:rFonts w:hint="cs"/>
            <w:noProof/>
            <w:cs/>
          </w:rPr>
          <w:t>หลักสูตรวิศวกรรมศาสตรบัณฑิต</w:t>
        </w:r>
        <w:r w:rsidRPr="00002CD5">
          <w:rPr>
            <w:rStyle w:val="Hyperlink"/>
            <w:noProof/>
            <w:cs/>
          </w:rPr>
          <w:t xml:space="preserve"> </w:t>
        </w:r>
        <w:r w:rsidRPr="00002CD5">
          <w:rPr>
            <w:rStyle w:val="Hyperlink"/>
            <w:rFonts w:hint="cs"/>
            <w:noProof/>
            <w:cs/>
          </w:rPr>
          <w:t>สาขาวิชาวิศวกรรมโลจิสติกส์</w:t>
        </w:r>
        <w:r w:rsidRPr="00002CD5">
          <w:rPr>
            <w:rStyle w:val="Hyperlink"/>
            <w:noProof/>
            <w:cs/>
          </w:rPr>
          <w:t xml:space="preserve"> </w:t>
        </w:r>
        <w:r w:rsidRPr="00002CD5">
          <w:rPr>
            <w:rStyle w:val="Hyperlink"/>
            <w:rFonts w:hint="cs"/>
            <w:noProof/>
            <w:cs/>
          </w:rPr>
          <w:t>จำแนกตามองค์ประกอบที่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_Toc223874962 \h </w:instrText>
        </w:r>
        <w:r>
          <w:rPr>
            <w:noProof/>
            <w:webHidden/>
          </w:rPr>
        </w:r>
        <w:r>
          <w:rPr>
            <w:noProof/>
            <w:webHidden/>
          </w:rPr>
          <w:fldChar w:fldCharType="separate"/>
        </w:r>
        <w:r w:rsidR="007B394D">
          <w:rPr>
            <w:noProof/>
            <w:webHidden/>
          </w:rPr>
          <w:t>101</w:t>
        </w:r>
        <w:r>
          <w:rPr>
            <w:noProof/>
            <w:webHidden/>
          </w:rPr>
          <w:fldChar w:fldCharType="end"/>
        </w:r>
      </w:hyperlink>
    </w:p>
    <w:p w14:paraId="0A8524E2" w14:textId="0F4CDB70"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3" w:history="1">
        <w:r>
          <w:rPr>
            <w:rStyle w:val="Hyperlink"/>
            <w:rFonts w:hint="cs"/>
            <w:b/>
            <w:bCs/>
            <w:noProof/>
            <w:cs/>
          </w:rPr>
          <w:t>ต</w:t>
        </w:r>
        <w:r w:rsidRPr="005B575F">
          <w:rPr>
            <w:rStyle w:val="Hyperlink"/>
            <w:rFonts w:hint="cs"/>
            <w:b/>
            <w:bCs/>
            <w:noProof/>
            <w:cs/>
          </w:rPr>
          <w:t>ารางที่</w:t>
        </w:r>
        <w:r w:rsidRPr="005B575F">
          <w:rPr>
            <w:rStyle w:val="Hyperlink"/>
            <w:b/>
            <w:bCs/>
            <w:noProof/>
            <w:cs/>
          </w:rPr>
          <w:t xml:space="preserve"> 7</w:t>
        </w:r>
        <w:r w:rsidRPr="00002CD5">
          <w:rPr>
            <w:rStyle w:val="Hyperlink"/>
            <w:noProof/>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Pr>
            <w:rStyle w:val="Hyperlink"/>
            <w:noProof/>
          </w:rPr>
          <w:br/>
        </w:r>
        <w:r w:rsidRPr="00002CD5">
          <w:rPr>
            <w:rStyle w:val="Hyperlink"/>
            <w:rFonts w:hint="cs"/>
            <w:noProof/>
            <w:cs/>
          </w:rPr>
          <w:t>ประจำปีการศึกษา</w:t>
        </w:r>
        <w:r w:rsidRPr="00002CD5">
          <w:rPr>
            <w:rStyle w:val="Hyperlink"/>
            <w:noProof/>
            <w:cs/>
          </w:rPr>
          <w:t xml:space="preserve"> 2558 – 2562 </w:t>
        </w:r>
        <w:r w:rsidRPr="00002CD5">
          <w:rPr>
            <w:rStyle w:val="Hyperlink"/>
            <w:rFonts w:hint="cs"/>
            <w:noProof/>
            <w:cs/>
          </w:rPr>
          <w:t>หลักสูตรสถาปัตยกรรมศาสตรบัณฑิต</w:t>
        </w:r>
        <w:r w:rsidRPr="00002CD5">
          <w:rPr>
            <w:rStyle w:val="Hyperlink"/>
            <w:noProof/>
            <w:cs/>
          </w:rPr>
          <w:t xml:space="preserve"> </w:t>
        </w:r>
        <w:r>
          <w:rPr>
            <w:rStyle w:val="Hyperlink"/>
            <w:noProof/>
          </w:rPr>
          <w:br/>
        </w:r>
        <w:r w:rsidRPr="00002CD5">
          <w:rPr>
            <w:rStyle w:val="Hyperlink"/>
            <w:rFonts w:hint="cs"/>
            <w:noProof/>
            <w:cs/>
          </w:rPr>
          <w:t>สาขาวิชานวัตกรรมการออกแบบ</w:t>
        </w:r>
        <w:r w:rsidRPr="00002CD5">
          <w:rPr>
            <w:rStyle w:val="Hyperlink"/>
            <w:noProof/>
            <w:cs/>
          </w:rPr>
          <w:t xml:space="preserve"> </w:t>
        </w:r>
        <w:r w:rsidRPr="00002CD5">
          <w:rPr>
            <w:rStyle w:val="Hyperlink"/>
            <w:rFonts w:hint="cs"/>
            <w:noProof/>
            <w:cs/>
          </w:rPr>
          <w:t>จำแนกตามองค์ประกอบที่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_Toc223874963 \h </w:instrText>
        </w:r>
        <w:r>
          <w:rPr>
            <w:noProof/>
            <w:webHidden/>
          </w:rPr>
        </w:r>
        <w:r>
          <w:rPr>
            <w:noProof/>
            <w:webHidden/>
          </w:rPr>
          <w:fldChar w:fldCharType="separate"/>
        </w:r>
        <w:r w:rsidR="007B394D">
          <w:rPr>
            <w:noProof/>
            <w:webHidden/>
          </w:rPr>
          <w:t>105</w:t>
        </w:r>
        <w:r>
          <w:rPr>
            <w:noProof/>
            <w:webHidden/>
          </w:rPr>
          <w:fldChar w:fldCharType="end"/>
        </w:r>
      </w:hyperlink>
    </w:p>
    <w:p w14:paraId="30E4BA1C" w14:textId="7B325C2F"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4" w:history="1">
        <w:r w:rsidRPr="00002CD5">
          <w:rPr>
            <w:rStyle w:val="Hyperlink"/>
            <w:rFonts w:hint="cs"/>
            <w:b/>
            <w:bCs/>
            <w:noProof/>
            <w:cs/>
          </w:rPr>
          <w:t>ตารางที่</w:t>
        </w:r>
        <w:r w:rsidRPr="00002CD5">
          <w:rPr>
            <w:rStyle w:val="Hyperlink"/>
            <w:b/>
            <w:bCs/>
            <w:noProof/>
            <w:cs/>
          </w:rPr>
          <w:t xml:space="preserve"> 8</w:t>
        </w:r>
        <w:r w:rsidRPr="00002CD5">
          <w:rPr>
            <w:rStyle w:val="Hyperlink"/>
            <w:noProof/>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w:t>
        </w:r>
        <w:r>
          <w:rPr>
            <w:rStyle w:val="Hyperlink"/>
            <w:noProof/>
            <w:cs/>
          </w:rPr>
          <w:br/>
        </w:r>
        <w:r w:rsidRPr="00002CD5">
          <w:rPr>
            <w:rStyle w:val="Hyperlink"/>
            <w:noProof/>
            <w:cs/>
          </w:rPr>
          <w:t xml:space="preserve">2558 – 2562 </w:t>
        </w:r>
        <w:r w:rsidRPr="00002CD5">
          <w:rPr>
            <w:rStyle w:val="Hyperlink"/>
            <w:rFonts w:hint="cs"/>
            <w:noProof/>
            <w:cs/>
          </w:rPr>
          <w:t>หลักสูตรวิทยาศาสตรบัณฑิต</w:t>
        </w:r>
        <w:r w:rsidRPr="00002CD5">
          <w:rPr>
            <w:rStyle w:val="Hyperlink"/>
            <w:noProof/>
            <w:cs/>
          </w:rPr>
          <w:t xml:space="preserve"> </w:t>
        </w:r>
        <w:r w:rsidRPr="00002CD5">
          <w:rPr>
            <w:rStyle w:val="Hyperlink"/>
            <w:rFonts w:hint="cs"/>
            <w:noProof/>
            <w:cs/>
          </w:rPr>
          <w:t>สาขาวิชาเทคโนโลยีก่อสร้าง</w:t>
        </w:r>
        <w:r w:rsidRPr="00002CD5">
          <w:rPr>
            <w:rStyle w:val="Hyperlink"/>
            <w:noProof/>
            <w:cs/>
          </w:rPr>
          <w:t xml:space="preserve"> </w:t>
        </w:r>
        <w:r>
          <w:rPr>
            <w:rStyle w:val="Hyperlink"/>
            <w:noProof/>
            <w:cs/>
          </w:rPr>
          <w:br/>
        </w:r>
        <w:r w:rsidRPr="00002CD5">
          <w:rPr>
            <w:rStyle w:val="Hyperlink"/>
            <w:rFonts w:hint="cs"/>
            <w:noProof/>
            <w:cs/>
          </w:rPr>
          <w:t>จำแนกตามจำแนกตามตัวบ่งชี้</w:t>
        </w:r>
        <w:r w:rsidRPr="00002CD5">
          <w:rPr>
            <w:rStyle w:val="Hyperlink"/>
            <w:noProof/>
            <w:cs/>
          </w:rPr>
          <w:t xml:space="preserve"> 13 </w:t>
        </w:r>
        <w:r w:rsidRPr="00002CD5">
          <w:rPr>
            <w:rStyle w:val="Hyperlink"/>
            <w:rFonts w:hint="cs"/>
            <w:noProof/>
            <w:cs/>
          </w:rPr>
          <w:t>ตัวบ่งชี้</w:t>
        </w:r>
        <w:r w:rsidRPr="00002CD5">
          <w:rPr>
            <w:rStyle w:val="Hyperlink"/>
            <w:noProof/>
            <w:cs/>
          </w:rPr>
          <w:t xml:space="preserve"> (</w:t>
        </w:r>
        <w:r w:rsidRPr="00002CD5">
          <w:rPr>
            <w:rStyle w:val="Hyperlink"/>
            <w:rFonts w:hint="cs"/>
            <w:noProof/>
            <w:cs/>
          </w:rPr>
          <w:t>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_Toc223874964 \h </w:instrText>
        </w:r>
        <w:r>
          <w:rPr>
            <w:noProof/>
            <w:webHidden/>
          </w:rPr>
        </w:r>
        <w:r>
          <w:rPr>
            <w:noProof/>
            <w:webHidden/>
          </w:rPr>
          <w:fldChar w:fldCharType="separate"/>
        </w:r>
        <w:r w:rsidR="007B394D">
          <w:rPr>
            <w:noProof/>
            <w:webHidden/>
          </w:rPr>
          <w:t>109</w:t>
        </w:r>
        <w:r>
          <w:rPr>
            <w:noProof/>
            <w:webHidden/>
          </w:rPr>
          <w:fldChar w:fldCharType="end"/>
        </w:r>
      </w:hyperlink>
    </w:p>
    <w:p w14:paraId="51C48D00" w14:textId="78A2A316"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5" w:history="1">
        <w:r w:rsidRPr="00002CD5">
          <w:rPr>
            <w:rStyle w:val="Hyperlink"/>
            <w:rFonts w:hint="cs"/>
            <w:b/>
            <w:bCs/>
            <w:noProof/>
            <w:cs/>
          </w:rPr>
          <w:t>ตารางที่</w:t>
        </w:r>
        <w:r w:rsidRPr="00002CD5">
          <w:rPr>
            <w:rStyle w:val="Hyperlink"/>
            <w:b/>
            <w:bCs/>
            <w:noProof/>
            <w:cs/>
          </w:rPr>
          <w:t xml:space="preserve"> 9</w:t>
        </w:r>
        <w:r w:rsidRPr="00002CD5">
          <w:rPr>
            <w:rStyle w:val="Hyperlink"/>
            <w:noProof/>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w:t>
        </w:r>
        <w:r>
          <w:rPr>
            <w:rStyle w:val="Hyperlink"/>
            <w:noProof/>
            <w:cs/>
          </w:rPr>
          <w:br/>
        </w:r>
        <w:r w:rsidRPr="00002CD5">
          <w:rPr>
            <w:rStyle w:val="Hyperlink"/>
            <w:noProof/>
            <w:cs/>
          </w:rPr>
          <w:t xml:space="preserve">2558 – 2562 </w:t>
        </w:r>
        <w:r w:rsidRPr="00002CD5">
          <w:rPr>
            <w:rStyle w:val="Hyperlink"/>
            <w:rFonts w:hint="cs"/>
            <w:noProof/>
            <w:cs/>
          </w:rPr>
          <w:t>หลักสูตรวิทยาศาสตรบัณฑิต</w:t>
        </w:r>
        <w:r w:rsidRPr="00002CD5">
          <w:rPr>
            <w:rStyle w:val="Hyperlink"/>
            <w:noProof/>
            <w:cs/>
          </w:rPr>
          <w:t xml:space="preserve"> </w:t>
        </w:r>
        <w:r w:rsidRPr="00002CD5">
          <w:rPr>
            <w:rStyle w:val="Hyperlink"/>
            <w:rFonts w:hint="cs"/>
            <w:noProof/>
            <w:cs/>
          </w:rPr>
          <w:t>สาขาวิชาเทคโนโลยีไฟฟ้า</w:t>
        </w:r>
        <w:r w:rsidRPr="00002CD5">
          <w:rPr>
            <w:rStyle w:val="Hyperlink"/>
            <w:noProof/>
            <w:cs/>
          </w:rPr>
          <w:t xml:space="preserve"> </w:t>
        </w:r>
        <w:r w:rsidRPr="00002CD5">
          <w:rPr>
            <w:rStyle w:val="Hyperlink"/>
            <w:rFonts w:hint="cs"/>
            <w:noProof/>
            <w:cs/>
          </w:rPr>
          <w:t>จำแนกตาม</w:t>
        </w:r>
        <w:r w:rsidRPr="00002CD5">
          <w:rPr>
            <w:rStyle w:val="Hyperlink"/>
            <w:noProof/>
          </w:rPr>
          <w:t xml:space="preserve"> </w:t>
        </w:r>
        <w:r>
          <w:rPr>
            <w:rStyle w:val="Hyperlink"/>
            <w:noProof/>
            <w:cs/>
          </w:rPr>
          <w:br/>
        </w:r>
        <w:r w:rsidRPr="00002CD5">
          <w:rPr>
            <w:rStyle w:val="Hyperlink"/>
            <w:rFonts w:hint="cs"/>
            <w:noProof/>
            <w:cs/>
          </w:rPr>
          <w:t>ตัวบ่งชี้</w:t>
        </w:r>
        <w:r w:rsidRPr="00002CD5">
          <w:rPr>
            <w:rStyle w:val="Hyperlink"/>
            <w:noProof/>
            <w:cs/>
          </w:rPr>
          <w:t xml:space="preserve"> 13 </w:t>
        </w:r>
        <w:r w:rsidRPr="00002CD5">
          <w:rPr>
            <w:rStyle w:val="Hyperlink"/>
            <w:rFonts w:hint="cs"/>
            <w:noProof/>
            <w:cs/>
          </w:rPr>
          <w:t>ตัวบ่งชี้จำแนกตามตัวบ่งชี้</w:t>
        </w:r>
        <w:r w:rsidRPr="00002CD5">
          <w:rPr>
            <w:rStyle w:val="Hyperlink"/>
            <w:noProof/>
            <w:cs/>
          </w:rPr>
          <w:t xml:space="preserve"> 13 </w:t>
        </w:r>
        <w:r w:rsidRPr="00002CD5">
          <w:rPr>
            <w:rStyle w:val="Hyperlink"/>
            <w:rFonts w:hint="cs"/>
            <w:noProof/>
            <w:cs/>
          </w:rPr>
          <w:t>ตัวบ่งชี้</w:t>
        </w:r>
        <w:r w:rsidRPr="00002CD5">
          <w:rPr>
            <w:rStyle w:val="Hyperlink"/>
            <w:noProof/>
            <w:cs/>
          </w:rPr>
          <w:t xml:space="preserve"> (</w:t>
        </w:r>
        <w:r w:rsidRPr="00002CD5">
          <w:rPr>
            <w:rStyle w:val="Hyperlink"/>
            <w:rFonts w:hint="cs"/>
            <w:noProof/>
            <w:cs/>
          </w:rPr>
          <w:t>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_Toc223874965 \h </w:instrText>
        </w:r>
        <w:r>
          <w:rPr>
            <w:noProof/>
            <w:webHidden/>
          </w:rPr>
        </w:r>
        <w:r>
          <w:rPr>
            <w:noProof/>
            <w:webHidden/>
          </w:rPr>
          <w:fldChar w:fldCharType="separate"/>
        </w:r>
        <w:r w:rsidR="007B394D">
          <w:rPr>
            <w:noProof/>
            <w:webHidden/>
          </w:rPr>
          <w:t>116</w:t>
        </w:r>
        <w:r>
          <w:rPr>
            <w:noProof/>
            <w:webHidden/>
          </w:rPr>
          <w:fldChar w:fldCharType="end"/>
        </w:r>
      </w:hyperlink>
    </w:p>
    <w:p w14:paraId="7C62281E" w14:textId="424E071E"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6" w:history="1">
        <w:r w:rsidRPr="00002CD5">
          <w:rPr>
            <w:rStyle w:val="Hyperlink"/>
            <w:rFonts w:hint="cs"/>
            <w:b/>
            <w:bCs/>
            <w:noProof/>
            <w:cs/>
          </w:rPr>
          <w:t>ตารางที่</w:t>
        </w:r>
        <w:r w:rsidRPr="00002CD5">
          <w:rPr>
            <w:rStyle w:val="Hyperlink"/>
            <w:b/>
            <w:bCs/>
            <w:noProof/>
            <w:cs/>
          </w:rPr>
          <w:t xml:space="preserve"> 10</w:t>
        </w:r>
        <w:r w:rsidRPr="00002CD5">
          <w:rPr>
            <w:rStyle w:val="Hyperlink"/>
            <w:noProof/>
            <w:cs/>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w:t>
        </w:r>
        <w:r w:rsidRPr="00002CD5">
          <w:rPr>
            <w:rStyle w:val="Hyperlink"/>
            <w:noProof/>
            <w:cs/>
          </w:rPr>
          <w:t xml:space="preserve">2558 – 2562 </w:t>
        </w:r>
        <w:r w:rsidRPr="00002CD5">
          <w:rPr>
            <w:rStyle w:val="Hyperlink"/>
            <w:rFonts w:hint="cs"/>
            <w:noProof/>
            <w:cs/>
          </w:rPr>
          <w:t>หลักสูตรวิศวกรรมศาสตรบัณฑิต</w:t>
        </w:r>
        <w:r w:rsidRPr="00002CD5">
          <w:rPr>
            <w:rStyle w:val="Hyperlink"/>
            <w:noProof/>
            <w:cs/>
          </w:rPr>
          <w:t xml:space="preserve"> </w:t>
        </w:r>
        <w:r w:rsidRPr="00002CD5">
          <w:rPr>
            <w:rStyle w:val="Hyperlink"/>
            <w:rFonts w:hint="cs"/>
            <w:noProof/>
            <w:cs/>
          </w:rPr>
          <w:t>สาขาวิชาวิศวกรรมพลังงาน</w:t>
        </w:r>
        <w:r w:rsidRPr="00002CD5">
          <w:rPr>
            <w:rStyle w:val="Hyperlink"/>
            <w:noProof/>
            <w:cs/>
          </w:rPr>
          <w:t xml:space="preserve"> </w:t>
        </w:r>
        <w:r w:rsidRPr="00002CD5">
          <w:rPr>
            <w:rStyle w:val="Hyperlink"/>
            <w:noProof/>
          </w:rPr>
          <w:t xml:space="preserve"> </w:t>
        </w:r>
        <w:r>
          <w:rPr>
            <w:rStyle w:val="Hyperlink"/>
            <w:noProof/>
            <w:cs/>
          </w:rPr>
          <w:br/>
        </w:r>
        <w:r w:rsidRPr="00002CD5">
          <w:rPr>
            <w:rStyle w:val="Hyperlink"/>
            <w:rFonts w:hint="cs"/>
            <w:noProof/>
            <w:cs/>
          </w:rPr>
          <w:t>จำแนกตามตัวบ่งชี้</w:t>
        </w:r>
        <w:r w:rsidRPr="00002CD5">
          <w:rPr>
            <w:rStyle w:val="Hyperlink"/>
            <w:noProof/>
            <w:cs/>
          </w:rPr>
          <w:t xml:space="preserve"> 13 </w:t>
        </w:r>
        <w:r w:rsidRPr="00002CD5">
          <w:rPr>
            <w:rStyle w:val="Hyperlink"/>
            <w:rFonts w:hint="cs"/>
            <w:noProof/>
            <w:cs/>
          </w:rPr>
          <w:t>ตัวบ่งชี้</w:t>
        </w:r>
        <w:r w:rsidRPr="00002CD5">
          <w:rPr>
            <w:rStyle w:val="Hyperlink"/>
            <w:noProof/>
            <w:cs/>
          </w:rPr>
          <w:t xml:space="preserve"> (</w:t>
        </w:r>
        <w:r w:rsidRPr="00002CD5">
          <w:rPr>
            <w:rStyle w:val="Hyperlink"/>
            <w:rFonts w:hint="cs"/>
            <w:noProof/>
            <w:cs/>
          </w:rPr>
          <w:t>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_Toc223874966 \h </w:instrText>
        </w:r>
        <w:r>
          <w:rPr>
            <w:noProof/>
            <w:webHidden/>
          </w:rPr>
        </w:r>
        <w:r>
          <w:rPr>
            <w:noProof/>
            <w:webHidden/>
          </w:rPr>
          <w:fldChar w:fldCharType="separate"/>
        </w:r>
        <w:r w:rsidR="007B394D">
          <w:rPr>
            <w:noProof/>
            <w:webHidden/>
          </w:rPr>
          <w:t>123</w:t>
        </w:r>
        <w:r>
          <w:rPr>
            <w:noProof/>
            <w:webHidden/>
          </w:rPr>
          <w:fldChar w:fldCharType="end"/>
        </w:r>
      </w:hyperlink>
    </w:p>
    <w:p w14:paraId="5CA9EF0C" w14:textId="63D85F27"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7" w:history="1">
        <w:r w:rsidRPr="00002CD5">
          <w:rPr>
            <w:rStyle w:val="Hyperlink"/>
            <w:rFonts w:hint="cs"/>
            <w:b/>
            <w:bCs/>
            <w:noProof/>
            <w:cs/>
          </w:rPr>
          <w:t>ตารางที่</w:t>
        </w:r>
        <w:r w:rsidRPr="00002CD5">
          <w:rPr>
            <w:rStyle w:val="Hyperlink"/>
            <w:b/>
            <w:bCs/>
            <w:noProof/>
            <w:cs/>
          </w:rPr>
          <w:t xml:space="preserve"> 11</w:t>
        </w:r>
        <w:r w:rsidRPr="00002CD5">
          <w:rPr>
            <w:rStyle w:val="Hyperlink"/>
            <w:noProof/>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2558 – 2562 </w:t>
        </w:r>
        <w:r w:rsidRPr="00002CD5">
          <w:rPr>
            <w:rStyle w:val="Hyperlink"/>
            <w:rFonts w:hint="cs"/>
            <w:noProof/>
            <w:cs/>
          </w:rPr>
          <w:t>หลักสูตรวิศวกรรมศาสตรบัณฑิต</w:t>
        </w:r>
        <w:r w:rsidRPr="00002CD5">
          <w:rPr>
            <w:rStyle w:val="Hyperlink"/>
            <w:noProof/>
            <w:cs/>
          </w:rPr>
          <w:t xml:space="preserve"> </w:t>
        </w:r>
        <w:r w:rsidRPr="00002CD5">
          <w:rPr>
            <w:rStyle w:val="Hyperlink"/>
            <w:rFonts w:hint="cs"/>
            <w:noProof/>
            <w:cs/>
          </w:rPr>
          <w:t>สาขาวิชาวิศวกรรมโลจิสติกส์</w:t>
        </w:r>
        <w:r w:rsidRPr="00002CD5">
          <w:rPr>
            <w:rStyle w:val="Hyperlink"/>
            <w:noProof/>
            <w:cs/>
          </w:rPr>
          <w:t xml:space="preserve"> </w:t>
        </w:r>
        <w:r w:rsidRPr="00002CD5">
          <w:rPr>
            <w:rStyle w:val="Hyperlink"/>
            <w:noProof/>
          </w:rPr>
          <w:t xml:space="preserve"> </w:t>
        </w:r>
        <w:r>
          <w:rPr>
            <w:rStyle w:val="Hyperlink"/>
            <w:noProof/>
            <w:cs/>
          </w:rPr>
          <w:br/>
        </w:r>
        <w:r w:rsidRPr="00002CD5">
          <w:rPr>
            <w:rStyle w:val="Hyperlink"/>
            <w:rFonts w:hint="cs"/>
            <w:noProof/>
            <w:cs/>
          </w:rPr>
          <w:t>จำแนกตามตัวบ่งชี้</w:t>
        </w:r>
        <w:r w:rsidRPr="00002CD5">
          <w:rPr>
            <w:rStyle w:val="Hyperlink"/>
            <w:noProof/>
            <w:cs/>
          </w:rPr>
          <w:t xml:space="preserve"> </w:t>
        </w:r>
        <w:r w:rsidRPr="00002CD5">
          <w:rPr>
            <w:rStyle w:val="Hyperlink"/>
            <w:noProof/>
          </w:rPr>
          <w:t xml:space="preserve">13 </w:t>
        </w:r>
        <w:r w:rsidRPr="00002CD5">
          <w:rPr>
            <w:rStyle w:val="Hyperlink"/>
            <w:rFonts w:hint="cs"/>
            <w:noProof/>
            <w:cs/>
          </w:rPr>
          <w:t>ตัวบ่งชี้</w:t>
        </w:r>
        <w:r w:rsidRPr="00002CD5">
          <w:rPr>
            <w:rStyle w:val="Hyperlink"/>
            <w:noProof/>
            <w:cs/>
          </w:rPr>
          <w:t xml:space="preserve"> (</w:t>
        </w:r>
        <w:r w:rsidRPr="00002CD5">
          <w:rPr>
            <w:rStyle w:val="Hyperlink"/>
            <w:rFonts w:hint="cs"/>
            <w:noProof/>
            <w:cs/>
          </w:rPr>
          <w:t>องค์ประกอบที่</w:t>
        </w:r>
        <w:r w:rsidRPr="00002CD5">
          <w:rPr>
            <w:rStyle w:val="Hyperlink"/>
            <w:noProof/>
            <w:cs/>
          </w:rPr>
          <w:t xml:space="preserve"> </w:t>
        </w:r>
        <w:r w:rsidRPr="00002CD5">
          <w:rPr>
            <w:rStyle w:val="Hyperlink"/>
            <w:noProof/>
          </w:rPr>
          <w:t>2 - 6)</w:t>
        </w:r>
        <w:r>
          <w:rPr>
            <w:noProof/>
            <w:webHidden/>
          </w:rPr>
          <w:tab/>
        </w:r>
        <w:r>
          <w:rPr>
            <w:noProof/>
            <w:webHidden/>
          </w:rPr>
          <w:fldChar w:fldCharType="begin"/>
        </w:r>
        <w:r>
          <w:rPr>
            <w:noProof/>
            <w:webHidden/>
          </w:rPr>
          <w:instrText xml:space="preserve"> PAGEREF _Toc223874967 \h </w:instrText>
        </w:r>
        <w:r>
          <w:rPr>
            <w:noProof/>
            <w:webHidden/>
          </w:rPr>
        </w:r>
        <w:r>
          <w:rPr>
            <w:noProof/>
            <w:webHidden/>
          </w:rPr>
          <w:fldChar w:fldCharType="separate"/>
        </w:r>
        <w:r w:rsidR="007B394D">
          <w:rPr>
            <w:noProof/>
            <w:webHidden/>
          </w:rPr>
          <w:t>130</w:t>
        </w:r>
        <w:r>
          <w:rPr>
            <w:noProof/>
            <w:webHidden/>
          </w:rPr>
          <w:fldChar w:fldCharType="end"/>
        </w:r>
      </w:hyperlink>
    </w:p>
    <w:p w14:paraId="7E448BC7" w14:textId="3F908E20" w:rsidR="005B575F" w:rsidRDefault="005B575F" w:rsidP="005B575F">
      <w:pPr>
        <w:pStyle w:val="TableofFigures"/>
        <w:tabs>
          <w:tab w:val="right" w:pos="8296"/>
        </w:tabs>
        <w:ind w:left="990" w:hanging="990"/>
        <w:jc w:val="left"/>
        <w:rPr>
          <w:rFonts w:asciiTheme="minorHAnsi" w:eastAsiaTheme="minorEastAsia" w:hAnsiTheme="minorHAnsi" w:cstheme="minorBidi"/>
          <w:noProof/>
          <w:color w:val="auto"/>
          <w:kern w:val="2"/>
          <w:sz w:val="24"/>
          <w:szCs w:val="24"/>
          <w:lang w:bidi="ar-SA"/>
          <w14:ligatures w14:val="standardContextual"/>
        </w:rPr>
      </w:pPr>
      <w:hyperlink w:anchor="_Toc223874968" w:history="1">
        <w:r w:rsidRPr="00002CD5">
          <w:rPr>
            <w:rStyle w:val="Hyperlink"/>
            <w:rFonts w:hint="cs"/>
            <w:b/>
            <w:bCs/>
            <w:noProof/>
            <w:cs/>
          </w:rPr>
          <w:t>ตารางที่</w:t>
        </w:r>
        <w:r w:rsidRPr="00002CD5">
          <w:rPr>
            <w:rStyle w:val="Hyperlink"/>
            <w:b/>
            <w:bCs/>
            <w:noProof/>
            <w:cs/>
          </w:rPr>
          <w:t xml:space="preserve"> 12</w:t>
        </w:r>
        <w:r w:rsidRPr="00002CD5">
          <w:rPr>
            <w:rStyle w:val="Hyperlink"/>
            <w:noProof/>
          </w:rPr>
          <w:t xml:space="preserve">  </w:t>
        </w:r>
        <w:r w:rsidRPr="00002CD5">
          <w:rPr>
            <w:rStyle w:val="Hyperlink"/>
            <w:rFonts w:hint="cs"/>
            <w:noProof/>
            <w:cs/>
          </w:rPr>
          <w:t>แสดงผลการประเมินคุณภาพการศึกษาภายใน</w:t>
        </w:r>
        <w:r w:rsidRPr="00002CD5">
          <w:rPr>
            <w:rStyle w:val="Hyperlink"/>
            <w:noProof/>
            <w:cs/>
          </w:rPr>
          <w:t xml:space="preserve"> </w:t>
        </w:r>
        <w:r w:rsidRPr="00002CD5">
          <w:rPr>
            <w:rStyle w:val="Hyperlink"/>
            <w:rFonts w:hint="cs"/>
            <w:noProof/>
            <w:cs/>
          </w:rPr>
          <w:t>ระดับหลักสูตร</w:t>
        </w:r>
        <w:r w:rsidRPr="00002CD5">
          <w:rPr>
            <w:rStyle w:val="Hyperlink"/>
            <w:noProof/>
            <w:cs/>
          </w:rPr>
          <w:t xml:space="preserve"> </w:t>
        </w:r>
        <w:r w:rsidRPr="00002CD5">
          <w:rPr>
            <w:rStyle w:val="Hyperlink"/>
            <w:rFonts w:hint="cs"/>
            <w:noProof/>
            <w:cs/>
          </w:rPr>
          <w:t>ประจำปีการศึกษา</w:t>
        </w:r>
        <w:r w:rsidRPr="00002CD5">
          <w:rPr>
            <w:rStyle w:val="Hyperlink"/>
            <w:noProof/>
            <w:cs/>
          </w:rPr>
          <w:t xml:space="preserve"> </w:t>
        </w:r>
        <w:r w:rsidRPr="00002CD5">
          <w:rPr>
            <w:rStyle w:val="Hyperlink"/>
            <w:noProof/>
          </w:rPr>
          <w:t xml:space="preserve"> </w:t>
        </w:r>
        <w:r w:rsidRPr="00002CD5">
          <w:rPr>
            <w:rStyle w:val="Hyperlink"/>
            <w:noProof/>
            <w:cs/>
          </w:rPr>
          <w:t xml:space="preserve">2558 – 2562 </w:t>
        </w:r>
        <w:r w:rsidRPr="00002CD5">
          <w:rPr>
            <w:rStyle w:val="Hyperlink"/>
            <w:rFonts w:hint="cs"/>
            <w:noProof/>
            <w:cs/>
          </w:rPr>
          <w:t>หลักสูตรสถาปัตยกรรมศาสตรบัณฑิต</w:t>
        </w:r>
        <w:r w:rsidRPr="00002CD5">
          <w:rPr>
            <w:rStyle w:val="Hyperlink"/>
            <w:noProof/>
            <w:cs/>
          </w:rPr>
          <w:t xml:space="preserve"> </w:t>
        </w:r>
        <w:r w:rsidRPr="00002CD5">
          <w:rPr>
            <w:rStyle w:val="Hyperlink"/>
            <w:rFonts w:hint="cs"/>
            <w:noProof/>
            <w:cs/>
          </w:rPr>
          <w:t>สาขาวิชานวัตกรรม</w:t>
        </w:r>
        <w:r>
          <w:rPr>
            <w:rStyle w:val="Hyperlink"/>
            <w:noProof/>
            <w:cs/>
          </w:rPr>
          <w:br/>
        </w:r>
        <w:r w:rsidRPr="00002CD5">
          <w:rPr>
            <w:rStyle w:val="Hyperlink"/>
            <w:rFonts w:hint="cs"/>
            <w:noProof/>
            <w:cs/>
          </w:rPr>
          <w:t>การออกแบบ</w:t>
        </w:r>
        <w:r w:rsidRPr="00002CD5">
          <w:rPr>
            <w:rStyle w:val="Hyperlink"/>
            <w:noProof/>
            <w:cs/>
          </w:rPr>
          <w:t xml:space="preserve"> </w:t>
        </w:r>
        <w:r w:rsidRPr="00002CD5">
          <w:rPr>
            <w:rStyle w:val="Hyperlink"/>
            <w:rFonts w:hint="cs"/>
            <w:noProof/>
            <w:cs/>
          </w:rPr>
          <w:t>จำแนกตามตัวบ่งชี้</w:t>
        </w:r>
        <w:r w:rsidRPr="00002CD5">
          <w:rPr>
            <w:rStyle w:val="Hyperlink"/>
            <w:noProof/>
            <w:cs/>
          </w:rPr>
          <w:t xml:space="preserve"> 13 </w:t>
        </w:r>
        <w:r w:rsidRPr="00002CD5">
          <w:rPr>
            <w:rStyle w:val="Hyperlink"/>
            <w:rFonts w:hint="cs"/>
            <w:noProof/>
            <w:cs/>
          </w:rPr>
          <w:t>ตัวบ่งชี้</w:t>
        </w:r>
        <w:r w:rsidRPr="00002CD5">
          <w:rPr>
            <w:rStyle w:val="Hyperlink"/>
            <w:noProof/>
            <w:cs/>
          </w:rPr>
          <w:t xml:space="preserve"> (</w:t>
        </w:r>
        <w:r w:rsidRPr="00002CD5">
          <w:rPr>
            <w:rStyle w:val="Hyperlink"/>
            <w:rFonts w:hint="cs"/>
            <w:noProof/>
            <w:cs/>
          </w:rPr>
          <w:t>องค์ประกอบที่</w:t>
        </w:r>
        <w:r w:rsidRPr="00002CD5">
          <w:rPr>
            <w:rStyle w:val="Hyperlink"/>
            <w:noProof/>
            <w:cs/>
          </w:rPr>
          <w:t xml:space="preserve"> 2 - 6)</w:t>
        </w:r>
        <w:r>
          <w:rPr>
            <w:noProof/>
            <w:webHidden/>
          </w:rPr>
          <w:tab/>
        </w:r>
        <w:r>
          <w:rPr>
            <w:noProof/>
            <w:webHidden/>
          </w:rPr>
          <w:fldChar w:fldCharType="begin"/>
        </w:r>
        <w:r>
          <w:rPr>
            <w:noProof/>
            <w:webHidden/>
          </w:rPr>
          <w:instrText xml:space="preserve"> PAGEREF _Toc223874968 \h </w:instrText>
        </w:r>
        <w:r>
          <w:rPr>
            <w:noProof/>
            <w:webHidden/>
          </w:rPr>
        </w:r>
        <w:r>
          <w:rPr>
            <w:noProof/>
            <w:webHidden/>
          </w:rPr>
          <w:fldChar w:fldCharType="separate"/>
        </w:r>
        <w:r w:rsidR="007B394D">
          <w:rPr>
            <w:noProof/>
            <w:webHidden/>
          </w:rPr>
          <w:t>137</w:t>
        </w:r>
        <w:r>
          <w:rPr>
            <w:noProof/>
            <w:webHidden/>
          </w:rPr>
          <w:fldChar w:fldCharType="end"/>
        </w:r>
      </w:hyperlink>
    </w:p>
    <w:p w14:paraId="701A24E3" w14:textId="2392C94D" w:rsidR="00E302C4" w:rsidRPr="002560B2" w:rsidRDefault="00512782" w:rsidP="005B575F">
      <w:pPr>
        <w:ind w:left="990" w:hanging="990"/>
        <w:jc w:val="left"/>
        <w:rPr>
          <w:rFonts w:eastAsia="Times New Roman"/>
          <w:b/>
          <w:bCs/>
        </w:rPr>
      </w:pPr>
      <w:r>
        <w:rPr>
          <w:rFonts w:eastAsia="Times New Roman"/>
          <w:b/>
          <w:bCs/>
          <w:cs/>
        </w:rPr>
        <w:fldChar w:fldCharType="end"/>
      </w:r>
    </w:p>
    <w:p w14:paraId="36061AC4" w14:textId="720395A7" w:rsidR="00FD6C14" w:rsidRDefault="00FD6C14" w:rsidP="002560B2">
      <w:pPr>
        <w:rPr>
          <w:rFonts w:eastAsia="Times New Roman"/>
          <w:b/>
          <w:bCs/>
        </w:rPr>
      </w:pPr>
      <w:r>
        <w:rPr>
          <w:rFonts w:eastAsia="Times New Roman"/>
          <w:b/>
          <w:bCs/>
        </w:rPr>
        <w:br w:type="page"/>
      </w:r>
    </w:p>
    <w:p w14:paraId="4B217E82" w14:textId="77777777" w:rsidR="00E302C4" w:rsidRPr="002560B2" w:rsidRDefault="00E302C4" w:rsidP="006D7D2C">
      <w:pPr>
        <w:pStyle w:val="Heading1"/>
        <w:numPr>
          <w:ilvl w:val="0"/>
          <w:numId w:val="0"/>
        </w:numPr>
      </w:pPr>
      <w:bookmarkStart w:id="4" w:name="_Toc223874787"/>
      <w:r w:rsidRPr="002560B2">
        <w:rPr>
          <w:cs/>
        </w:rPr>
        <w:lastRenderedPageBreak/>
        <w:t>สารบัญแผนภูมิ</w:t>
      </w:r>
      <w:bookmarkEnd w:id="4"/>
    </w:p>
    <w:p w14:paraId="5EFF1DD6" w14:textId="2685311F" w:rsidR="00E302C4" w:rsidRPr="002560B2" w:rsidRDefault="00E302C4" w:rsidP="005B575F">
      <w:pPr>
        <w:jc w:val="right"/>
        <w:rPr>
          <w:rFonts w:eastAsia="Times New Roman"/>
          <w:b/>
          <w:bCs/>
        </w:rPr>
      </w:pPr>
      <w:r w:rsidRPr="002560B2">
        <w:rPr>
          <w:rFonts w:eastAsia="Times New Roman"/>
          <w:b/>
          <w:bCs/>
          <w:cs/>
        </w:rPr>
        <w:tab/>
      </w:r>
      <w:r w:rsidRPr="002560B2">
        <w:rPr>
          <w:rFonts w:eastAsia="Times New Roman"/>
          <w:b/>
          <w:bCs/>
          <w:cs/>
        </w:rPr>
        <w:tab/>
      </w:r>
      <w:r w:rsidRPr="002560B2">
        <w:rPr>
          <w:rFonts w:eastAsia="Times New Roman"/>
          <w:b/>
          <w:bCs/>
          <w:cs/>
        </w:rPr>
        <w:tab/>
      </w:r>
      <w:r w:rsidRPr="002560B2">
        <w:rPr>
          <w:rFonts w:eastAsia="Times New Roman"/>
          <w:b/>
          <w:bCs/>
          <w:cs/>
        </w:rPr>
        <w:tab/>
      </w:r>
      <w:r w:rsidRPr="002560B2">
        <w:rPr>
          <w:rFonts w:eastAsia="Times New Roman"/>
          <w:b/>
          <w:bCs/>
          <w:cs/>
        </w:rPr>
        <w:tab/>
      </w:r>
      <w:r w:rsidRPr="002560B2">
        <w:rPr>
          <w:rFonts w:eastAsia="Times New Roman"/>
          <w:b/>
          <w:bCs/>
          <w:cs/>
        </w:rPr>
        <w:tab/>
      </w:r>
      <w:r w:rsidRPr="002560B2">
        <w:rPr>
          <w:rFonts w:eastAsia="Times New Roman"/>
          <w:b/>
          <w:bCs/>
          <w:cs/>
        </w:rPr>
        <w:tab/>
      </w:r>
      <w:r w:rsidRPr="002560B2">
        <w:rPr>
          <w:rFonts w:eastAsia="Times New Roman"/>
          <w:b/>
          <w:bCs/>
          <w:cs/>
        </w:rPr>
        <w:tab/>
      </w:r>
      <w:r w:rsidRPr="002560B2">
        <w:rPr>
          <w:rFonts w:eastAsia="Times New Roman"/>
          <w:b/>
          <w:bCs/>
          <w:cs/>
        </w:rPr>
        <w:tab/>
      </w:r>
      <w:r w:rsidRPr="002560B2">
        <w:rPr>
          <w:rFonts w:eastAsia="Times New Roman"/>
          <w:b/>
          <w:bCs/>
          <w:cs/>
        </w:rPr>
        <w:tab/>
        <w:t>หน้า</w:t>
      </w:r>
    </w:p>
    <w:p w14:paraId="345F1CE6" w14:textId="77777777" w:rsidR="00E302C4" w:rsidRDefault="00E302C4" w:rsidP="002560B2">
      <w:pPr>
        <w:rPr>
          <w:b/>
          <w:bCs/>
          <w:sz w:val="40"/>
          <w:szCs w:val="40"/>
        </w:rPr>
      </w:pPr>
    </w:p>
    <w:p w14:paraId="511096C3" w14:textId="538F6369" w:rsidR="005B575F" w:rsidRDefault="00512782"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r>
        <w:rPr>
          <w:b/>
          <w:bCs/>
          <w:sz w:val="40"/>
          <w:szCs w:val="40"/>
          <w:cs/>
        </w:rPr>
        <w:fldChar w:fldCharType="begin"/>
      </w:r>
      <w:r>
        <w:rPr>
          <w:b/>
          <w:bCs/>
          <w:sz w:val="40"/>
          <w:szCs w:val="40"/>
          <w:cs/>
        </w:rPr>
        <w:instrText xml:space="preserve"> </w:instrText>
      </w:r>
      <w:r>
        <w:rPr>
          <w:b/>
          <w:bCs/>
          <w:sz w:val="40"/>
          <w:szCs w:val="40"/>
        </w:rPr>
        <w:instrText>TOC \h \z \c "</w:instrText>
      </w:r>
      <w:r>
        <w:rPr>
          <w:b/>
          <w:bCs/>
          <w:sz w:val="40"/>
          <w:szCs w:val="40"/>
          <w:cs/>
        </w:rPr>
        <w:instrText xml:space="preserve">แผนภูมิที่" </w:instrText>
      </w:r>
      <w:r>
        <w:rPr>
          <w:b/>
          <w:bCs/>
          <w:sz w:val="40"/>
          <w:szCs w:val="40"/>
          <w:cs/>
        </w:rPr>
        <w:fldChar w:fldCharType="separate"/>
      </w:r>
      <w:hyperlink w:anchor="_Toc223875132" w:history="1">
        <w:r w:rsidR="005B575F" w:rsidRPr="00FC2363">
          <w:rPr>
            <w:rStyle w:val="Hyperlink"/>
            <w:rFonts w:hint="cs"/>
            <w:b/>
            <w:bCs/>
            <w:noProof/>
            <w:cs/>
          </w:rPr>
          <w:t>แผนภูมิที่</w:t>
        </w:r>
        <w:r w:rsidR="005B575F" w:rsidRPr="00FC2363">
          <w:rPr>
            <w:rStyle w:val="Hyperlink"/>
            <w:b/>
            <w:bCs/>
            <w:noProof/>
            <w:cs/>
          </w:rPr>
          <w:t xml:space="preserve"> 1</w:t>
        </w:r>
        <w:r w:rsidR="005B575F" w:rsidRPr="00FC2363">
          <w:rPr>
            <w:rStyle w:val="Hyperlink"/>
            <w:noProof/>
            <w:cs/>
          </w:rPr>
          <w:t xml:space="preserve">  </w:t>
        </w:r>
        <w:r w:rsidR="005B575F" w:rsidRPr="00FC2363">
          <w:rPr>
            <w:rStyle w:val="Hyperlink"/>
            <w:rFonts w:hint="cs"/>
            <w:noProof/>
            <w:cs/>
          </w:rPr>
          <w:t>แสดงผลการประเมินคุณภาพการศึกษาภายใน</w:t>
        </w:r>
        <w:r w:rsidR="005B575F" w:rsidRPr="00FC2363">
          <w:rPr>
            <w:rStyle w:val="Hyperlink"/>
            <w:noProof/>
            <w:cs/>
          </w:rPr>
          <w:t xml:space="preserve"> </w:t>
        </w:r>
        <w:r w:rsidR="005B575F" w:rsidRPr="00FC2363">
          <w:rPr>
            <w:rStyle w:val="Hyperlink"/>
            <w:rFonts w:hint="cs"/>
            <w:noProof/>
            <w:cs/>
          </w:rPr>
          <w:t>ระดับหลักสูตร</w:t>
        </w:r>
        <w:r w:rsidR="005B575F" w:rsidRPr="00FC2363">
          <w:rPr>
            <w:rStyle w:val="Hyperlink"/>
            <w:noProof/>
            <w:cs/>
          </w:rPr>
          <w:t xml:space="preserve"> </w:t>
        </w:r>
        <w:r w:rsidR="005B575F" w:rsidRPr="00FC2363">
          <w:rPr>
            <w:rStyle w:val="Hyperlink"/>
            <w:rFonts w:hint="cs"/>
            <w:noProof/>
            <w:cs/>
          </w:rPr>
          <w:t>ประจำปีการศึกษา</w:t>
        </w:r>
        <w:r w:rsidR="005B575F" w:rsidRPr="00FC2363">
          <w:rPr>
            <w:rStyle w:val="Hyperlink"/>
            <w:noProof/>
            <w:cs/>
          </w:rPr>
          <w:t xml:space="preserve">  2558 – 2562 </w:t>
        </w:r>
        <w:r w:rsidR="005B575F" w:rsidRPr="00FC2363">
          <w:rPr>
            <w:rStyle w:val="Hyperlink"/>
            <w:rFonts w:hint="cs"/>
            <w:noProof/>
            <w:cs/>
          </w:rPr>
          <w:t>จำแนกตามรายหลักสูตร</w:t>
        </w:r>
        <w:r w:rsidR="005B575F">
          <w:rPr>
            <w:noProof/>
            <w:webHidden/>
          </w:rPr>
          <w:tab/>
        </w:r>
        <w:r w:rsidR="005B575F">
          <w:rPr>
            <w:noProof/>
            <w:webHidden/>
          </w:rPr>
          <w:fldChar w:fldCharType="begin"/>
        </w:r>
        <w:r w:rsidR="005B575F">
          <w:rPr>
            <w:noProof/>
            <w:webHidden/>
          </w:rPr>
          <w:instrText xml:space="preserve"> PAGEREF _Toc223875132 \h </w:instrText>
        </w:r>
        <w:r w:rsidR="005B575F">
          <w:rPr>
            <w:noProof/>
            <w:webHidden/>
          </w:rPr>
        </w:r>
        <w:r w:rsidR="005B575F">
          <w:rPr>
            <w:noProof/>
            <w:webHidden/>
          </w:rPr>
          <w:fldChar w:fldCharType="separate"/>
        </w:r>
        <w:r w:rsidR="007B394D">
          <w:rPr>
            <w:noProof/>
            <w:webHidden/>
          </w:rPr>
          <w:t>84</w:t>
        </w:r>
        <w:r w:rsidR="005B575F">
          <w:rPr>
            <w:noProof/>
            <w:webHidden/>
          </w:rPr>
          <w:fldChar w:fldCharType="end"/>
        </w:r>
      </w:hyperlink>
    </w:p>
    <w:p w14:paraId="0474A237" w14:textId="0B5DC32F" w:rsidR="005B575F" w:rsidRDefault="005B575F"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33" w:history="1">
        <w:r w:rsidRPr="00FC2363">
          <w:rPr>
            <w:rStyle w:val="Hyperlink"/>
            <w:rFonts w:hint="cs"/>
            <w:b/>
            <w:bCs/>
            <w:noProof/>
            <w:cs/>
          </w:rPr>
          <w:t>แผนภูมิที่</w:t>
        </w:r>
        <w:r w:rsidRPr="00FC2363">
          <w:rPr>
            <w:rStyle w:val="Hyperlink"/>
            <w:b/>
            <w:bCs/>
            <w:noProof/>
            <w:cs/>
          </w:rPr>
          <w:t xml:space="preserve"> 2</w:t>
        </w:r>
        <w:r w:rsidRPr="00FC2363">
          <w:rPr>
            <w:rStyle w:val="Hyperlink"/>
            <w:noProof/>
          </w:rPr>
          <w:t xml:space="preserve">  </w:t>
        </w:r>
        <w:r w:rsidRPr="00FC2363">
          <w:rPr>
            <w:rStyle w:val="Hyperlink"/>
            <w:rFonts w:hint="cs"/>
            <w:noProof/>
            <w:cs/>
          </w:rPr>
          <w:t>แสดงผลการประเมินคุณภาพการศึกษาภายใน</w:t>
        </w:r>
        <w:r w:rsidRPr="00FC2363">
          <w:rPr>
            <w:rStyle w:val="Hyperlink"/>
            <w:noProof/>
            <w:cs/>
          </w:rPr>
          <w:t xml:space="preserve"> </w:t>
        </w:r>
        <w:r w:rsidRPr="00FC2363">
          <w:rPr>
            <w:rStyle w:val="Hyperlink"/>
            <w:rFonts w:hint="cs"/>
            <w:noProof/>
            <w:cs/>
          </w:rPr>
          <w:t>ระดับหลักสูตร</w:t>
        </w:r>
        <w:r w:rsidRPr="00FC2363">
          <w:rPr>
            <w:rStyle w:val="Hyperlink"/>
            <w:noProof/>
            <w:cs/>
          </w:rPr>
          <w:t xml:space="preserve"> </w:t>
        </w:r>
        <w:r w:rsidRPr="00FC2363">
          <w:rPr>
            <w:rStyle w:val="Hyperlink"/>
            <w:rFonts w:hint="cs"/>
            <w:noProof/>
            <w:cs/>
          </w:rPr>
          <w:t>ประจำปีการศึกษา</w:t>
        </w:r>
        <w:r w:rsidRPr="00FC2363">
          <w:rPr>
            <w:rStyle w:val="Hyperlink"/>
            <w:noProof/>
            <w:cs/>
          </w:rPr>
          <w:t xml:space="preserve">   2558 – 2562 </w:t>
        </w:r>
        <w:r w:rsidRPr="00FC2363">
          <w:rPr>
            <w:rStyle w:val="Hyperlink"/>
            <w:rFonts w:hint="cs"/>
            <w:noProof/>
            <w:cs/>
          </w:rPr>
          <w:t>หลักสูตรวิทยาศาสตรบัณฑิต</w:t>
        </w:r>
        <w:r w:rsidRPr="00FC2363">
          <w:rPr>
            <w:rStyle w:val="Hyperlink"/>
            <w:noProof/>
            <w:cs/>
          </w:rPr>
          <w:t xml:space="preserve"> </w:t>
        </w:r>
        <w:r w:rsidRPr="00FC2363">
          <w:rPr>
            <w:rStyle w:val="Hyperlink"/>
            <w:rFonts w:hint="cs"/>
            <w:noProof/>
            <w:cs/>
          </w:rPr>
          <w:t>สาขาวิชาเทคโนโลยีก่อสร้าง</w:t>
        </w:r>
        <w:r w:rsidRPr="00FC2363">
          <w:rPr>
            <w:rStyle w:val="Hyperlink"/>
            <w:noProof/>
            <w:cs/>
          </w:rPr>
          <w:t xml:space="preserve"> </w:t>
        </w:r>
        <w:r>
          <w:rPr>
            <w:rStyle w:val="Hyperlink"/>
            <w:noProof/>
            <w:cs/>
          </w:rPr>
          <w:br/>
        </w:r>
        <w:r w:rsidRPr="00FC2363">
          <w:rPr>
            <w:rStyle w:val="Hyperlink"/>
            <w:rFonts w:hint="cs"/>
            <w:noProof/>
            <w:cs/>
          </w:rPr>
          <w:t>จำแนกตามองค์ประกอบ</w:t>
        </w:r>
        <w:r w:rsidRPr="00FC2363">
          <w:rPr>
            <w:rStyle w:val="Hyperlink"/>
            <w:noProof/>
            <w:cs/>
          </w:rPr>
          <w:t xml:space="preserve"> </w:t>
        </w:r>
        <w:r w:rsidRPr="00FC2363">
          <w:rPr>
            <w:rStyle w:val="Hyperlink"/>
            <w:rFonts w:hint="cs"/>
            <w:noProof/>
            <w:cs/>
          </w:rPr>
          <w:t>ที่</w:t>
        </w:r>
        <w:r w:rsidRPr="00FC2363">
          <w:rPr>
            <w:rStyle w:val="Hyperlink"/>
            <w:noProof/>
            <w:cs/>
          </w:rPr>
          <w:t xml:space="preserve"> 2 - 6</w:t>
        </w:r>
        <w:r>
          <w:rPr>
            <w:noProof/>
            <w:webHidden/>
          </w:rPr>
          <w:tab/>
        </w:r>
        <w:r>
          <w:rPr>
            <w:noProof/>
            <w:webHidden/>
          </w:rPr>
          <w:fldChar w:fldCharType="begin"/>
        </w:r>
        <w:r>
          <w:rPr>
            <w:noProof/>
            <w:webHidden/>
          </w:rPr>
          <w:instrText xml:space="preserve"> PAGEREF _Toc223875133 \h </w:instrText>
        </w:r>
        <w:r>
          <w:rPr>
            <w:noProof/>
            <w:webHidden/>
          </w:rPr>
        </w:r>
        <w:r>
          <w:rPr>
            <w:noProof/>
            <w:webHidden/>
          </w:rPr>
          <w:fldChar w:fldCharType="separate"/>
        </w:r>
        <w:r w:rsidR="007B394D">
          <w:rPr>
            <w:noProof/>
            <w:webHidden/>
          </w:rPr>
          <w:t>91</w:t>
        </w:r>
        <w:r>
          <w:rPr>
            <w:noProof/>
            <w:webHidden/>
          </w:rPr>
          <w:fldChar w:fldCharType="end"/>
        </w:r>
      </w:hyperlink>
    </w:p>
    <w:p w14:paraId="097FD6A0" w14:textId="00A164B6" w:rsidR="005B575F" w:rsidRDefault="005B575F"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34" w:history="1">
        <w:r w:rsidRPr="00FC2363">
          <w:rPr>
            <w:rStyle w:val="Hyperlink"/>
            <w:rFonts w:hint="cs"/>
            <w:b/>
            <w:bCs/>
            <w:noProof/>
            <w:cs/>
          </w:rPr>
          <w:t>แผนภูมิที่</w:t>
        </w:r>
        <w:r w:rsidRPr="00FC2363">
          <w:rPr>
            <w:rStyle w:val="Hyperlink"/>
            <w:b/>
            <w:bCs/>
            <w:noProof/>
            <w:cs/>
          </w:rPr>
          <w:t xml:space="preserve"> 3</w:t>
        </w:r>
        <w:r w:rsidRPr="00FC2363">
          <w:rPr>
            <w:rStyle w:val="Hyperlink"/>
            <w:noProof/>
          </w:rPr>
          <w:t xml:space="preserve">  </w:t>
        </w:r>
        <w:r w:rsidRPr="00FC2363">
          <w:rPr>
            <w:rStyle w:val="Hyperlink"/>
            <w:rFonts w:hint="cs"/>
            <w:noProof/>
            <w:cs/>
          </w:rPr>
          <w:t>แสดงผลการประเมินคุณภาพการศึกษาภายใน</w:t>
        </w:r>
        <w:r w:rsidRPr="00FC2363">
          <w:rPr>
            <w:rStyle w:val="Hyperlink"/>
            <w:noProof/>
            <w:cs/>
          </w:rPr>
          <w:t xml:space="preserve"> </w:t>
        </w:r>
        <w:r w:rsidRPr="00FC2363">
          <w:rPr>
            <w:rStyle w:val="Hyperlink"/>
            <w:rFonts w:hint="cs"/>
            <w:noProof/>
            <w:cs/>
          </w:rPr>
          <w:t>ระดับหลักสูตร</w:t>
        </w:r>
        <w:r w:rsidRPr="00FC2363">
          <w:rPr>
            <w:rStyle w:val="Hyperlink"/>
            <w:noProof/>
            <w:cs/>
          </w:rPr>
          <w:t xml:space="preserve"> </w:t>
        </w:r>
        <w:r w:rsidRPr="00FC2363">
          <w:rPr>
            <w:rStyle w:val="Hyperlink"/>
            <w:rFonts w:hint="cs"/>
            <w:noProof/>
            <w:cs/>
          </w:rPr>
          <w:t>ประจำปีการศึกษา</w:t>
        </w:r>
        <w:r w:rsidRPr="00FC2363">
          <w:rPr>
            <w:rStyle w:val="Hyperlink"/>
            <w:noProof/>
            <w:cs/>
          </w:rPr>
          <w:t xml:space="preserve">   2558 – 2562 </w:t>
        </w:r>
        <w:r w:rsidRPr="00FC2363">
          <w:rPr>
            <w:rStyle w:val="Hyperlink"/>
            <w:rFonts w:hint="cs"/>
            <w:noProof/>
            <w:cs/>
          </w:rPr>
          <w:t>หลักสูตรวิทยาศาสตรบัณฑิต</w:t>
        </w:r>
        <w:r w:rsidRPr="00FC2363">
          <w:rPr>
            <w:rStyle w:val="Hyperlink"/>
            <w:noProof/>
            <w:cs/>
          </w:rPr>
          <w:t xml:space="preserve"> </w:t>
        </w:r>
        <w:r w:rsidRPr="00FC2363">
          <w:rPr>
            <w:rStyle w:val="Hyperlink"/>
            <w:rFonts w:hint="cs"/>
            <w:noProof/>
            <w:cs/>
          </w:rPr>
          <w:t>สาขาวิชาเทคโนโลยีไฟฟ้า</w:t>
        </w:r>
        <w:r w:rsidRPr="00FC2363">
          <w:rPr>
            <w:rStyle w:val="Hyperlink"/>
            <w:noProof/>
            <w:cs/>
          </w:rPr>
          <w:t xml:space="preserve"> </w:t>
        </w:r>
        <w:r>
          <w:rPr>
            <w:rStyle w:val="Hyperlink"/>
            <w:noProof/>
            <w:cs/>
          </w:rPr>
          <w:br/>
        </w:r>
        <w:r w:rsidRPr="00FC2363">
          <w:rPr>
            <w:rStyle w:val="Hyperlink"/>
            <w:rFonts w:hint="cs"/>
            <w:noProof/>
            <w:cs/>
          </w:rPr>
          <w:t>จำแนกตามองค์ประกอบ</w:t>
        </w:r>
        <w:r w:rsidRPr="00FC2363">
          <w:rPr>
            <w:rStyle w:val="Hyperlink"/>
            <w:noProof/>
            <w:cs/>
          </w:rPr>
          <w:t xml:space="preserve"> </w:t>
        </w:r>
        <w:r w:rsidRPr="00FC2363">
          <w:rPr>
            <w:rStyle w:val="Hyperlink"/>
            <w:rFonts w:hint="cs"/>
            <w:noProof/>
            <w:cs/>
          </w:rPr>
          <w:t>ที่</w:t>
        </w:r>
        <w:r w:rsidRPr="00FC2363">
          <w:rPr>
            <w:rStyle w:val="Hyperlink"/>
            <w:noProof/>
            <w:cs/>
          </w:rPr>
          <w:t xml:space="preserve"> 2 - 6</w:t>
        </w:r>
        <w:r>
          <w:rPr>
            <w:noProof/>
            <w:webHidden/>
          </w:rPr>
          <w:tab/>
        </w:r>
        <w:r>
          <w:rPr>
            <w:noProof/>
            <w:webHidden/>
          </w:rPr>
          <w:fldChar w:fldCharType="begin"/>
        </w:r>
        <w:r>
          <w:rPr>
            <w:noProof/>
            <w:webHidden/>
          </w:rPr>
          <w:instrText xml:space="preserve"> PAGEREF _Toc223875134 \h </w:instrText>
        </w:r>
        <w:r>
          <w:rPr>
            <w:noProof/>
            <w:webHidden/>
          </w:rPr>
        </w:r>
        <w:r>
          <w:rPr>
            <w:noProof/>
            <w:webHidden/>
          </w:rPr>
          <w:fldChar w:fldCharType="separate"/>
        </w:r>
        <w:r w:rsidR="007B394D">
          <w:rPr>
            <w:noProof/>
            <w:webHidden/>
          </w:rPr>
          <w:t>95</w:t>
        </w:r>
        <w:r>
          <w:rPr>
            <w:noProof/>
            <w:webHidden/>
          </w:rPr>
          <w:fldChar w:fldCharType="end"/>
        </w:r>
      </w:hyperlink>
    </w:p>
    <w:p w14:paraId="085965E9" w14:textId="28E594FF" w:rsidR="005B575F" w:rsidRDefault="005B575F"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35" w:history="1">
        <w:r w:rsidRPr="00FC2363">
          <w:rPr>
            <w:rStyle w:val="Hyperlink"/>
            <w:rFonts w:hint="cs"/>
            <w:b/>
            <w:bCs/>
            <w:noProof/>
            <w:cs/>
          </w:rPr>
          <w:t>แผนภูมิที่</w:t>
        </w:r>
        <w:r w:rsidRPr="00FC2363">
          <w:rPr>
            <w:rStyle w:val="Hyperlink"/>
            <w:b/>
            <w:bCs/>
            <w:noProof/>
            <w:cs/>
          </w:rPr>
          <w:t xml:space="preserve"> 4</w:t>
        </w:r>
        <w:r w:rsidRPr="00FC2363">
          <w:rPr>
            <w:rStyle w:val="Hyperlink"/>
            <w:noProof/>
            <w:cs/>
          </w:rPr>
          <w:t xml:space="preserve">  </w:t>
        </w:r>
        <w:r w:rsidRPr="00FC2363">
          <w:rPr>
            <w:rStyle w:val="Hyperlink"/>
            <w:rFonts w:hint="cs"/>
            <w:noProof/>
            <w:cs/>
          </w:rPr>
          <w:t>แสดงผลการประเมินคุณภาพการศึกษาภายใน</w:t>
        </w:r>
        <w:r w:rsidRPr="00FC2363">
          <w:rPr>
            <w:rStyle w:val="Hyperlink"/>
            <w:noProof/>
            <w:cs/>
          </w:rPr>
          <w:t xml:space="preserve"> </w:t>
        </w:r>
        <w:r w:rsidRPr="00FC2363">
          <w:rPr>
            <w:rStyle w:val="Hyperlink"/>
            <w:rFonts w:hint="cs"/>
            <w:noProof/>
            <w:cs/>
          </w:rPr>
          <w:t>ระดับหลักสูตร</w:t>
        </w:r>
        <w:r w:rsidRPr="00FC2363">
          <w:rPr>
            <w:rStyle w:val="Hyperlink"/>
            <w:noProof/>
            <w:cs/>
          </w:rPr>
          <w:t xml:space="preserve"> </w:t>
        </w:r>
        <w:r w:rsidRPr="00FC2363">
          <w:rPr>
            <w:rStyle w:val="Hyperlink"/>
            <w:rFonts w:hint="cs"/>
            <w:noProof/>
            <w:cs/>
          </w:rPr>
          <w:t>ประจำปีการศึกษา</w:t>
        </w:r>
        <w:r w:rsidRPr="00FC2363">
          <w:rPr>
            <w:rStyle w:val="Hyperlink"/>
            <w:noProof/>
            <w:cs/>
          </w:rPr>
          <w:t xml:space="preserve">   2558 – 2562 </w:t>
        </w:r>
        <w:r w:rsidRPr="00FC2363">
          <w:rPr>
            <w:rStyle w:val="Hyperlink"/>
            <w:rFonts w:hint="cs"/>
            <w:noProof/>
            <w:cs/>
          </w:rPr>
          <w:t>หลักสูตรวิศวกรรมศาสตรบัณฑิต</w:t>
        </w:r>
        <w:r w:rsidRPr="00FC2363">
          <w:rPr>
            <w:rStyle w:val="Hyperlink"/>
            <w:noProof/>
            <w:cs/>
          </w:rPr>
          <w:t xml:space="preserve"> </w:t>
        </w:r>
        <w:r w:rsidRPr="00FC2363">
          <w:rPr>
            <w:rStyle w:val="Hyperlink"/>
            <w:rFonts w:hint="cs"/>
            <w:noProof/>
            <w:cs/>
          </w:rPr>
          <w:t>สาขาวิชาวิศวกรรมพลังงาน</w:t>
        </w:r>
        <w:r w:rsidRPr="00FC2363">
          <w:rPr>
            <w:rStyle w:val="Hyperlink"/>
            <w:noProof/>
            <w:cs/>
          </w:rPr>
          <w:t xml:space="preserve"> </w:t>
        </w:r>
        <w:r>
          <w:rPr>
            <w:rStyle w:val="Hyperlink"/>
            <w:noProof/>
            <w:cs/>
          </w:rPr>
          <w:br/>
        </w:r>
        <w:r w:rsidRPr="00FC2363">
          <w:rPr>
            <w:rStyle w:val="Hyperlink"/>
            <w:rFonts w:hint="cs"/>
            <w:noProof/>
            <w:cs/>
          </w:rPr>
          <w:t>จำแนกตามองค์ประกอบ</w:t>
        </w:r>
        <w:r w:rsidRPr="00FC2363">
          <w:rPr>
            <w:rStyle w:val="Hyperlink"/>
            <w:noProof/>
            <w:cs/>
          </w:rPr>
          <w:t xml:space="preserve"> </w:t>
        </w:r>
        <w:r w:rsidRPr="00FC2363">
          <w:rPr>
            <w:rStyle w:val="Hyperlink"/>
            <w:rFonts w:hint="cs"/>
            <w:noProof/>
            <w:cs/>
          </w:rPr>
          <w:t>ที่</w:t>
        </w:r>
        <w:r w:rsidRPr="00FC2363">
          <w:rPr>
            <w:rStyle w:val="Hyperlink"/>
            <w:noProof/>
            <w:cs/>
          </w:rPr>
          <w:t xml:space="preserve"> 2 - 6</w:t>
        </w:r>
        <w:r>
          <w:rPr>
            <w:noProof/>
            <w:webHidden/>
          </w:rPr>
          <w:tab/>
        </w:r>
        <w:r>
          <w:rPr>
            <w:noProof/>
            <w:webHidden/>
          </w:rPr>
          <w:fldChar w:fldCharType="begin"/>
        </w:r>
        <w:r>
          <w:rPr>
            <w:noProof/>
            <w:webHidden/>
          </w:rPr>
          <w:instrText xml:space="preserve"> PAGEREF _Toc223875135 \h </w:instrText>
        </w:r>
        <w:r>
          <w:rPr>
            <w:noProof/>
            <w:webHidden/>
          </w:rPr>
        </w:r>
        <w:r>
          <w:rPr>
            <w:noProof/>
            <w:webHidden/>
          </w:rPr>
          <w:fldChar w:fldCharType="separate"/>
        </w:r>
        <w:r w:rsidR="007B394D">
          <w:rPr>
            <w:noProof/>
            <w:webHidden/>
          </w:rPr>
          <w:t>99</w:t>
        </w:r>
        <w:r>
          <w:rPr>
            <w:noProof/>
            <w:webHidden/>
          </w:rPr>
          <w:fldChar w:fldCharType="end"/>
        </w:r>
      </w:hyperlink>
    </w:p>
    <w:p w14:paraId="68A74E72" w14:textId="16CAC6EB" w:rsidR="005B575F" w:rsidRDefault="005B575F"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36" w:history="1">
        <w:r w:rsidRPr="00FC2363">
          <w:rPr>
            <w:rStyle w:val="Hyperlink"/>
            <w:rFonts w:hint="cs"/>
            <w:b/>
            <w:bCs/>
            <w:noProof/>
            <w:cs/>
          </w:rPr>
          <w:t>แผนภูมิที่</w:t>
        </w:r>
        <w:r w:rsidRPr="00FC2363">
          <w:rPr>
            <w:rStyle w:val="Hyperlink"/>
            <w:b/>
            <w:bCs/>
            <w:noProof/>
            <w:cs/>
          </w:rPr>
          <w:t xml:space="preserve"> 5</w:t>
        </w:r>
        <w:r w:rsidRPr="00FC2363">
          <w:rPr>
            <w:rStyle w:val="Hyperlink"/>
            <w:noProof/>
          </w:rPr>
          <w:t xml:space="preserve">  </w:t>
        </w:r>
        <w:r w:rsidRPr="00FC2363">
          <w:rPr>
            <w:rStyle w:val="Hyperlink"/>
            <w:rFonts w:hint="cs"/>
            <w:noProof/>
            <w:spacing w:val="-4"/>
            <w:cs/>
          </w:rPr>
          <w:t>แสดงผลการประเมินคุณภาพการศึกษาภายใน</w:t>
        </w:r>
        <w:r w:rsidRPr="00FC2363">
          <w:rPr>
            <w:rStyle w:val="Hyperlink"/>
            <w:noProof/>
            <w:spacing w:val="-4"/>
            <w:cs/>
          </w:rPr>
          <w:t xml:space="preserve"> </w:t>
        </w:r>
        <w:r w:rsidRPr="00FC2363">
          <w:rPr>
            <w:rStyle w:val="Hyperlink"/>
            <w:rFonts w:hint="cs"/>
            <w:noProof/>
            <w:spacing w:val="-4"/>
            <w:cs/>
          </w:rPr>
          <w:t>ระดับหลักสูตร</w:t>
        </w:r>
        <w:r w:rsidRPr="00FC2363">
          <w:rPr>
            <w:rStyle w:val="Hyperlink"/>
            <w:noProof/>
            <w:spacing w:val="-4"/>
            <w:cs/>
          </w:rPr>
          <w:t xml:space="preserve"> </w:t>
        </w:r>
        <w:r w:rsidRPr="00FC2363">
          <w:rPr>
            <w:rStyle w:val="Hyperlink"/>
            <w:rFonts w:hint="cs"/>
            <w:noProof/>
            <w:spacing w:val="-4"/>
            <w:cs/>
          </w:rPr>
          <w:t>ประจำปีการศึกษา</w:t>
        </w:r>
        <w:r w:rsidRPr="00FC2363">
          <w:rPr>
            <w:rStyle w:val="Hyperlink"/>
            <w:noProof/>
            <w:spacing w:val="-4"/>
            <w:cs/>
          </w:rPr>
          <w:t xml:space="preserve">   </w:t>
        </w:r>
        <w:r w:rsidRPr="00FC2363">
          <w:rPr>
            <w:rStyle w:val="Hyperlink"/>
            <w:noProof/>
            <w:spacing w:val="-4"/>
          </w:rPr>
          <w:t xml:space="preserve"> </w:t>
        </w:r>
        <w:r w:rsidRPr="00FC2363">
          <w:rPr>
            <w:rStyle w:val="Hyperlink"/>
            <w:noProof/>
            <w:spacing w:val="-4"/>
            <w:cs/>
          </w:rPr>
          <w:t xml:space="preserve">2558 – 2562 </w:t>
        </w:r>
        <w:r w:rsidRPr="00FC2363">
          <w:rPr>
            <w:rStyle w:val="Hyperlink"/>
            <w:rFonts w:hint="cs"/>
            <w:noProof/>
            <w:spacing w:val="-4"/>
            <w:cs/>
          </w:rPr>
          <w:t>หลักสูตรวิศวกรรมศาสตรบัณฑิต</w:t>
        </w:r>
        <w:r w:rsidRPr="00FC2363">
          <w:rPr>
            <w:rStyle w:val="Hyperlink"/>
            <w:noProof/>
            <w:spacing w:val="-4"/>
            <w:cs/>
          </w:rPr>
          <w:t xml:space="preserve"> </w:t>
        </w:r>
        <w:r w:rsidRPr="00FC2363">
          <w:rPr>
            <w:rStyle w:val="Hyperlink"/>
            <w:rFonts w:hint="cs"/>
            <w:noProof/>
            <w:spacing w:val="-4"/>
            <w:cs/>
          </w:rPr>
          <w:t>สาขาวิชาวิศวกรรมโลจิสติกส์</w:t>
        </w:r>
        <w:r w:rsidRPr="00FC2363">
          <w:rPr>
            <w:rStyle w:val="Hyperlink"/>
            <w:noProof/>
            <w:spacing w:val="-4"/>
            <w:cs/>
          </w:rPr>
          <w:t xml:space="preserve"> </w:t>
        </w:r>
        <w:r>
          <w:rPr>
            <w:rStyle w:val="Hyperlink"/>
            <w:noProof/>
            <w:spacing w:val="-4"/>
            <w:cs/>
          </w:rPr>
          <w:br/>
        </w:r>
        <w:r w:rsidRPr="00FC2363">
          <w:rPr>
            <w:rStyle w:val="Hyperlink"/>
            <w:rFonts w:hint="cs"/>
            <w:noProof/>
            <w:spacing w:val="-4"/>
            <w:cs/>
          </w:rPr>
          <w:t>จำแนกตามองค์ประกอบ</w:t>
        </w:r>
        <w:r w:rsidRPr="00FC2363">
          <w:rPr>
            <w:rStyle w:val="Hyperlink"/>
            <w:noProof/>
            <w:spacing w:val="-4"/>
            <w:cs/>
          </w:rPr>
          <w:t xml:space="preserve"> </w:t>
        </w:r>
        <w:r w:rsidRPr="00FC2363">
          <w:rPr>
            <w:rStyle w:val="Hyperlink"/>
            <w:rFonts w:hint="cs"/>
            <w:noProof/>
            <w:spacing w:val="-4"/>
            <w:cs/>
          </w:rPr>
          <w:t>ที่</w:t>
        </w:r>
        <w:r w:rsidRPr="00FC2363">
          <w:rPr>
            <w:rStyle w:val="Hyperlink"/>
            <w:noProof/>
            <w:spacing w:val="-4"/>
            <w:cs/>
          </w:rPr>
          <w:t xml:space="preserve"> 2 - 6</w:t>
        </w:r>
        <w:r>
          <w:rPr>
            <w:noProof/>
            <w:webHidden/>
          </w:rPr>
          <w:tab/>
        </w:r>
        <w:r>
          <w:rPr>
            <w:noProof/>
            <w:webHidden/>
          </w:rPr>
          <w:fldChar w:fldCharType="begin"/>
        </w:r>
        <w:r>
          <w:rPr>
            <w:noProof/>
            <w:webHidden/>
          </w:rPr>
          <w:instrText xml:space="preserve"> PAGEREF _Toc223875136 \h </w:instrText>
        </w:r>
        <w:r>
          <w:rPr>
            <w:noProof/>
            <w:webHidden/>
          </w:rPr>
        </w:r>
        <w:r>
          <w:rPr>
            <w:noProof/>
            <w:webHidden/>
          </w:rPr>
          <w:fldChar w:fldCharType="separate"/>
        </w:r>
        <w:r w:rsidR="007B394D">
          <w:rPr>
            <w:noProof/>
            <w:webHidden/>
          </w:rPr>
          <w:t>103</w:t>
        </w:r>
        <w:r>
          <w:rPr>
            <w:noProof/>
            <w:webHidden/>
          </w:rPr>
          <w:fldChar w:fldCharType="end"/>
        </w:r>
      </w:hyperlink>
    </w:p>
    <w:p w14:paraId="75794B18" w14:textId="6E0213FD" w:rsidR="005B575F" w:rsidRDefault="005B575F"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37" w:history="1">
        <w:r w:rsidRPr="00FC2363">
          <w:rPr>
            <w:rStyle w:val="Hyperlink"/>
            <w:rFonts w:hint="cs"/>
            <w:b/>
            <w:bCs/>
            <w:noProof/>
            <w:cs/>
          </w:rPr>
          <w:t>แผนภูมิที่</w:t>
        </w:r>
        <w:r w:rsidRPr="00FC2363">
          <w:rPr>
            <w:rStyle w:val="Hyperlink"/>
            <w:b/>
            <w:bCs/>
            <w:noProof/>
            <w:cs/>
          </w:rPr>
          <w:t xml:space="preserve"> 6</w:t>
        </w:r>
        <w:r w:rsidRPr="00FC2363">
          <w:rPr>
            <w:rStyle w:val="Hyperlink"/>
            <w:noProof/>
          </w:rPr>
          <w:t xml:space="preserve">  </w:t>
        </w:r>
        <w:r w:rsidRPr="00FC2363">
          <w:rPr>
            <w:rStyle w:val="Hyperlink"/>
            <w:rFonts w:hint="cs"/>
            <w:noProof/>
            <w:cs/>
          </w:rPr>
          <w:t>แสดงผลการประเมินคุณภาพการศึกษาภายใน</w:t>
        </w:r>
        <w:r w:rsidRPr="00FC2363">
          <w:rPr>
            <w:rStyle w:val="Hyperlink"/>
            <w:noProof/>
            <w:cs/>
          </w:rPr>
          <w:t xml:space="preserve"> </w:t>
        </w:r>
        <w:r w:rsidRPr="00FC2363">
          <w:rPr>
            <w:rStyle w:val="Hyperlink"/>
            <w:rFonts w:hint="cs"/>
            <w:noProof/>
            <w:cs/>
          </w:rPr>
          <w:t>ระดับหลักสูตร</w:t>
        </w:r>
        <w:r w:rsidRPr="00FC2363">
          <w:rPr>
            <w:rStyle w:val="Hyperlink"/>
            <w:noProof/>
            <w:cs/>
          </w:rPr>
          <w:t xml:space="preserve"> </w:t>
        </w:r>
        <w:r w:rsidRPr="00FC2363">
          <w:rPr>
            <w:rStyle w:val="Hyperlink"/>
            <w:rFonts w:hint="cs"/>
            <w:noProof/>
            <w:cs/>
          </w:rPr>
          <w:t>ประจำปีการศึกษา</w:t>
        </w:r>
        <w:r w:rsidRPr="00FC2363">
          <w:rPr>
            <w:rStyle w:val="Hyperlink"/>
            <w:noProof/>
            <w:cs/>
          </w:rPr>
          <w:t xml:space="preserve">   </w:t>
        </w:r>
        <w:r w:rsidRPr="00FC2363">
          <w:rPr>
            <w:rStyle w:val="Hyperlink"/>
            <w:noProof/>
          </w:rPr>
          <w:t>2558 – 2562</w:t>
        </w:r>
        <w:r w:rsidRPr="00FC2363">
          <w:rPr>
            <w:rStyle w:val="Hyperlink"/>
            <w:noProof/>
            <w:cs/>
          </w:rPr>
          <w:t xml:space="preserve"> </w:t>
        </w:r>
        <w:r w:rsidRPr="00FC2363">
          <w:rPr>
            <w:rStyle w:val="Hyperlink"/>
            <w:rFonts w:hint="cs"/>
            <w:noProof/>
            <w:cs/>
          </w:rPr>
          <w:t>หลักสูตรสถาปัตยกรรมศาสตรบัณฑิต</w:t>
        </w:r>
        <w:r w:rsidRPr="00FC2363">
          <w:rPr>
            <w:rStyle w:val="Hyperlink"/>
            <w:noProof/>
            <w:cs/>
          </w:rPr>
          <w:t xml:space="preserve"> </w:t>
        </w:r>
        <w:r w:rsidRPr="00FC2363">
          <w:rPr>
            <w:rStyle w:val="Hyperlink"/>
            <w:rFonts w:hint="cs"/>
            <w:noProof/>
            <w:cs/>
          </w:rPr>
          <w:t>สาขาวิชานวัตกรรม</w:t>
        </w:r>
        <w:r>
          <w:rPr>
            <w:rStyle w:val="Hyperlink"/>
            <w:noProof/>
            <w:cs/>
          </w:rPr>
          <w:br/>
        </w:r>
        <w:r w:rsidRPr="00FC2363">
          <w:rPr>
            <w:rStyle w:val="Hyperlink"/>
            <w:rFonts w:hint="cs"/>
            <w:noProof/>
            <w:cs/>
          </w:rPr>
          <w:t>การออกแบบ</w:t>
        </w:r>
        <w:r w:rsidRPr="00FC2363">
          <w:rPr>
            <w:rStyle w:val="Hyperlink"/>
            <w:noProof/>
            <w:cs/>
          </w:rPr>
          <w:t xml:space="preserve"> </w:t>
        </w:r>
        <w:r w:rsidRPr="00FC2363">
          <w:rPr>
            <w:rStyle w:val="Hyperlink"/>
            <w:rFonts w:hint="cs"/>
            <w:noProof/>
            <w:cs/>
          </w:rPr>
          <w:t>จำแนกตามองค์ประกอบ</w:t>
        </w:r>
        <w:r w:rsidRPr="00FC2363">
          <w:rPr>
            <w:rStyle w:val="Hyperlink"/>
            <w:noProof/>
            <w:cs/>
          </w:rPr>
          <w:t xml:space="preserve"> </w:t>
        </w:r>
        <w:r w:rsidRPr="00FC2363">
          <w:rPr>
            <w:rStyle w:val="Hyperlink"/>
            <w:rFonts w:hint="cs"/>
            <w:noProof/>
            <w:cs/>
          </w:rPr>
          <w:t>ที่</w:t>
        </w:r>
        <w:r w:rsidRPr="00FC2363">
          <w:rPr>
            <w:rStyle w:val="Hyperlink"/>
            <w:noProof/>
            <w:cs/>
          </w:rPr>
          <w:t xml:space="preserve"> </w:t>
        </w:r>
        <w:r w:rsidRPr="00FC2363">
          <w:rPr>
            <w:rStyle w:val="Hyperlink"/>
            <w:noProof/>
          </w:rPr>
          <w:t>2 - 6</w:t>
        </w:r>
        <w:r>
          <w:rPr>
            <w:noProof/>
            <w:webHidden/>
          </w:rPr>
          <w:tab/>
        </w:r>
        <w:r>
          <w:rPr>
            <w:noProof/>
            <w:webHidden/>
          </w:rPr>
          <w:fldChar w:fldCharType="begin"/>
        </w:r>
        <w:r>
          <w:rPr>
            <w:noProof/>
            <w:webHidden/>
          </w:rPr>
          <w:instrText xml:space="preserve"> PAGEREF _Toc223875137 \h </w:instrText>
        </w:r>
        <w:r>
          <w:rPr>
            <w:noProof/>
            <w:webHidden/>
          </w:rPr>
        </w:r>
        <w:r>
          <w:rPr>
            <w:noProof/>
            <w:webHidden/>
          </w:rPr>
          <w:fldChar w:fldCharType="separate"/>
        </w:r>
        <w:r w:rsidR="007B394D">
          <w:rPr>
            <w:noProof/>
            <w:webHidden/>
          </w:rPr>
          <w:t>107</w:t>
        </w:r>
        <w:r>
          <w:rPr>
            <w:noProof/>
            <w:webHidden/>
          </w:rPr>
          <w:fldChar w:fldCharType="end"/>
        </w:r>
      </w:hyperlink>
    </w:p>
    <w:p w14:paraId="4942D633" w14:textId="1FC6195A" w:rsidR="005B575F" w:rsidRDefault="005B575F" w:rsidP="005B575F">
      <w:pPr>
        <w:pStyle w:val="TableofFigures"/>
        <w:tabs>
          <w:tab w:val="left" w:pos="1600"/>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38" w:history="1">
        <w:r w:rsidRPr="00FC2363">
          <w:rPr>
            <w:rStyle w:val="Hyperlink"/>
            <w:rFonts w:hint="cs"/>
            <w:b/>
            <w:bCs/>
            <w:noProof/>
            <w:cs/>
          </w:rPr>
          <w:t>แผนภูมิที่</w:t>
        </w:r>
        <w:r w:rsidRPr="00FC2363">
          <w:rPr>
            <w:rStyle w:val="Hyperlink"/>
            <w:b/>
            <w:bCs/>
            <w:noProof/>
            <w:cs/>
          </w:rPr>
          <w:t xml:space="preserve"> 7</w:t>
        </w:r>
        <w:r w:rsidRPr="00FC2363">
          <w:rPr>
            <w:rStyle w:val="Hyperlink"/>
            <w:noProof/>
          </w:rPr>
          <w:t xml:space="preserve"> </w:t>
        </w:r>
        <w:r>
          <w:rPr>
            <w:rFonts w:asciiTheme="minorHAnsi" w:eastAsiaTheme="minorEastAsia" w:hAnsiTheme="minorHAnsi" w:cstheme="minorBidi"/>
            <w:noProof/>
            <w:color w:val="auto"/>
            <w:kern w:val="2"/>
            <w:sz w:val="24"/>
            <w:szCs w:val="24"/>
            <w:lang w:bidi="ar-SA"/>
            <w14:ligatures w14:val="standardContextual"/>
          </w:rPr>
          <w:tab/>
        </w:r>
        <w:r w:rsidRPr="00FC2363">
          <w:rPr>
            <w:rStyle w:val="Hyperlink"/>
            <w:rFonts w:hint="cs"/>
            <w:noProof/>
            <w:spacing w:val="-4"/>
            <w:cs/>
          </w:rPr>
          <w:t>แสดงผลการประเมินคุณภาพการศึกษาภายใน</w:t>
        </w:r>
        <w:r w:rsidRPr="00FC2363">
          <w:rPr>
            <w:rStyle w:val="Hyperlink"/>
            <w:noProof/>
            <w:spacing w:val="-4"/>
            <w:cs/>
          </w:rPr>
          <w:t xml:space="preserve"> </w:t>
        </w:r>
        <w:r w:rsidRPr="00FC2363">
          <w:rPr>
            <w:rStyle w:val="Hyperlink"/>
            <w:rFonts w:hint="cs"/>
            <w:noProof/>
            <w:spacing w:val="-4"/>
            <w:cs/>
          </w:rPr>
          <w:t>ระดับหลักสูตร</w:t>
        </w:r>
        <w:r w:rsidRPr="00FC2363">
          <w:rPr>
            <w:rStyle w:val="Hyperlink"/>
            <w:noProof/>
            <w:spacing w:val="-4"/>
            <w:cs/>
          </w:rPr>
          <w:t xml:space="preserve"> </w:t>
        </w:r>
        <w:r w:rsidRPr="00FC2363">
          <w:rPr>
            <w:rStyle w:val="Hyperlink"/>
            <w:rFonts w:hint="cs"/>
            <w:noProof/>
            <w:spacing w:val="-4"/>
            <w:cs/>
          </w:rPr>
          <w:t>ประจำปีการศึกษา</w:t>
        </w:r>
        <w:r w:rsidRPr="00FC2363">
          <w:rPr>
            <w:rStyle w:val="Hyperlink"/>
            <w:noProof/>
            <w:spacing w:val="-4"/>
            <w:cs/>
          </w:rPr>
          <w:t xml:space="preserve"> </w:t>
        </w:r>
        <w:r>
          <w:rPr>
            <w:rStyle w:val="Hyperlink"/>
            <w:noProof/>
            <w:spacing w:val="-4"/>
            <w:cs/>
          </w:rPr>
          <w:br/>
        </w:r>
        <w:r w:rsidRPr="00FC2363">
          <w:rPr>
            <w:rStyle w:val="Hyperlink"/>
            <w:noProof/>
            <w:spacing w:val="-4"/>
            <w:cs/>
          </w:rPr>
          <w:t xml:space="preserve">2558 – 2562 </w:t>
        </w:r>
        <w:r w:rsidRPr="00FC2363">
          <w:rPr>
            <w:rStyle w:val="Hyperlink"/>
            <w:rFonts w:hint="cs"/>
            <w:noProof/>
            <w:spacing w:val="-4"/>
            <w:cs/>
          </w:rPr>
          <w:t>หลักสูตรวิทยาศาสตรบัณฑิต</w:t>
        </w:r>
        <w:r w:rsidRPr="00FC2363">
          <w:rPr>
            <w:rStyle w:val="Hyperlink"/>
            <w:noProof/>
            <w:spacing w:val="-4"/>
            <w:cs/>
          </w:rPr>
          <w:t xml:space="preserve"> </w:t>
        </w:r>
        <w:r w:rsidRPr="00FC2363">
          <w:rPr>
            <w:rStyle w:val="Hyperlink"/>
            <w:rFonts w:hint="cs"/>
            <w:noProof/>
            <w:spacing w:val="-4"/>
            <w:cs/>
          </w:rPr>
          <w:t>สาขาวิชาเทคโนโลยีก่อสร้าง</w:t>
        </w:r>
        <w:r w:rsidRPr="00FC2363">
          <w:rPr>
            <w:rStyle w:val="Hyperlink"/>
            <w:noProof/>
            <w:spacing w:val="-4"/>
            <w:cs/>
          </w:rPr>
          <w:t xml:space="preserve"> </w:t>
        </w:r>
        <w:r>
          <w:rPr>
            <w:rStyle w:val="Hyperlink"/>
            <w:noProof/>
            <w:spacing w:val="-4"/>
            <w:cs/>
          </w:rPr>
          <w:br/>
        </w:r>
        <w:r w:rsidRPr="00FC2363">
          <w:rPr>
            <w:rStyle w:val="Hyperlink"/>
            <w:rFonts w:hint="cs"/>
            <w:noProof/>
            <w:spacing w:val="-4"/>
            <w:cs/>
          </w:rPr>
          <w:t>จำแนกตามตัวบ่งชี้</w:t>
        </w:r>
        <w:r w:rsidRPr="00FC2363">
          <w:rPr>
            <w:rStyle w:val="Hyperlink"/>
            <w:noProof/>
            <w:spacing w:val="-4"/>
            <w:cs/>
          </w:rPr>
          <w:t xml:space="preserve"> 13  </w:t>
        </w:r>
        <w:r w:rsidRPr="00FC2363">
          <w:rPr>
            <w:rStyle w:val="Hyperlink"/>
            <w:rFonts w:hint="cs"/>
            <w:noProof/>
            <w:spacing w:val="-4"/>
            <w:cs/>
          </w:rPr>
          <w:t>ตัวบ่งชี้</w:t>
        </w:r>
        <w:r w:rsidRPr="00FC2363">
          <w:rPr>
            <w:rStyle w:val="Hyperlink"/>
            <w:noProof/>
            <w:spacing w:val="-4"/>
            <w:cs/>
          </w:rPr>
          <w:t xml:space="preserve"> (</w:t>
        </w:r>
        <w:r w:rsidRPr="00FC2363">
          <w:rPr>
            <w:rStyle w:val="Hyperlink"/>
            <w:rFonts w:hint="cs"/>
            <w:noProof/>
            <w:spacing w:val="-4"/>
            <w:cs/>
          </w:rPr>
          <w:t>องค์ประกอบที่</w:t>
        </w:r>
        <w:r w:rsidRPr="00FC2363">
          <w:rPr>
            <w:rStyle w:val="Hyperlink"/>
            <w:noProof/>
            <w:spacing w:val="-4"/>
            <w:cs/>
          </w:rPr>
          <w:t xml:space="preserve"> 2 - 6)</w:t>
        </w:r>
        <w:r>
          <w:rPr>
            <w:noProof/>
            <w:webHidden/>
          </w:rPr>
          <w:tab/>
        </w:r>
        <w:r>
          <w:rPr>
            <w:noProof/>
            <w:webHidden/>
          </w:rPr>
          <w:fldChar w:fldCharType="begin"/>
        </w:r>
        <w:r>
          <w:rPr>
            <w:noProof/>
            <w:webHidden/>
          </w:rPr>
          <w:instrText xml:space="preserve"> PAGEREF _Toc223875138 \h </w:instrText>
        </w:r>
        <w:r>
          <w:rPr>
            <w:noProof/>
            <w:webHidden/>
          </w:rPr>
        </w:r>
        <w:r>
          <w:rPr>
            <w:noProof/>
            <w:webHidden/>
          </w:rPr>
          <w:fldChar w:fldCharType="separate"/>
        </w:r>
        <w:r w:rsidR="007B394D">
          <w:rPr>
            <w:noProof/>
            <w:webHidden/>
          </w:rPr>
          <w:t>113</w:t>
        </w:r>
        <w:r>
          <w:rPr>
            <w:noProof/>
            <w:webHidden/>
          </w:rPr>
          <w:fldChar w:fldCharType="end"/>
        </w:r>
      </w:hyperlink>
    </w:p>
    <w:p w14:paraId="24202D62" w14:textId="35D15FD0" w:rsidR="005B575F" w:rsidRDefault="005B575F"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39" w:history="1">
        <w:r w:rsidRPr="00FC2363">
          <w:rPr>
            <w:rStyle w:val="Hyperlink"/>
            <w:rFonts w:hint="cs"/>
            <w:b/>
            <w:bCs/>
            <w:noProof/>
            <w:cs/>
          </w:rPr>
          <w:t>แผนภูมิที่</w:t>
        </w:r>
        <w:r w:rsidRPr="00FC2363">
          <w:rPr>
            <w:rStyle w:val="Hyperlink"/>
            <w:b/>
            <w:bCs/>
            <w:noProof/>
            <w:cs/>
          </w:rPr>
          <w:t xml:space="preserve"> 8</w:t>
        </w:r>
        <w:r w:rsidRPr="00FC2363">
          <w:rPr>
            <w:rStyle w:val="Hyperlink"/>
            <w:noProof/>
          </w:rPr>
          <w:t xml:space="preserve">  </w:t>
        </w:r>
        <w:r w:rsidRPr="00FC2363">
          <w:rPr>
            <w:rStyle w:val="Hyperlink"/>
            <w:rFonts w:hint="cs"/>
            <w:noProof/>
            <w:cs/>
          </w:rPr>
          <w:t>แสดงผลการประเมินคุณภาพการศึกษาภายใน</w:t>
        </w:r>
        <w:r w:rsidRPr="00FC2363">
          <w:rPr>
            <w:rStyle w:val="Hyperlink"/>
            <w:noProof/>
            <w:cs/>
          </w:rPr>
          <w:t xml:space="preserve"> </w:t>
        </w:r>
        <w:r w:rsidRPr="00FC2363">
          <w:rPr>
            <w:rStyle w:val="Hyperlink"/>
            <w:rFonts w:hint="cs"/>
            <w:noProof/>
            <w:cs/>
          </w:rPr>
          <w:t>ระดับหลักสูตร</w:t>
        </w:r>
        <w:r w:rsidRPr="00FC2363">
          <w:rPr>
            <w:rStyle w:val="Hyperlink"/>
            <w:noProof/>
            <w:cs/>
          </w:rPr>
          <w:t xml:space="preserve"> </w:t>
        </w:r>
        <w:r w:rsidRPr="00FC2363">
          <w:rPr>
            <w:rStyle w:val="Hyperlink"/>
            <w:rFonts w:hint="cs"/>
            <w:noProof/>
            <w:cs/>
          </w:rPr>
          <w:t>ประจำปีการศึกษา</w:t>
        </w:r>
        <w:r w:rsidRPr="00FC2363">
          <w:rPr>
            <w:rStyle w:val="Hyperlink"/>
            <w:noProof/>
            <w:cs/>
          </w:rPr>
          <w:t xml:space="preserve"> </w:t>
        </w:r>
        <w:r w:rsidRPr="00FC2363">
          <w:rPr>
            <w:rStyle w:val="Hyperlink"/>
            <w:noProof/>
          </w:rPr>
          <w:t xml:space="preserve">2558 – 2562 </w:t>
        </w:r>
        <w:r w:rsidRPr="00FC2363">
          <w:rPr>
            <w:rStyle w:val="Hyperlink"/>
            <w:rFonts w:hint="cs"/>
            <w:noProof/>
            <w:cs/>
          </w:rPr>
          <w:t>หลักสูตรวิทยาศาสตรบัณฑิต</w:t>
        </w:r>
        <w:r w:rsidRPr="00FC2363">
          <w:rPr>
            <w:rStyle w:val="Hyperlink"/>
            <w:noProof/>
            <w:cs/>
          </w:rPr>
          <w:t xml:space="preserve"> </w:t>
        </w:r>
        <w:r w:rsidRPr="00FC2363">
          <w:rPr>
            <w:rStyle w:val="Hyperlink"/>
            <w:rFonts w:hint="cs"/>
            <w:noProof/>
            <w:cs/>
          </w:rPr>
          <w:t>สาขาวิชาเทคโนโลยีไฟฟ้า</w:t>
        </w:r>
        <w:r w:rsidRPr="00FC2363">
          <w:rPr>
            <w:rStyle w:val="Hyperlink"/>
            <w:noProof/>
            <w:cs/>
          </w:rPr>
          <w:t xml:space="preserve"> </w:t>
        </w:r>
        <w:r>
          <w:rPr>
            <w:rStyle w:val="Hyperlink"/>
            <w:noProof/>
            <w:cs/>
          </w:rPr>
          <w:br/>
        </w:r>
        <w:r w:rsidRPr="00FC2363">
          <w:rPr>
            <w:rStyle w:val="Hyperlink"/>
            <w:rFonts w:hint="cs"/>
            <w:noProof/>
            <w:cs/>
          </w:rPr>
          <w:t>จำแนกตามตัวบ่งชี้</w:t>
        </w:r>
        <w:r w:rsidRPr="00FC2363">
          <w:rPr>
            <w:rStyle w:val="Hyperlink"/>
            <w:noProof/>
            <w:cs/>
          </w:rPr>
          <w:t xml:space="preserve"> </w:t>
        </w:r>
        <w:r w:rsidRPr="00FC2363">
          <w:rPr>
            <w:rStyle w:val="Hyperlink"/>
            <w:noProof/>
          </w:rPr>
          <w:t xml:space="preserve">13 </w:t>
        </w:r>
        <w:r w:rsidRPr="00FC2363">
          <w:rPr>
            <w:rStyle w:val="Hyperlink"/>
            <w:rFonts w:hint="cs"/>
            <w:noProof/>
            <w:cs/>
          </w:rPr>
          <w:t>ตัวบ่งชี้</w:t>
        </w:r>
        <w:r w:rsidRPr="00FC2363">
          <w:rPr>
            <w:rStyle w:val="Hyperlink"/>
            <w:noProof/>
            <w:cs/>
          </w:rPr>
          <w:t xml:space="preserve"> (</w:t>
        </w:r>
        <w:r w:rsidRPr="00FC2363">
          <w:rPr>
            <w:rStyle w:val="Hyperlink"/>
            <w:rFonts w:hint="cs"/>
            <w:noProof/>
            <w:cs/>
          </w:rPr>
          <w:t>องค์ประกอบที่</w:t>
        </w:r>
        <w:r w:rsidRPr="00FC2363">
          <w:rPr>
            <w:rStyle w:val="Hyperlink"/>
            <w:noProof/>
            <w:cs/>
          </w:rPr>
          <w:t xml:space="preserve"> </w:t>
        </w:r>
        <w:r w:rsidRPr="00FC2363">
          <w:rPr>
            <w:rStyle w:val="Hyperlink"/>
            <w:noProof/>
          </w:rPr>
          <w:t>2 - 6)</w:t>
        </w:r>
        <w:r>
          <w:rPr>
            <w:noProof/>
            <w:webHidden/>
          </w:rPr>
          <w:tab/>
        </w:r>
        <w:r>
          <w:rPr>
            <w:noProof/>
            <w:webHidden/>
          </w:rPr>
          <w:fldChar w:fldCharType="begin"/>
        </w:r>
        <w:r>
          <w:rPr>
            <w:noProof/>
            <w:webHidden/>
          </w:rPr>
          <w:instrText xml:space="preserve"> PAGEREF _Toc223875139 \h </w:instrText>
        </w:r>
        <w:r>
          <w:rPr>
            <w:noProof/>
            <w:webHidden/>
          </w:rPr>
        </w:r>
        <w:r>
          <w:rPr>
            <w:noProof/>
            <w:webHidden/>
          </w:rPr>
          <w:fldChar w:fldCharType="separate"/>
        </w:r>
        <w:r w:rsidR="007B394D">
          <w:rPr>
            <w:noProof/>
            <w:webHidden/>
          </w:rPr>
          <w:t>120</w:t>
        </w:r>
        <w:r>
          <w:rPr>
            <w:noProof/>
            <w:webHidden/>
          </w:rPr>
          <w:fldChar w:fldCharType="end"/>
        </w:r>
      </w:hyperlink>
    </w:p>
    <w:p w14:paraId="0179CDB1" w14:textId="390281B8" w:rsidR="005B575F" w:rsidRDefault="005B575F"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40" w:history="1">
        <w:r w:rsidRPr="00FC2363">
          <w:rPr>
            <w:rStyle w:val="Hyperlink"/>
            <w:rFonts w:hint="cs"/>
            <w:b/>
            <w:bCs/>
            <w:noProof/>
            <w:cs/>
          </w:rPr>
          <w:t>แผนภูมิที่</w:t>
        </w:r>
        <w:r w:rsidRPr="00FC2363">
          <w:rPr>
            <w:rStyle w:val="Hyperlink"/>
            <w:b/>
            <w:bCs/>
            <w:noProof/>
            <w:cs/>
          </w:rPr>
          <w:t xml:space="preserve"> 9</w:t>
        </w:r>
        <w:r w:rsidRPr="00FC2363">
          <w:rPr>
            <w:rStyle w:val="Hyperlink"/>
            <w:b/>
            <w:bCs/>
            <w:noProof/>
          </w:rPr>
          <w:t xml:space="preserve">  </w:t>
        </w:r>
        <w:r w:rsidRPr="00FC2363">
          <w:rPr>
            <w:rStyle w:val="Hyperlink"/>
            <w:rFonts w:hint="cs"/>
            <w:noProof/>
            <w:cs/>
          </w:rPr>
          <w:t>แสดงผลการประเมินคุณภาพการศึกษาภายใน</w:t>
        </w:r>
        <w:r w:rsidRPr="00FC2363">
          <w:rPr>
            <w:rStyle w:val="Hyperlink"/>
            <w:noProof/>
            <w:cs/>
          </w:rPr>
          <w:t xml:space="preserve"> </w:t>
        </w:r>
        <w:r w:rsidRPr="00FC2363">
          <w:rPr>
            <w:rStyle w:val="Hyperlink"/>
            <w:rFonts w:hint="cs"/>
            <w:noProof/>
            <w:cs/>
          </w:rPr>
          <w:t>ระดับหลักสูตร</w:t>
        </w:r>
        <w:r w:rsidRPr="00FC2363">
          <w:rPr>
            <w:rStyle w:val="Hyperlink"/>
            <w:noProof/>
            <w:cs/>
          </w:rPr>
          <w:t xml:space="preserve"> </w:t>
        </w:r>
        <w:r w:rsidRPr="00FC2363">
          <w:rPr>
            <w:rStyle w:val="Hyperlink"/>
            <w:rFonts w:hint="cs"/>
            <w:noProof/>
            <w:cs/>
          </w:rPr>
          <w:t>ประจำปีการศึกษา</w:t>
        </w:r>
        <w:r w:rsidRPr="00FC2363">
          <w:rPr>
            <w:rStyle w:val="Hyperlink"/>
            <w:noProof/>
            <w:cs/>
          </w:rPr>
          <w:t xml:space="preserve"> </w:t>
        </w:r>
        <w:r w:rsidRPr="00FC2363">
          <w:rPr>
            <w:rStyle w:val="Hyperlink"/>
            <w:noProof/>
          </w:rPr>
          <w:t xml:space="preserve"> 2558 – 2562 </w:t>
        </w:r>
        <w:r w:rsidRPr="00FC2363">
          <w:rPr>
            <w:rStyle w:val="Hyperlink"/>
            <w:rFonts w:hint="cs"/>
            <w:noProof/>
            <w:cs/>
          </w:rPr>
          <w:t>หลักสูตรวิศวกรรมศาสตรบัณฑิต</w:t>
        </w:r>
        <w:r w:rsidRPr="00FC2363">
          <w:rPr>
            <w:rStyle w:val="Hyperlink"/>
            <w:noProof/>
            <w:cs/>
          </w:rPr>
          <w:t xml:space="preserve"> </w:t>
        </w:r>
        <w:r w:rsidRPr="00FC2363">
          <w:rPr>
            <w:rStyle w:val="Hyperlink"/>
            <w:rFonts w:hint="cs"/>
            <w:noProof/>
            <w:cs/>
          </w:rPr>
          <w:t>สาขาวิชาวิศวกรรมพลังงาน</w:t>
        </w:r>
        <w:r w:rsidRPr="00FC2363">
          <w:rPr>
            <w:rStyle w:val="Hyperlink"/>
            <w:noProof/>
            <w:cs/>
          </w:rPr>
          <w:t xml:space="preserve"> </w:t>
        </w:r>
        <w:r>
          <w:rPr>
            <w:rStyle w:val="Hyperlink"/>
            <w:noProof/>
            <w:cs/>
          </w:rPr>
          <w:br/>
        </w:r>
        <w:r w:rsidRPr="00FC2363">
          <w:rPr>
            <w:rStyle w:val="Hyperlink"/>
            <w:rFonts w:hint="cs"/>
            <w:noProof/>
            <w:cs/>
          </w:rPr>
          <w:t>จำแนกตามตัวบ่งชี้</w:t>
        </w:r>
        <w:r w:rsidRPr="00FC2363">
          <w:rPr>
            <w:rStyle w:val="Hyperlink"/>
            <w:noProof/>
            <w:cs/>
          </w:rPr>
          <w:t xml:space="preserve"> </w:t>
        </w:r>
        <w:r w:rsidRPr="00FC2363">
          <w:rPr>
            <w:rStyle w:val="Hyperlink"/>
            <w:noProof/>
          </w:rPr>
          <w:t xml:space="preserve">13 </w:t>
        </w:r>
        <w:r w:rsidRPr="00FC2363">
          <w:rPr>
            <w:rStyle w:val="Hyperlink"/>
            <w:rFonts w:hint="cs"/>
            <w:noProof/>
            <w:cs/>
          </w:rPr>
          <w:t>ตัวบ่งชี้</w:t>
        </w:r>
        <w:r w:rsidRPr="00FC2363">
          <w:rPr>
            <w:rStyle w:val="Hyperlink"/>
            <w:noProof/>
            <w:cs/>
          </w:rPr>
          <w:t xml:space="preserve"> (</w:t>
        </w:r>
        <w:r w:rsidRPr="00FC2363">
          <w:rPr>
            <w:rStyle w:val="Hyperlink"/>
            <w:rFonts w:hint="cs"/>
            <w:noProof/>
            <w:cs/>
          </w:rPr>
          <w:t>องค์ประกอบที่</w:t>
        </w:r>
        <w:r w:rsidRPr="00FC2363">
          <w:rPr>
            <w:rStyle w:val="Hyperlink"/>
            <w:noProof/>
            <w:cs/>
          </w:rPr>
          <w:t xml:space="preserve"> </w:t>
        </w:r>
        <w:r w:rsidRPr="00FC2363">
          <w:rPr>
            <w:rStyle w:val="Hyperlink"/>
            <w:noProof/>
          </w:rPr>
          <w:t>2 - 6)</w:t>
        </w:r>
        <w:r>
          <w:rPr>
            <w:noProof/>
            <w:webHidden/>
          </w:rPr>
          <w:tab/>
        </w:r>
        <w:r>
          <w:rPr>
            <w:noProof/>
            <w:webHidden/>
          </w:rPr>
          <w:fldChar w:fldCharType="begin"/>
        </w:r>
        <w:r>
          <w:rPr>
            <w:noProof/>
            <w:webHidden/>
          </w:rPr>
          <w:instrText xml:space="preserve"> PAGEREF _Toc223875140 \h </w:instrText>
        </w:r>
        <w:r>
          <w:rPr>
            <w:noProof/>
            <w:webHidden/>
          </w:rPr>
        </w:r>
        <w:r>
          <w:rPr>
            <w:noProof/>
            <w:webHidden/>
          </w:rPr>
          <w:fldChar w:fldCharType="separate"/>
        </w:r>
        <w:r w:rsidR="007B394D">
          <w:rPr>
            <w:noProof/>
            <w:webHidden/>
          </w:rPr>
          <w:t>127</w:t>
        </w:r>
        <w:r>
          <w:rPr>
            <w:noProof/>
            <w:webHidden/>
          </w:rPr>
          <w:fldChar w:fldCharType="end"/>
        </w:r>
      </w:hyperlink>
    </w:p>
    <w:p w14:paraId="38D49E8C" w14:textId="534C392B" w:rsidR="005B575F" w:rsidRDefault="005B575F" w:rsidP="005B575F">
      <w:pPr>
        <w:pStyle w:val="TableofFigures"/>
        <w:tabs>
          <w:tab w:val="right" w:pos="8296"/>
        </w:tabs>
        <w:ind w:left="1260" w:hanging="1260"/>
        <w:jc w:val="left"/>
        <w:rPr>
          <w:rFonts w:asciiTheme="minorHAnsi" w:eastAsiaTheme="minorEastAsia" w:hAnsiTheme="minorHAnsi" w:cstheme="minorBidi"/>
          <w:noProof/>
          <w:color w:val="auto"/>
          <w:kern w:val="2"/>
          <w:sz w:val="24"/>
          <w:szCs w:val="24"/>
          <w:lang w:bidi="ar-SA"/>
          <w14:ligatures w14:val="standardContextual"/>
        </w:rPr>
      </w:pPr>
      <w:hyperlink w:anchor="_Toc223875141" w:history="1">
        <w:r w:rsidRPr="00FC2363">
          <w:rPr>
            <w:rStyle w:val="Hyperlink"/>
            <w:rFonts w:hint="cs"/>
            <w:b/>
            <w:bCs/>
            <w:noProof/>
            <w:cs/>
          </w:rPr>
          <w:t>แผนภูมิที่</w:t>
        </w:r>
        <w:r w:rsidRPr="00FC2363">
          <w:rPr>
            <w:rStyle w:val="Hyperlink"/>
            <w:b/>
            <w:bCs/>
            <w:noProof/>
            <w:cs/>
          </w:rPr>
          <w:t xml:space="preserve"> 10</w:t>
        </w:r>
        <w:r w:rsidRPr="00FC2363">
          <w:rPr>
            <w:rStyle w:val="Hyperlink"/>
            <w:noProof/>
          </w:rPr>
          <w:t xml:space="preserve">  </w:t>
        </w:r>
        <w:r w:rsidRPr="00FC2363">
          <w:rPr>
            <w:rStyle w:val="Hyperlink"/>
            <w:rFonts w:hint="cs"/>
            <w:noProof/>
            <w:cs/>
          </w:rPr>
          <w:t>แสดงผลการประเมินคุณภาพการศึกษาภายใน</w:t>
        </w:r>
        <w:r w:rsidRPr="00FC2363">
          <w:rPr>
            <w:rStyle w:val="Hyperlink"/>
            <w:noProof/>
            <w:cs/>
          </w:rPr>
          <w:t xml:space="preserve"> </w:t>
        </w:r>
        <w:r w:rsidRPr="00FC2363">
          <w:rPr>
            <w:rStyle w:val="Hyperlink"/>
            <w:rFonts w:hint="cs"/>
            <w:noProof/>
            <w:cs/>
          </w:rPr>
          <w:t>ระดับหลักสูตร</w:t>
        </w:r>
        <w:r w:rsidRPr="00FC2363">
          <w:rPr>
            <w:rStyle w:val="Hyperlink"/>
            <w:noProof/>
            <w:cs/>
          </w:rPr>
          <w:t xml:space="preserve"> </w:t>
        </w:r>
        <w:r w:rsidRPr="00FC2363">
          <w:rPr>
            <w:rStyle w:val="Hyperlink"/>
            <w:rFonts w:hint="cs"/>
            <w:noProof/>
            <w:cs/>
          </w:rPr>
          <w:t>ประจำปีการศึกษา</w:t>
        </w:r>
        <w:r w:rsidRPr="00FC2363">
          <w:rPr>
            <w:rStyle w:val="Hyperlink"/>
            <w:noProof/>
            <w:cs/>
          </w:rPr>
          <w:t xml:space="preserve"> 2558 – 2562 </w:t>
        </w:r>
        <w:r w:rsidRPr="00FC2363">
          <w:rPr>
            <w:rStyle w:val="Hyperlink"/>
            <w:rFonts w:hint="cs"/>
            <w:noProof/>
            <w:cs/>
          </w:rPr>
          <w:t>หลักสูตรวิศวกรรมศาสตรบัณฑิต</w:t>
        </w:r>
        <w:r w:rsidRPr="00FC2363">
          <w:rPr>
            <w:rStyle w:val="Hyperlink"/>
            <w:noProof/>
            <w:cs/>
          </w:rPr>
          <w:t xml:space="preserve"> </w:t>
        </w:r>
        <w:r w:rsidRPr="00FC2363">
          <w:rPr>
            <w:rStyle w:val="Hyperlink"/>
            <w:rFonts w:hint="cs"/>
            <w:noProof/>
            <w:cs/>
          </w:rPr>
          <w:t>สาขาวิชาวิศวกรรมโลจิสติกส์</w:t>
        </w:r>
        <w:r w:rsidRPr="00FC2363">
          <w:rPr>
            <w:rStyle w:val="Hyperlink"/>
            <w:noProof/>
            <w:cs/>
          </w:rPr>
          <w:t xml:space="preserve"> </w:t>
        </w:r>
        <w:r w:rsidRPr="00FC2363">
          <w:rPr>
            <w:rStyle w:val="Hyperlink"/>
            <w:rFonts w:hint="cs"/>
            <w:noProof/>
            <w:cs/>
          </w:rPr>
          <w:t>จำแนกตามตัวบ่งชี้</w:t>
        </w:r>
        <w:r w:rsidRPr="00FC2363">
          <w:rPr>
            <w:rStyle w:val="Hyperlink"/>
            <w:noProof/>
            <w:cs/>
          </w:rPr>
          <w:t xml:space="preserve"> 13 </w:t>
        </w:r>
        <w:r w:rsidRPr="00FC2363">
          <w:rPr>
            <w:rStyle w:val="Hyperlink"/>
            <w:rFonts w:hint="cs"/>
            <w:noProof/>
            <w:cs/>
          </w:rPr>
          <w:t>ตัวบ่งชี้</w:t>
        </w:r>
        <w:r w:rsidRPr="00FC2363">
          <w:rPr>
            <w:rStyle w:val="Hyperlink"/>
            <w:noProof/>
            <w:cs/>
          </w:rPr>
          <w:t xml:space="preserve"> (</w:t>
        </w:r>
        <w:r w:rsidRPr="00FC2363">
          <w:rPr>
            <w:rStyle w:val="Hyperlink"/>
            <w:rFonts w:hint="cs"/>
            <w:noProof/>
            <w:cs/>
          </w:rPr>
          <w:t>องค์ประกอบที่</w:t>
        </w:r>
        <w:r w:rsidRPr="00FC2363">
          <w:rPr>
            <w:rStyle w:val="Hyperlink"/>
            <w:noProof/>
            <w:cs/>
          </w:rPr>
          <w:t xml:space="preserve"> 2 - 6)</w:t>
        </w:r>
        <w:r>
          <w:rPr>
            <w:noProof/>
            <w:webHidden/>
          </w:rPr>
          <w:tab/>
        </w:r>
        <w:r>
          <w:rPr>
            <w:noProof/>
            <w:webHidden/>
          </w:rPr>
          <w:fldChar w:fldCharType="begin"/>
        </w:r>
        <w:r>
          <w:rPr>
            <w:noProof/>
            <w:webHidden/>
          </w:rPr>
          <w:instrText xml:space="preserve"> PAGEREF _Toc223875141 \h </w:instrText>
        </w:r>
        <w:r>
          <w:rPr>
            <w:noProof/>
            <w:webHidden/>
          </w:rPr>
        </w:r>
        <w:r>
          <w:rPr>
            <w:noProof/>
            <w:webHidden/>
          </w:rPr>
          <w:fldChar w:fldCharType="separate"/>
        </w:r>
        <w:r w:rsidR="007B394D">
          <w:rPr>
            <w:noProof/>
            <w:webHidden/>
          </w:rPr>
          <w:t>134</w:t>
        </w:r>
        <w:r>
          <w:rPr>
            <w:noProof/>
            <w:webHidden/>
          </w:rPr>
          <w:fldChar w:fldCharType="end"/>
        </w:r>
      </w:hyperlink>
    </w:p>
    <w:p w14:paraId="4FD330E2" w14:textId="047DC608" w:rsidR="005B575F" w:rsidRDefault="005B575F" w:rsidP="005B575F">
      <w:pPr>
        <w:pStyle w:val="TableofFigures"/>
        <w:tabs>
          <w:tab w:val="left" w:pos="1600"/>
          <w:tab w:val="right" w:pos="8296"/>
        </w:tabs>
        <w:ind w:left="1260" w:hanging="1260"/>
        <w:jc w:val="left"/>
        <w:rPr>
          <w:rStyle w:val="Hyperlink"/>
          <w:noProof/>
        </w:rPr>
      </w:pPr>
      <w:hyperlink w:anchor="_Toc223875142" w:history="1">
        <w:r w:rsidRPr="00FC2363">
          <w:rPr>
            <w:rStyle w:val="Hyperlink"/>
            <w:rFonts w:hint="cs"/>
            <w:b/>
            <w:bCs/>
            <w:noProof/>
            <w:cs/>
          </w:rPr>
          <w:t>แผนภูมิที่</w:t>
        </w:r>
        <w:r w:rsidRPr="00FC2363">
          <w:rPr>
            <w:rStyle w:val="Hyperlink"/>
            <w:b/>
            <w:bCs/>
            <w:noProof/>
            <w:cs/>
          </w:rPr>
          <w:t xml:space="preserve"> 11</w:t>
        </w:r>
        <w:r w:rsidRPr="00FC2363">
          <w:rPr>
            <w:rStyle w:val="Hyperlink"/>
            <w:noProof/>
            <w:cs/>
          </w:rPr>
          <w:t xml:space="preserve"> </w:t>
        </w:r>
        <w:r>
          <w:rPr>
            <w:rFonts w:asciiTheme="minorHAnsi" w:eastAsiaTheme="minorEastAsia" w:hAnsiTheme="minorHAnsi" w:cstheme="minorBidi"/>
            <w:noProof/>
            <w:color w:val="auto"/>
            <w:kern w:val="2"/>
            <w:sz w:val="24"/>
            <w:szCs w:val="24"/>
            <w:lang w:bidi="ar-SA"/>
            <w14:ligatures w14:val="standardContextual"/>
          </w:rPr>
          <w:tab/>
        </w:r>
        <w:r w:rsidRPr="00FC2363">
          <w:rPr>
            <w:rStyle w:val="Hyperlink"/>
            <w:rFonts w:hint="cs"/>
            <w:noProof/>
            <w:cs/>
          </w:rPr>
          <w:t>แสดงผลการประเมินคุณภาพการศึกษาภายใน</w:t>
        </w:r>
        <w:r w:rsidRPr="00FC2363">
          <w:rPr>
            <w:rStyle w:val="Hyperlink"/>
            <w:noProof/>
            <w:cs/>
          </w:rPr>
          <w:t xml:space="preserve"> </w:t>
        </w:r>
        <w:r w:rsidRPr="00FC2363">
          <w:rPr>
            <w:rStyle w:val="Hyperlink"/>
            <w:rFonts w:hint="cs"/>
            <w:noProof/>
            <w:cs/>
          </w:rPr>
          <w:t>ระดับหลักสูตร</w:t>
        </w:r>
        <w:r w:rsidRPr="00FC2363">
          <w:rPr>
            <w:rStyle w:val="Hyperlink"/>
            <w:noProof/>
            <w:cs/>
          </w:rPr>
          <w:t xml:space="preserve"> </w:t>
        </w:r>
        <w:r w:rsidRPr="00FC2363">
          <w:rPr>
            <w:rStyle w:val="Hyperlink"/>
            <w:rFonts w:hint="cs"/>
            <w:noProof/>
            <w:cs/>
          </w:rPr>
          <w:t>ประจำปีการศึกษา</w:t>
        </w:r>
        <w:r w:rsidRPr="00FC2363">
          <w:rPr>
            <w:rStyle w:val="Hyperlink"/>
            <w:noProof/>
            <w:cs/>
          </w:rPr>
          <w:t xml:space="preserve"> 2558 – 2562 </w:t>
        </w:r>
        <w:r w:rsidRPr="00FC2363">
          <w:rPr>
            <w:rStyle w:val="Hyperlink"/>
            <w:rFonts w:hint="cs"/>
            <w:noProof/>
            <w:cs/>
          </w:rPr>
          <w:t>หลักสูตรสถาปัตยกรรมศาสตรบัณฑิต</w:t>
        </w:r>
        <w:r w:rsidRPr="00FC2363">
          <w:rPr>
            <w:rStyle w:val="Hyperlink"/>
            <w:noProof/>
            <w:cs/>
          </w:rPr>
          <w:t xml:space="preserve"> </w:t>
        </w:r>
        <w:r w:rsidRPr="00FC2363">
          <w:rPr>
            <w:rStyle w:val="Hyperlink"/>
            <w:rFonts w:hint="cs"/>
            <w:noProof/>
            <w:cs/>
          </w:rPr>
          <w:t>สาขาวิชานวัตกรรมการออกแบบ</w:t>
        </w:r>
        <w:r w:rsidRPr="00FC2363">
          <w:rPr>
            <w:rStyle w:val="Hyperlink"/>
            <w:noProof/>
            <w:cs/>
          </w:rPr>
          <w:t xml:space="preserve"> </w:t>
        </w:r>
        <w:r w:rsidRPr="00FC2363">
          <w:rPr>
            <w:rStyle w:val="Hyperlink"/>
            <w:rFonts w:hint="cs"/>
            <w:noProof/>
            <w:cs/>
          </w:rPr>
          <w:t>จำแนกตามตัวบ่งชี้</w:t>
        </w:r>
        <w:r w:rsidRPr="00FC2363">
          <w:rPr>
            <w:rStyle w:val="Hyperlink"/>
            <w:noProof/>
            <w:cs/>
          </w:rPr>
          <w:t xml:space="preserve"> 13 </w:t>
        </w:r>
        <w:r w:rsidRPr="00FC2363">
          <w:rPr>
            <w:rStyle w:val="Hyperlink"/>
            <w:rFonts w:hint="cs"/>
            <w:noProof/>
            <w:cs/>
          </w:rPr>
          <w:t>ตัวบ่งชี้</w:t>
        </w:r>
        <w:r w:rsidRPr="00FC2363">
          <w:rPr>
            <w:rStyle w:val="Hyperlink"/>
            <w:noProof/>
            <w:cs/>
          </w:rPr>
          <w:t xml:space="preserve"> (</w:t>
        </w:r>
        <w:r w:rsidRPr="00FC2363">
          <w:rPr>
            <w:rStyle w:val="Hyperlink"/>
            <w:rFonts w:hint="cs"/>
            <w:noProof/>
            <w:cs/>
          </w:rPr>
          <w:t>องค์ประกอบที่</w:t>
        </w:r>
        <w:r w:rsidRPr="00FC2363">
          <w:rPr>
            <w:rStyle w:val="Hyperlink"/>
            <w:noProof/>
            <w:cs/>
          </w:rPr>
          <w:t xml:space="preserve"> 2 - 6)</w:t>
        </w:r>
        <w:r>
          <w:rPr>
            <w:noProof/>
            <w:webHidden/>
          </w:rPr>
          <w:tab/>
        </w:r>
        <w:r>
          <w:rPr>
            <w:noProof/>
            <w:webHidden/>
          </w:rPr>
          <w:fldChar w:fldCharType="begin"/>
        </w:r>
        <w:r>
          <w:rPr>
            <w:noProof/>
            <w:webHidden/>
          </w:rPr>
          <w:instrText xml:space="preserve"> PAGEREF _Toc223875142 \h </w:instrText>
        </w:r>
        <w:r>
          <w:rPr>
            <w:noProof/>
            <w:webHidden/>
          </w:rPr>
        </w:r>
        <w:r>
          <w:rPr>
            <w:noProof/>
            <w:webHidden/>
          </w:rPr>
          <w:fldChar w:fldCharType="separate"/>
        </w:r>
        <w:r w:rsidR="007B394D">
          <w:rPr>
            <w:noProof/>
            <w:webHidden/>
          </w:rPr>
          <w:t>141</w:t>
        </w:r>
        <w:r>
          <w:rPr>
            <w:noProof/>
            <w:webHidden/>
          </w:rPr>
          <w:fldChar w:fldCharType="end"/>
        </w:r>
      </w:hyperlink>
    </w:p>
    <w:p w14:paraId="53043218" w14:textId="77777777" w:rsidR="005B575F" w:rsidRDefault="005B575F" w:rsidP="005B575F">
      <w:pPr>
        <w:rPr>
          <w:cs/>
        </w:rPr>
        <w:sectPr w:rsidR="005B575F" w:rsidSect="00B92791">
          <w:footerReference w:type="default" r:id="rId10"/>
          <w:footerReference w:type="first" r:id="rId11"/>
          <w:pgSz w:w="11906" w:h="16838"/>
          <w:pgMar w:top="2160" w:right="1440" w:bottom="1440" w:left="2160" w:header="1296" w:footer="706" w:gutter="0"/>
          <w:pgNumType w:start="1"/>
          <w:cols w:space="708"/>
          <w:titlePg/>
          <w:docGrid w:linePitch="435"/>
        </w:sectPr>
      </w:pPr>
    </w:p>
    <w:p w14:paraId="092C8358" w14:textId="7407331A" w:rsidR="003340A6" w:rsidRPr="002560B2" w:rsidRDefault="00512782" w:rsidP="00B92791">
      <w:pPr>
        <w:pStyle w:val="Heading1"/>
      </w:pPr>
      <w:r>
        <w:rPr>
          <w:cs/>
        </w:rPr>
        <w:lastRenderedPageBreak/>
        <w:fldChar w:fldCharType="end"/>
      </w:r>
      <w:r w:rsidR="00B92791">
        <w:br/>
      </w:r>
      <w:bookmarkStart w:id="5" w:name="_Toc223874788"/>
      <w:r w:rsidR="0039337F" w:rsidRPr="002560B2">
        <w:rPr>
          <w:cs/>
        </w:rPr>
        <w:t>บทนำ</w:t>
      </w:r>
      <w:bookmarkEnd w:id="5"/>
    </w:p>
    <w:p w14:paraId="1790E838" w14:textId="7015B0A7" w:rsidR="003340A6" w:rsidRPr="002560B2" w:rsidRDefault="003340A6" w:rsidP="006B4799">
      <w:pPr>
        <w:pStyle w:val="Heading2"/>
      </w:pPr>
      <w:r w:rsidRPr="002560B2">
        <w:t xml:space="preserve"> </w:t>
      </w:r>
      <w:bookmarkStart w:id="6" w:name="_Toc223874789"/>
      <w:r w:rsidR="00525FF9" w:rsidRPr="002560B2">
        <w:rPr>
          <w:cs/>
        </w:rPr>
        <w:t>ความเป็นมาและความสำคัญของการวิเคราะห์</w:t>
      </w:r>
      <w:bookmarkEnd w:id="6"/>
    </w:p>
    <w:p w14:paraId="00311D07" w14:textId="04F9EA70" w:rsidR="00F53B50" w:rsidRPr="002560B2" w:rsidRDefault="003340A6" w:rsidP="002560B2">
      <w:pPr>
        <w:pStyle w:val="BodyText2"/>
        <w:tabs>
          <w:tab w:val="left" w:pos="864"/>
          <w:tab w:val="left" w:pos="1224"/>
          <w:tab w:val="left" w:pos="1656"/>
          <w:tab w:val="left" w:pos="2232"/>
          <w:tab w:val="left" w:pos="3024"/>
        </w:tabs>
        <w:spacing w:after="0" w:line="240" w:lineRule="auto"/>
        <w:rPr>
          <w:color w:val="000000"/>
          <w:szCs w:val="32"/>
        </w:rPr>
      </w:pPr>
      <w:r w:rsidRPr="002560B2">
        <w:rPr>
          <w:szCs w:val="32"/>
        </w:rPr>
        <w:tab/>
      </w:r>
      <w:bookmarkStart w:id="7" w:name="_Hlk200550498"/>
      <w:r w:rsidR="00F53B50" w:rsidRPr="002560B2">
        <w:rPr>
          <w:color w:val="000000"/>
          <w:spacing w:val="2"/>
          <w:szCs w:val="32"/>
          <w:cs/>
        </w:rPr>
        <w:t xml:space="preserve">ภารกิจหลักที่คณะเทคโนโลยีอุตสาหกรรม มหาวิทยาลัยราชภัฏเชียงรายซึ่งเป็นหน่วยงานจัดการศึกษา มีพันธกิจที่ต้องปฏิบัติ </w:t>
      </w:r>
      <w:r w:rsidR="00F53B50" w:rsidRPr="002560B2">
        <w:rPr>
          <w:color w:val="000000"/>
          <w:spacing w:val="2"/>
          <w:szCs w:val="32"/>
        </w:rPr>
        <w:t>4</w:t>
      </w:r>
      <w:r w:rsidR="00F53B50" w:rsidRPr="002560B2">
        <w:rPr>
          <w:color w:val="000000"/>
          <w:spacing w:val="2"/>
          <w:szCs w:val="32"/>
          <w:cs/>
        </w:rPr>
        <w:t xml:space="preserve"> ประการคือการผลิตบัณฑิต การวิจัย การให้บริการทางวิชาการแก่สังคมและการทำนุบำรุงศิลปะและวัฒนธรรม การดำเนินการตามภารกิจทั้ง </w:t>
      </w:r>
      <w:r w:rsidR="00F53B50" w:rsidRPr="002560B2">
        <w:rPr>
          <w:color w:val="000000"/>
          <w:spacing w:val="2"/>
          <w:szCs w:val="32"/>
        </w:rPr>
        <w:t>4</w:t>
      </w:r>
      <w:r w:rsidR="00F53B50" w:rsidRPr="002560B2">
        <w:rPr>
          <w:color w:val="000000"/>
          <w:spacing w:val="2"/>
          <w:szCs w:val="32"/>
          <w:cs/>
        </w:rPr>
        <w:t xml:space="preserve"> ประการดังกล่าว มีความสำคัญ อย่างยิ่งต่อการพัฒนาประเทศทั้งระยะสั้นและระยะยาว ปัจจุบันมีปัจจัยภายใน และภายนอกหลายประการที่ทำให้การประกันคุณภาพการศึกษาในระดับอุดมศึกษาเป็นสิ่งจำเป็นที่จะต้องเร่งดำเนินการ ปัจจัยดังกล่าวคือ คุณภาพของสถาบันอุดมศึกษาและบัณฑิตภายในประเทศแนวโน้มแตกต่างกันมากขึ้นซึ่งจะก่อให้เกิดผลแก่สังคม สถาบันอุดมศึกษาจะต้องให้ข้อมูลสาธารณะ  ที่เป็นประโยชน์ต่อผู้มีส่วนได้ส่วนเสีย ทั้งนักศึกษาผู้จ้างงาน ผู้ปกครอง รัฐบาลและประชาชนทั่วไป และสังคมต้องการระบบอุดมศึกษาที่เปิดโอกาสให้ผู้มีส่วนได้ส่วนเสียมีส่วนร่วม</w:t>
      </w:r>
      <w:r w:rsidR="00F53B50" w:rsidRPr="002560B2">
        <w:rPr>
          <w:color w:val="000000"/>
          <w:spacing w:val="2"/>
          <w:szCs w:val="32"/>
          <w:cs/>
        </w:rPr>
        <w:br/>
      </w:r>
      <w:r w:rsidR="00F53B50" w:rsidRPr="002560B2">
        <w:rPr>
          <w:color w:val="000000"/>
          <w:szCs w:val="32"/>
          <w:cs/>
        </w:rPr>
        <w:t>ตามหลักธรรมาภิบาล และตามพระราชบัญญัติการศึกษาแห่งชาติ</w:t>
      </w:r>
      <w:r w:rsidR="006B4799">
        <w:rPr>
          <w:color w:val="000000"/>
          <w:szCs w:val="32"/>
        </w:rPr>
        <w:t xml:space="preserve"> </w:t>
      </w:r>
      <w:r w:rsidR="00F53B50" w:rsidRPr="002560B2">
        <w:rPr>
          <w:color w:val="000000"/>
          <w:szCs w:val="32"/>
          <w:cs/>
        </w:rPr>
        <w:t>พ.ศ.</w:t>
      </w:r>
      <w:r w:rsidR="00F53B50" w:rsidRPr="002560B2">
        <w:rPr>
          <w:color w:val="000000"/>
          <w:szCs w:val="32"/>
        </w:rPr>
        <w:t>2542</w:t>
      </w:r>
      <w:r w:rsidR="00F53B50" w:rsidRPr="002560B2">
        <w:rPr>
          <w:color w:val="000000"/>
          <w:szCs w:val="32"/>
          <w:cs/>
        </w:rPr>
        <w:t xml:space="preserve"> แก้ไขเพิ่มเติม (ฉบับที่</w:t>
      </w:r>
      <w:r w:rsidR="00F53B50" w:rsidRPr="002560B2">
        <w:rPr>
          <w:color w:val="000000"/>
          <w:spacing w:val="2"/>
          <w:szCs w:val="32"/>
          <w:cs/>
        </w:rPr>
        <w:t xml:space="preserve"> </w:t>
      </w:r>
      <w:r w:rsidR="00F53B50" w:rsidRPr="002560B2">
        <w:rPr>
          <w:color w:val="000000"/>
          <w:spacing w:val="2"/>
          <w:szCs w:val="32"/>
        </w:rPr>
        <w:t xml:space="preserve">2) </w:t>
      </w:r>
      <w:r w:rsidR="00F53B50" w:rsidRPr="002560B2">
        <w:rPr>
          <w:color w:val="000000"/>
          <w:spacing w:val="2"/>
          <w:szCs w:val="32"/>
          <w:cs/>
        </w:rPr>
        <w:t xml:space="preserve">พ.ศ. </w:t>
      </w:r>
      <w:r w:rsidR="00F53B50" w:rsidRPr="002560B2">
        <w:rPr>
          <w:color w:val="000000"/>
          <w:spacing w:val="2"/>
          <w:szCs w:val="32"/>
        </w:rPr>
        <w:t>2545</w:t>
      </w:r>
      <w:r w:rsidR="00F53B50" w:rsidRPr="002560B2">
        <w:rPr>
          <w:color w:val="000000"/>
          <w:spacing w:val="2"/>
          <w:szCs w:val="32"/>
          <w:cs/>
        </w:rPr>
        <w:t xml:space="preserve"> กำหนดให้ หน่วยงานการศึกษาทุกแห่งจัดให้ระบบการประกันคุณภาพภายใน เพื่อเป็นกลไก กำกับมาตรฐานระดับกระทรวง ระดับคณะ และระดับหน่วยงาน โดยทุกหน่วยงานระดับอุดมศึกษาจะได้ใช้เป็นกรอบการดำเนินงานประกันคุณภาพการศึกษา</w:t>
      </w:r>
      <w:r w:rsidR="00F53B50" w:rsidRPr="002560B2">
        <w:rPr>
          <w:color w:val="000000"/>
          <w:szCs w:val="32"/>
          <w:cs/>
        </w:rPr>
        <w:t xml:space="preserve">ภายใน 3 ระดับ คือ ระดับหลักสูตร ระดับคณะ และระดับสถาบัน โดยมีองค์ประกอบการประกันคุณภาพการศึกษาภายในตามพันธกิจ 4 ด้านของสถาบันอุดมศึกษาและเพิ่มเติมด้านอื่นๆ ที่จําเป็น </w:t>
      </w:r>
    </w:p>
    <w:p w14:paraId="7733341C" w14:textId="77777777" w:rsidR="00F53B50" w:rsidRPr="002560B2" w:rsidRDefault="00F53B50" w:rsidP="002560B2">
      <w:pPr>
        <w:tabs>
          <w:tab w:val="left" w:pos="864"/>
          <w:tab w:val="left" w:pos="1224"/>
          <w:tab w:val="left" w:pos="1656"/>
          <w:tab w:val="left" w:pos="2232"/>
          <w:tab w:val="left" w:pos="3024"/>
        </w:tabs>
      </w:pPr>
      <w:r w:rsidRPr="002560B2">
        <w:rPr>
          <w:color w:val="000000"/>
          <w:cs/>
        </w:rPr>
        <w:tab/>
        <w:t>สําหรับการพัฒนาตัวบ่งชี้และเกณฑ์การประกันคุณภาพการศึกษาภายในทั้งระดับหลักสูตร คณะ และสถาบันดําเนินการไปพร้อมกัน หากเป็นตัวบ่งชี้ที่เน้นกระบวนการจะต้องมีการประเมิน ผลลัพธ์ภายใต้การดําเนินการตามตัวบ่งชี้กระบวนการดังกล่าว (</w:t>
      </w:r>
      <w:r w:rsidRPr="002560B2">
        <w:rPr>
          <w:color w:val="000000"/>
        </w:rPr>
        <w:t xml:space="preserve">process performance) </w:t>
      </w:r>
      <w:r w:rsidRPr="002560B2">
        <w:rPr>
          <w:color w:val="000000"/>
          <w:cs/>
        </w:rPr>
        <w:t>การประกันคุณภาพการศึกษาภายใน ระดับหลักสูตร ประกอบด้วย 6 องค์ประกอบ ได้แก่องค์ประกอบที่ 1 การกํากับมาตรฐาน องค์ประกอบที่ 2 บัณฑิต องค์ประกอบที่ 3 นักศึกษา องค์ประกอบที่ 4 อาจารย์ องค์ประกอบที่ 5 หลักสูตร การเรียนการสอน การประเมินผู้เรียน และองค์ประกอบที่ 6 สิ่งสนับสนุนการเรียนรู้ ตัวบ่งชี้และเกณฑ์การประกันคุณภาพการศึกษาภายในระดับหลักสูตรครอบคลุมเรื่องการส่งเสริม พัฒนานักศึกษา การวางระบบกระบวนการจัดการเรียนการสอน จํานวนอาจารย์ต่อนักศึกษา</w:t>
      </w:r>
      <w:r w:rsidRPr="002560B2">
        <w:rPr>
          <w:color w:val="000000"/>
          <w:cs/>
        </w:rPr>
        <w:lastRenderedPageBreak/>
        <w:t>ในระดับบัณฑิตศึกษา ผลงานทางวิชาการ ผลงานวิจัยของคณาจารย์ สื่ออุปกรณ์การเรียนการสอน ห้องสมุดและแหล่งการเรียนรู้ต่างๆ การดําเนินการตามกรอบมาตรฐานคุณวุฒิระดับอุดมศึกษาแห่งชาติ รวมทั้งคุณภาพบัณฑิต ซึ่งจะพิจารณาจากการมีงานทําหรือประกอบอาชีพอิสระ คุณภาพผลงานตีพิมพ์และเผยแพร่ของนักศึกษาระดับบัณฑิตศึกษา เพื่อสร้างความมั่นใจให้กับผู้ใช้บัณฑิตและส่งเสริมสนับสนุน กํากับติดตามการดําเนินงานของคณะและสถาบันให้เป็นไปตามมาตรฐานและวิสัยทัศน์ที่สถาบันอุดมศึกษากําหนด โดยให้สะท้อนผลการจัดการศึกษาได้อย่างมีคุณภาพ มีการควบคุมคุณภาพในทุกขั้นตอนของการผลิตบัณฑิตในแต่ละปีการศึกษาโดยคณะกรรมการประจําหลักสูตร มีการตรวจสอบติดตามคุณภาพผลการผลิตบัณฑิตโดยคณะกรรมการประจําคณะและคณะกรรมการระดับสถาบันในทุกปีการศึกษา มีความเชื่อมโยงกับระบบการประเมินคุณภาพภายนอกที่จะมีการรับรองคุณภาพการศึกษาระดับชาติ รวมทั้งมีการประเมินคุณภาพเพื่อให้ได้ข้อมูลเชิงปริมาณและเชิงคุณภาพที่สะท้อนผลของการผลิตบัณฑิตในแต่ละปีการศึกษา เพื่อสร้างความเชื่อมั่นในคุณภาพของบัณฑิตที่สําเร็จการศึกษาจากสถาบันอุดมศึกษา จากแผนการประกันคุณภาพการศึกษาภายใน ระดับหลักสูตร คณะเทคโนโลยีอุตสาหกรรม มหาวิทยาลัยราชภัฏเชียงราย กำหนดให้ระดับหลักสูตรดำเนินการจัดทำรายงานการประเมินตนเอง (</w:t>
      </w:r>
      <w:r w:rsidRPr="002560B2">
        <w:rPr>
          <w:color w:val="000000"/>
        </w:rPr>
        <w:t xml:space="preserve">SAR) </w:t>
      </w:r>
      <w:r w:rsidRPr="002560B2">
        <w:rPr>
          <w:color w:val="000000"/>
          <w:cs/>
        </w:rPr>
        <w:t>และประเมินประกันคุณภาพการศึกษาภายใน ระดับหลักสูตร</w:t>
      </w:r>
      <w:r w:rsidRPr="002560B2">
        <w:rPr>
          <w:color w:val="000000"/>
        </w:rPr>
        <w:t xml:space="preserve"> </w:t>
      </w:r>
      <w:r w:rsidRPr="002560B2">
        <w:rPr>
          <w:color w:val="000000"/>
          <w:cs/>
        </w:rPr>
        <w:t>จากผู้ทรงคุณวุฒิจากภายนอกของทุกปีการศึกษา โดยทางคณะฯมีหลักสูตรที่จัดการเรียนการสอน ในช่วงปีการศึกษา 2558–2562 คณะฯ ได้จัดทำรายงานผลการประเมินคุณภาพการศึกษาภายในระดับหลักสูตรมาอย่างต่อเนื่อง อย่างไรก็ตาม ยังไม่มีการนำผลรายงานเหล่านี้มาวิเคราะห์ในเชิงลึก เพื่อสะท้อนจุดแข็ง จุดอ่อน และแนวโน้มการพัฒนาในระยะยาวให้ชัดเจนขึ้น จึงยังขาดองค์ความรู้ที่เป็นระบบในการใช้ผลการประเมินเป็นเครื่องมือในการวางแผนปรับปรุงหลักสูตรอย่างมีประสิทธิภาพที่ผ่านมายังไม่มีการวิเคราะห์เปรียบเทียบผลการประเมินคุณภาพการศึกษาภายในระดับหลักสูตรของคณะฯ ในภาพรวมอย่างเป็นระบบตลอดช่วง 5 ปี จึงขาดข้อมูลสังเคราะห์ที่ช่วยชี้นำทิศทางการพัฒนาหลักสูตรอย่างต่อเนื่องและยั่งยืน</w:t>
      </w:r>
    </w:p>
    <w:p w14:paraId="02631A93" w14:textId="77777777" w:rsidR="00F53B50" w:rsidRPr="002560B2" w:rsidRDefault="00F53B50" w:rsidP="002560B2">
      <w:pPr>
        <w:tabs>
          <w:tab w:val="left" w:pos="864"/>
          <w:tab w:val="left" w:pos="1224"/>
          <w:tab w:val="left" w:pos="1656"/>
          <w:tab w:val="left" w:pos="2232"/>
          <w:tab w:val="left" w:pos="3024"/>
        </w:tabs>
      </w:pPr>
      <w:r w:rsidRPr="002560B2">
        <w:rPr>
          <w:spacing w:val="-4"/>
          <w:cs/>
        </w:rPr>
        <w:tab/>
        <w:t>จากความเป็นมาและความสำคัญดังกล่าวจึงเป็นเหตุให้ผู้เขียนมีความสนใจที่จะศึกษา           การวิเคราะห์ผลการประเมินคุณภาพการศึกษาภายใน ระดับหลักสูตร ปีการศึกษา 2558-2562           ของคณะเทคโนโลยีอุตสาหกรรม มหาวิทยาลัยราชภัฏเชียงราย เพื่อประโยชน์ในการพัฒนาของผลประเมินคุณภาพการศึกษาภายใน ระดับหลักสูตรให้มีประสิทธิภาพสูงขึ้นต่อไป</w:t>
      </w:r>
      <w:bookmarkEnd w:id="7"/>
    </w:p>
    <w:p w14:paraId="18F8CB4F" w14:textId="77777777" w:rsidR="00AC1B50" w:rsidRPr="002560B2" w:rsidRDefault="00AC1B50" w:rsidP="002560B2">
      <w:pPr>
        <w:pStyle w:val="BodyText2"/>
        <w:tabs>
          <w:tab w:val="left" w:pos="864"/>
          <w:tab w:val="left" w:pos="1224"/>
          <w:tab w:val="left" w:pos="1656"/>
          <w:tab w:val="left" w:pos="2232"/>
          <w:tab w:val="left" w:pos="3024"/>
        </w:tabs>
        <w:spacing w:after="0" w:line="240" w:lineRule="auto"/>
        <w:rPr>
          <w:szCs w:val="32"/>
        </w:rPr>
      </w:pPr>
    </w:p>
    <w:p w14:paraId="1B9C5EC2" w14:textId="77777777" w:rsidR="003340A6" w:rsidRPr="002560B2" w:rsidRDefault="009F0EC2" w:rsidP="006B4799">
      <w:pPr>
        <w:pStyle w:val="Heading2"/>
        <w:rPr>
          <w:szCs w:val="32"/>
        </w:rPr>
      </w:pPr>
      <w:bookmarkStart w:id="8" w:name="_Toc223874790"/>
      <w:r w:rsidRPr="002560B2">
        <w:rPr>
          <w:cs/>
        </w:rPr>
        <w:lastRenderedPageBreak/>
        <w:t>วัตถุประสงค์</w:t>
      </w:r>
      <w:bookmarkEnd w:id="8"/>
    </w:p>
    <w:p w14:paraId="700F63F7" w14:textId="1C04EFB7" w:rsidR="00F53B50" w:rsidRPr="002560B2" w:rsidRDefault="00F53B50" w:rsidP="00B92791">
      <w:pPr>
        <w:pStyle w:val="BodyText2"/>
        <w:tabs>
          <w:tab w:val="left" w:pos="864"/>
          <w:tab w:val="left" w:pos="1080"/>
          <w:tab w:val="left" w:pos="1656"/>
          <w:tab w:val="left" w:pos="2232"/>
          <w:tab w:val="left" w:pos="3024"/>
        </w:tabs>
        <w:spacing w:after="0" w:line="240" w:lineRule="auto"/>
        <w:ind w:firstLine="720"/>
        <w:rPr>
          <w:szCs w:val="32"/>
        </w:rPr>
      </w:pPr>
      <w:r w:rsidRPr="002560B2">
        <w:rPr>
          <w:szCs w:val="32"/>
          <w:cs/>
        </w:rPr>
        <w:t>เพื่อวิเคราะห์ผลการประเมินคุณภาพการศึกษาภายในระดับหลักสูตรของคณะเทคโนโลยีอุตสาหกรรม มหาวิทยาลัยราชภัฏเชียงราย ตามองค์ประกอบและตัวบ่งชี้ของสำนักงานคณะกรรมการการอุดมศึกษา ในช่วงปีการศึกษา 2558–2562 โดยมุ่งวิเคราะห์ผลการดำเนินงานของหลักสูตร 5 หลักสูตร ได้แก่</w:t>
      </w:r>
    </w:p>
    <w:p w14:paraId="197AFE88" w14:textId="77777777" w:rsidR="00F53B50" w:rsidRPr="002560B2" w:rsidRDefault="00F53B50" w:rsidP="006128E2">
      <w:pPr>
        <w:numPr>
          <w:ilvl w:val="0"/>
          <w:numId w:val="34"/>
        </w:numPr>
        <w:tabs>
          <w:tab w:val="left" w:pos="864"/>
          <w:tab w:val="left" w:pos="1080"/>
          <w:tab w:val="left" w:pos="1656"/>
          <w:tab w:val="left" w:pos="2232"/>
          <w:tab w:val="left" w:pos="3024"/>
        </w:tabs>
        <w:ind w:firstLine="0"/>
        <w:jc w:val="both"/>
      </w:pPr>
      <w:r w:rsidRPr="002560B2">
        <w:rPr>
          <w:cs/>
        </w:rPr>
        <w:t>หลักสูตรวิทยาศาสตรบัณฑิต สาขาวิชาเทคโนโลยีก่อสร้าง</w:t>
      </w:r>
    </w:p>
    <w:p w14:paraId="1E836E5E" w14:textId="77777777" w:rsidR="00F53B50" w:rsidRPr="002560B2" w:rsidRDefault="00F53B50" w:rsidP="006128E2">
      <w:pPr>
        <w:numPr>
          <w:ilvl w:val="0"/>
          <w:numId w:val="34"/>
        </w:numPr>
        <w:tabs>
          <w:tab w:val="left" w:pos="864"/>
          <w:tab w:val="left" w:pos="1080"/>
          <w:tab w:val="left" w:pos="1656"/>
          <w:tab w:val="left" w:pos="2232"/>
          <w:tab w:val="left" w:pos="3024"/>
        </w:tabs>
        <w:ind w:firstLine="0"/>
        <w:jc w:val="both"/>
      </w:pPr>
      <w:r w:rsidRPr="002560B2">
        <w:rPr>
          <w:cs/>
        </w:rPr>
        <w:t>หลักสูตรวิทยาศาสตรบัณฑิต สาขาวิชาเทคโนโลยีไฟฟ้า</w:t>
      </w:r>
    </w:p>
    <w:p w14:paraId="332DC026" w14:textId="77777777" w:rsidR="00F53B50" w:rsidRPr="002560B2" w:rsidRDefault="00F53B50" w:rsidP="006128E2">
      <w:pPr>
        <w:numPr>
          <w:ilvl w:val="0"/>
          <w:numId w:val="34"/>
        </w:numPr>
        <w:tabs>
          <w:tab w:val="left" w:pos="864"/>
          <w:tab w:val="left" w:pos="1080"/>
          <w:tab w:val="left" w:pos="1656"/>
          <w:tab w:val="left" w:pos="2232"/>
          <w:tab w:val="left" w:pos="3024"/>
        </w:tabs>
        <w:ind w:firstLine="0"/>
        <w:jc w:val="both"/>
      </w:pPr>
      <w:r w:rsidRPr="002560B2">
        <w:rPr>
          <w:cs/>
        </w:rPr>
        <w:t>หลักสูตรวิศวกรรมศาสตรบัณฑิต สาขาวิชาวิศวกรรมพลังงาน</w:t>
      </w:r>
    </w:p>
    <w:p w14:paraId="7D314DE3" w14:textId="77777777" w:rsidR="00F53B50" w:rsidRPr="002560B2" w:rsidRDefault="00F53B50" w:rsidP="006128E2">
      <w:pPr>
        <w:numPr>
          <w:ilvl w:val="0"/>
          <w:numId w:val="34"/>
        </w:numPr>
        <w:tabs>
          <w:tab w:val="left" w:pos="864"/>
          <w:tab w:val="left" w:pos="1080"/>
          <w:tab w:val="left" w:pos="1656"/>
          <w:tab w:val="left" w:pos="2232"/>
          <w:tab w:val="left" w:pos="3024"/>
        </w:tabs>
        <w:ind w:firstLine="0"/>
        <w:jc w:val="both"/>
      </w:pPr>
      <w:r w:rsidRPr="002560B2">
        <w:rPr>
          <w:cs/>
        </w:rPr>
        <w:t>หลักสูตรวิศวกรรมศาสตรบัณฑิต สาขาวิชาวิศวกรรมโลจิสติกส์</w:t>
      </w:r>
    </w:p>
    <w:p w14:paraId="678606BB" w14:textId="77777777" w:rsidR="00F53B50" w:rsidRPr="002560B2" w:rsidRDefault="00F53B50" w:rsidP="006128E2">
      <w:pPr>
        <w:numPr>
          <w:ilvl w:val="0"/>
          <w:numId w:val="34"/>
        </w:numPr>
        <w:tabs>
          <w:tab w:val="left" w:pos="864"/>
          <w:tab w:val="left" w:pos="1080"/>
          <w:tab w:val="left" w:pos="1656"/>
          <w:tab w:val="left" w:pos="2232"/>
          <w:tab w:val="left" w:pos="3024"/>
        </w:tabs>
        <w:ind w:firstLine="0"/>
        <w:jc w:val="both"/>
      </w:pPr>
      <w:r w:rsidRPr="002560B2">
        <w:rPr>
          <w:cs/>
        </w:rPr>
        <w:t>หลักสูตรสถาปัตยกรรมศาสตรบัณฑิต สาขาวิชานวัตกรรมการออกแบบ</w:t>
      </w:r>
    </w:p>
    <w:p w14:paraId="58EBEFC6" w14:textId="71128F46" w:rsidR="003340A6" w:rsidRPr="002560B2" w:rsidRDefault="003340A6" w:rsidP="002560B2">
      <w:pPr>
        <w:pStyle w:val="BodyText2"/>
        <w:tabs>
          <w:tab w:val="left" w:pos="864"/>
          <w:tab w:val="left" w:pos="1080"/>
          <w:tab w:val="left" w:pos="1656"/>
          <w:tab w:val="left" w:pos="2232"/>
          <w:tab w:val="left" w:pos="3024"/>
        </w:tabs>
        <w:spacing w:after="0" w:line="240" w:lineRule="auto"/>
        <w:jc w:val="both"/>
        <w:rPr>
          <w:szCs w:val="32"/>
        </w:rPr>
      </w:pPr>
    </w:p>
    <w:p w14:paraId="1B570BE1" w14:textId="00AD9F2B" w:rsidR="009F0EC2" w:rsidRPr="002560B2" w:rsidRDefault="009F0EC2" w:rsidP="006B4799">
      <w:pPr>
        <w:pStyle w:val="Heading2"/>
        <w:rPr>
          <w:szCs w:val="32"/>
        </w:rPr>
      </w:pPr>
      <w:bookmarkStart w:id="9" w:name="_Toc223874791"/>
      <w:r w:rsidRPr="002560B2">
        <w:rPr>
          <w:cs/>
        </w:rPr>
        <w:t>ประโยชน์ที่คาดว่าจะได้รับ</w:t>
      </w:r>
      <w:bookmarkEnd w:id="9"/>
    </w:p>
    <w:p w14:paraId="4F6A04B8" w14:textId="2840FFFF" w:rsidR="00223C51" w:rsidRPr="002560B2" w:rsidRDefault="00F53B50" w:rsidP="002560B2">
      <w:pPr>
        <w:pStyle w:val="BodyText2"/>
        <w:tabs>
          <w:tab w:val="left" w:pos="864"/>
          <w:tab w:val="left" w:pos="1224"/>
          <w:tab w:val="left" w:pos="1656"/>
          <w:tab w:val="left" w:pos="2232"/>
          <w:tab w:val="left" w:pos="3024"/>
        </w:tabs>
        <w:spacing w:after="0" w:line="240" w:lineRule="auto"/>
        <w:rPr>
          <w:szCs w:val="32"/>
        </w:rPr>
      </w:pPr>
      <w:r w:rsidRPr="002560B2">
        <w:rPr>
          <w:szCs w:val="32"/>
          <w:cs/>
        </w:rPr>
        <w:tab/>
        <w:t>ผลการวิเคราะห์จะช่วยให้ผู้บริหารหลักสูตรและคณะสามารถมองเห็นแนวโน้มการดำเนินงาน จุดแข็ง จุดอ่อน และข้อเสนอแนะแบบองค์รวม อันนำไปสู่การปรับปรุงและพัฒนาหลักสูตรได้อย่างตรงจุด เกิดการวางแผนพัฒนาอย่างต่อเนื่อง (</w:t>
      </w:r>
      <w:r w:rsidRPr="002560B2">
        <w:rPr>
          <w:szCs w:val="32"/>
        </w:rPr>
        <w:t xml:space="preserve">output) </w:t>
      </w:r>
      <w:r w:rsidRPr="002560B2">
        <w:rPr>
          <w:szCs w:val="32"/>
          <w:cs/>
        </w:rPr>
        <w:t>สร้างผลลัพธ์เชิงคุณภาพต่อผู้เรียนและระบบหลักสูตร (</w:t>
      </w:r>
      <w:r w:rsidRPr="002560B2">
        <w:rPr>
          <w:szCs w:val="32"/>
        </w:rPr>
        <w:t xml:space="preserve">outcome) </w:t>
      </w:r>
      <w:r w:rsidRPr="002560B2">
        <w:rPr>
          <w:szCs w:val="32"/>
          <w:cs/>
        </w:rPr>
        <w:t>และส่งผลกระทบเชิงระบบต่อการบริหารจัดการคุณภาพของคณะในระยะยาว (</w:t>
      </w:r>
      <w:r w:rsidRPr="002560B2">
        <w:rPr>
          <w:szCs w:val="32"/>
        </w:rPr>
        <w:t>impact)</w:t>
      </w:r>
    </w:p>
    <w:p w14:paraId="75A55EB2" w14:textId="77777777" w:rsidR="00F53B50" w:rsidRPr="002560B2" w:rsidRDefault="00F53B50" w:rsidP="002560B2">
      <w:pPr>
        <w:pStyle w:val="BodyText2"/>
        <w:tabs>
          <w:tab w:val="left" w:pos="864"/>
          <w:tab w:val="left" w:pos="1224"/>
          <w:tab w:val="left" w:pos="1656"/>
          <w:tab w:val="left" w:pos="2232"/>
          <w:tab w:val="left" w:pos="3024"/>
        </w:tabs>
        <w:spacing w:after="0" w:line="240" w:lineRule="auto"/>
        <w:rPr>
          <w:b/>
          <w:bCs/>
          <w:sz w:val="36"/>
          <w:szCs w:val="36"/>
        </w:rPr>
      </w:pPr>
    </w:p>
    <w:p w14:paraId="3143EA46" w14:textId="00B33282" w:rsidR="003175EF" w:rsidRPr="002560B2" w:rsidRDefault="003175EF" w:rsidP="006B4799">
      <w:pPr>
        <w:pStyle w:val="Heading2"/>
        <w:rPr>
          <w:szCs w:val="32"/>
        </w:rPr>
      </w:pPr>
      <w:bookmarkStart w:id="10" w:name="_Toc223874792"/>
      <w:r w:rsidRPr="002560B2">
        <w:rPr>
          <w:cs/>
        </w:rPr>
        <w:t>ขอบเขต</w:t>
      </w:r>
      <w:r w:rsidR="002C0CE2" w:rsidRPr="002560B2">
        <w:rPr>
          <w:cs/>
        </w:rPr>
        <w:t>ของการวิเคราะห์</w:t>
      </w:r>
      <w:bookmarkEnd w:id="10"/>
    </w:p>
    <w:p w14:paraId="21C557C3" w14:textId="66834C9E" w:rsidR="00F53B50" w:rsidRPr="002560B2" w:rsidRDefault="000017C4" w:rsidP="002560B2">
      <w:pPr>
        <w:pStyle w:val="BodyText2"/>
        <w:tabs>
          <w:tab w:val="left" w:pos="864"/>
          <w:tab w:val="left" w:pos="1224"/>
          <w:tab w:val="left" w:pos="1656"/>
          <w:tab w:val="left" w:pos="2232"/>
          <w:tab w:val="left" w:pos="3024"/>
        </w:tabs>
        <w:spacing w:after="0" w:line="240" w:lineRule="auto"/>
        <w:rPr>
          <w:rFonts w:eastAsia="Times New Roman"/>
          <w:szCs w:val="32"/>
        </w:rPr>
      </w:pPr>
      <w:r w:rsidRPr="002560B2">
        <w:rPr>
          <w:rFonts w:eastAsia="Times New Roman"/>
          <w:szCs w:val="32"/>
          <w:cs/>
        </w:rPr>
        <w:tab/>
        <w:t xml:space="preserve">การวิเคราะห์นี้ครอบคลุมข้อมูลผลการประเมินคุณภาพการศึกษาภายในระดับหลักสูตรของคณะเทคโนโลยีอุตสาหกรรม มหาวิทยาลัยราชภัฏเชียงราย ระหว่างปีการศึกษา 2558 ถึง 2562 </w:t>
      </w:r>
      <w:r w:rsidRPr="002560B2">
        <w:rPr>
          <w:rFonts w:eastAsia="Times New Roman"/>
          <w:szCs w:val="32"/>
          <w:cs/>
        </w:rPr>
        <w:br/>
        <w:t>โดยใช้ข้อมูลผลการประเมินจากรายงานของคณะกรรมการประเมินคุณภาพการศึกษาภายในระดับหลักสูตร เป็นข้อมูลหลักในการวิเคราะห์ทั้ง 13 ตัวบ่งชี้</w:t>
      </w:r>
    </w:p>
    <w:p w14:paraId="41BB912C" w14:textId="77777777" w:rsidR="000017C4" w:rsidRPr="002560B2" w:rsidRDefault="000017C4" w:rsidP="002560B2">
      <w:pPr>
        <w:pStyle w:val="BodyText2"/>
        <w:tabs>
          <w:tab w:val="left" w:pos="864"/>
          <w:tab w:val="left" w:pos="1224"/>
          <w:tab w:val="left" w:pos="1656"/>
          <w:tab w:val="left" w:pos="2232"/>
          <w:tab w:val="left" w:pos="3024"/>
        </w:tabs>
        <w:spacing w:after="0" w:line="240" w:lineRule="auto"/>
        <w:rPr>
          <w:b/>
          <w:bCs/>
          <w:sz w:val="36"/>
          <w:szCs w:val="36"/>
        </w:rPr>
      </w:pPr>
    </w:p>
    <w:p w14:paraId="5E6E70F8" w14:textId="3DE8A9C2" w:rsidR="003175EF" w:rsidRPr="002560B2" w:rsidRDefault="003175EF" w:rsidP="006B4799">
      <w:pPr>
        <w:pStyle w:val="Heading2"/>
        <w:rPr>
          <w:szCs w:val="32"/>
        </w:rPr>
      </w:pPr>
      <w:bookmarkStart w:id="11" w:name="_Toc223874793"/>
      <w:r w:rsidRPr="002560B2">
        <w:rPr>
          <w:cs/>
        </w:rPr>
        <w:lastRenderedPageBreak/>
        <w:t>คำจำกัดความเบื้องต้น</w:t>
      </w:r>
      <w:bookmarkEnd w:id="11"/>
      <w:r w:rsidRPr="002560B2">
        <w:rPr>
          <w:cs/>
        </w:rPr>
        <w:t xml:space="preserve"> </w:t>
      </w:r>
    </w:p>
    <w:p w14:paraId="2B46EF0B" w14:textId="2BD3B9F3" w:rsidR="003175EF" w:rsidRPr="002560B2" w:rsidRDefault="003175EF" w:rsidP="002560B2">
      <w:pPr>
        <w:ind w:firstLine="851"/>
        <w:rPr>
          <w:rFonts w:eastAsia="Times New Roman"/>
        </w:rPr>
      </w:pPr>
      <w:r w:rsidRPr="002560B2">
        <w:rPr>
          <w:rFonts w:eastAsia="Times New Roman"/>
          <w:b/>
          <w:bCs/>
          <w:cs/>
        </w:rPr>
        <w:t>การประกันคุณภาพการศึกษา (</w:t>
      </w:r>
      <w:r w:rsidRPr="002560B2">
        <w:rPr>
          <w:rFonts w:eastAsia="Times New Roman"/>
          <w:b/>
          <w:bCs/>
        </w:rPr>
        <w:t>Quality Assura</w:t>
      </w:r>
      <w:r w:rsidR="00260CE7" w:rsidRPr="002560B2">
        <w:rPr>
          <w:rFonts w:eastAsia="Times New Roman"/>
          <w:b/>
          <w:bCs/>
        </w:rPr>
        <w:t>nce)</w:t>
      </w:r>
      <w:r w:rsidRPr="002560B2">
        <w:rPr>
          <w:rFonts w:eastAsia="Times New Roman"/>
        </w:rPr>
        <w:t xml:space="preserve"> </w:t>
      </w:r>
      <w:r w:rsidRPr="002560B2">
        <w:rPr>
          <w:rFonts w:eastAsia="Times New Roman"/>
          <w:cs/>
        </w:rPr>
        <w:t>หมายถึง การทำกิจกรรมหรือ</w:t>
      </w:r>
      <w:r w:rsidR="006128E2">
        <w:rPr>
          <w:rFonts w:eastAsia="Times New Roman"/>
        </w:rPr>
        <w:br/>
      </w:r>
      <w:r w:rsidRPr="002560B2">
        <w:rPr>
          <w:rFonts w:eastAsia="Times New Roman"/>
          <w:cs/>
        </w:rPr>
        <w:t>การปฏิบัติภารกิจหลักอย่างเป็นระบบตามแบบแผนที่กำหนดไว้ โดยมีการควบคุมคุณภาพ (</w:t>
      </w:r>
      <w:r w:rsidRPr="002560B2">
        <w:rPr>
          <w:rFonts w:eastAsia="Times New Roman"/>
        </w:rPr>
        <w:t xml:space="preserve">Quality Control) </w:t>
      </w:r>
      <w:r w:rsidRPr="002560B2">
        <w:rPr>
          <w:rFonts w:eastAsia="Times New Roman"/>
          <w:cs/>
        </w:rPr>
        <w:t>การตรวจสอบคุณ ภาพ (</w:t>
      </w:r>
      <w:r w:rsidRPr="002560B2">
        <w:rPr>
          <w:rFonts w:eastAsia="Times New Roman"/>
        </w:rPr>
        <w:t xml:space="preserve">Quality Auditing) </w:t>
      </w:r>
      <w:r w:rsidRPr="002560B2">
        <w:rPr>
          <w:rFonts w:eastAsia="Times New Roman"/>
          <w:cs/>
        </w:rPr>
        <w:t>และการประเมินคุณ ภาพ (</w:t>
      </w:r>
      <w:r w:rsidRPr="002560B2">
        <w:rPr>
          <w:rFonts w:eastAsia="Times New Roman"/>
        </w:rPr>
        <w:t xml:space="preserve">Quality Assessment) </w:t>
      </w:r>
      <w:r w:rsidRPr="002560B2">
        <w:rPr>
          <w:rFonts w:eastAsia="Times New Roman"/>
          <w:cs/>
        </w:rPr>
        <w:t>จนทำให้เกิดความมั่นใจในคุณภาพ และมาตรฐานของดัชนีชี้วัดระบบและกระบวนการ</w:t>
      </w:r>
    </w:p>
    <w:p w14:paraId="5B4D3D1B" w14:textId="77777777" w:rsidR="003175EF" w:rsidRPr="002560B2" w:rsidRDefault="003175EF" w:rsidP="002560B2">
      <w:pPr>
        <w:rPr>
          <w:rFonts w:eastAsia="Times New Roman"/>
        </w:rPr>
      </w:pPr>
      <w:r w:rsidRPr="002560B2">
        <w:rPr>
          <w:rFonts w:eastAsia="Times New Roman"/>
          <w:cs/>
        </w:rPr>
        <w:t>ผลิต ผลผลิตและผลลัพธ์ของการจัดการศึกษา ได้แก่ การประเมินคุณภาพการศึกษาของหลักสูตร</w:t>
      </w:r>
      <w:r w:rsidRPr="002560B2">
        <w:rPr>
          <w:rFonts w:eastAsia="Times New Roman"/>
        </w:rPr>
        <w:t xml:space="preserve"> </w:t>
      </w:r>
      <w:r w:rsidRPr="002560B2">
        <w:rPr>
          <w:rFonts w:eastAsia="Times New Roman"/>
          <w:cs/>
        </w:rPr>
        <w:t>คณะเทคโนโลยีอุตสาหกรรม</w:t>
      </w:r>
    </w:p>
    <w:p w14:paraId="3D2E12EB" w14:textId="77777777" w:rsidR="003175EF" w:rsidRPr="002560B2" w:rsidRDefault="003175EF" w:rsidP="002560B2">
      <w:pPr>
        <w:ind w:firstLine="851"/>
        <w:rPr>
          <w:rFonts w:eastAsia="Times New Roman"/>
        </w:rPr>
      </w:pPr>
      <w:r w:rsidRPr="002560B2">
        <w:rPr>
          <w:rFonts w:eastAsia="Times New Roman"/>
          <w:b/>
          <w:bCs/>
          <w:cs/>
        </w:rPr>
        <w:t>การประกันคุณภาพภายใน (</w:t>
      </w:r>
      <w:r w:rsidRPr="002560B2">
        <w:rPr>
          <w:rFonts w:eastAsia="Times New Roman"/>
          <w:b/>
          <w:bCs/>
        </w:rPr>
        <w:t>Internal Quality Assurance)</w:t>
      </w:r>
      <w:r w:rsidRPr="002560B2">
        <w:rPr>
          <w:rFonts w:eastAsia="Times New Roman"/>
          <w:b/>
          <w:bCs/>
          <w:cs/>
        </w:rPr>
        <w:t xml:space="preserve"> ระดับคณะ</w:t>
      </w:r>
      <w:r w:rsidRPr="002560B2">
        <w:rPr>
          <w:rFonts w:eastAsia="Times New Roman"/>
          <w:cs/>
        </w:rPr>
        <w:t xml:space="preserve"> หมายถึง การประเมินผลและการติดตามตรวจสอบคุณภาพและมาตรฐานการศึกษาของหลักสูตรคณะเทคโนโลยีอุตสาหกรรม โดยมีบุคลากรที่ได้รับการแต่งตั้งจากมหาวิทยาลัยราชภัฏเชียงราย เป็นผู้ประเมินผลการดำเนินงานของคณะเทคโนโลยีอุตสาหกรรม โดยจะมีการประเมินปีละ 1 ครั้ง</w:t>
      </w:r>
    </w:p>
    <w:p w14:paraId="2B98A09B" w14:textId="77777777" w:rsidR="003175EF" w:rsidRPr="002560B2" w:rsidRDefault="003175EF" w:rsidP="002560B2">
      <w:pPr>
        <w:ind w:firstLine="851"/>
        <w:rPr>
          <w:rFonts w:eastAsia="Times New Roman"/>
        </w:rPr>
      </w:pPr>
      <w:r w:rsidRPr="002560B2">
        <w:rPr>
          <w:rFonts w:eastAsia="Times New Roman"/>
          <w:b/>
          <w:bCs/>
          <w:cs/>
        </w:rPr>
        <w:t>คุณภาพ (</w:t>
      </w:r>
      <w:r w:rsidRPr="002560B2">
        <w:rPr>
          <w:rFonts w:eastAsia="Times New Roman"/>
          <w:b/>
          <w:bCs/>
        </w:rPr>
        <w:t>Quality)</w:t>
      </w:r>
      <w:r w:rsidRPr="002560B2">
        <w:rPr>
          <w:rFonts w:eastAsia="Times New Roman"/>
        </w:rPr>
        <w:t xml:space="preserve"> </w:t>
      </w:r>
      <w:r w:rsidRPr="002560B2">
        <w:rPr>
          <w:rFonts w:eastAsia="Times New Roman"/>
          <w:cs/>
        </w:rPr>
        <w:t>หมายถึง กระบวนการดำเนินงานที่ตรงตามมาตรฐาน เหมาะสมกับการใช้ตอบสนองความต้องการของผู้รับบริการ คุ้มกับค่าใช้จ่าย และทำให้เกิดความพึงพอใจ</w:t>
      </w:r>
    </w:p>
    <w:p w14:paraId="19562EFB" w14:textId="77777777" w:rsidR="003175EF" w:rsidRPr="002560B2" w:rsidRDefault="003175EF" w:rsidP="002560B2">
      <w:pPr>
        <w:ind w:firstLine="851"/>
        <w:rPr>
          <w:rFonts w:eastAsia="Times New Roman"/>
        </w:rPr>
      </w:pPr>
      <w:r w:rsidRPr="002560B2">
        <w:rPr>
          <w:rFonts w:eastAsia="Times New Roman"/>
          <w:b/>
          <w:bCs/>
          <w:cs/>
        </w:rPr>
        <w:t>ระบบคุณภาพ (</w:t>
      </w:r>
      <w:r w:rsidRPr="002560B2">
        <w:rPr>
          <w:rFonts w:eastAsia="Times New Roman"/>
          <w:b/>
          <w:bCs/>
        </w:rPr>
        <w:t>Quality System)</w:t>
      </w:r>
      <w:r w:rsidRPr="002560B2">
        <w:rPr>
          <w:rFonts w:eastAsia="Times New Roman"/>
        </w:rPr>
        <w:t xml:space="preserve"> </w:t>
      </w:r>
      <w:r w:rsidRPr="002560B2">
        <w:rPr>
          <w:rFonts w:eastAsia="Times New Roman"/>
          <w:cs/>
        </w:rPr>
        <w:t>หมายถึง โครงสร้างของการจัดการภายในองค์กรหน้าที่ความรับผิดชอบ ขั้นตอนการทำงาน วิธีการทำงานและทรัพยากรอื่นๆ สำหรับการบริหารให้เกิดคุณภาพ</w:t>
      </w:r>
      <w:r w:rsidRPr="002560B2">
        <w:rPr>
          <w:rFonts w:eastAsia="Times New Roman"/>
        </w:rPr>
        <w:t xml:space="preserve"> </w:t>
      </w:r>
    </w:p>
    <w:p w14:paraId="1A551067" w14:textId="77777777" w:rsidR="003175EF" w:rsidRPr="002560B2" w:rsidRDefault="003175EF" w:rsidP="002560B2">
      <w:pPr>
        <w:ind w:firstLine="851"/>
        <w:rPr>
          <w:rFonts w:eastAsia="Times New Roman"/>
        </w:rPr>
      </w:pPr>
      <w:r w:rsidRPr="002560B2">
        <w:rPr>
          <w:rFonts w:eastAsia="Times New Roman"/>
          <w:b/>
          <w:bCs/>
          <w:cs/>
        </w:rPr>
        <w:t>การควบคุมคุณภาพ (</w:t>
      </w:r>
      <w:r w:rsidRPr="002560B2">
        <w:rPr>
          <w:rFonts w:eastAsia="Times New Roman"/>
          <w:b/>
          <w:bCs/>
        </w:rPr>
        <w:t>Quality Control)</w:t>
      </w:r>
      <w:r w:rsidRPr="002560B2">
        <w:rPr>
          <w:rFonts w:eastAsia="Times New Roman"/>
        </w:rPr>
        <w:t xml:space="preserve"> </w:t>
      </w:r>
      <w:r w:rsidRPr="002560B2">
        <w:rPr>
          <w:rFonts w:eastAsia="Times New Roman"/>
          <w:cs/>
        </w:rPr>
        <w:t>หมายถึง กิจกรรมการดำเนินงานตามระบบหรือกลไกที่</w:t>
      </w:r>
      <w:r w:rsidR="00E53ACB" w:rsidRPr="002560B2">
        <w:rPr>
          <w:rFonts w:eastAsia="Times New Roman"/>
          <w:cs/>
        </w:rPr>
        <w:t xml:space="preserve">คณะเทคโนโลยีอุตสาหกรรม </w:t>
      </w:r>
      <w:r w:rsidRPr="002560B2">
        <w:rPr>
          <w:rFonts w:eastAsia="Times New Roman"/>
          <w:cs/>
        </w:rPr>
        <w:t>จัดการได้จัดให้มีขึ้น เพื่อควบคุมคุณภาพตามองค์ประกอบคุณภาพต่างๆ</w:t>
      </w:r>
    </w:p>
    <w:p w14:paraId="4C630241" w14:textId="77777777" w:rsidR="003175EF" w:rsidRPr="002560B2" w:rsidRDefault="003175EF" w:rsidP="002560B2">
      <w:pPr>
        <w:ind w:firstLine="851"/>
        <w:rPr>
          <w:rFonts w:eastAsia="Times New Roman"/>
        </w:rPr>
      </w:pPr>
      <w:r w:rsidRPr="002560B2">
        <w:rPr>
          <w:rFonts w:eastAsia="Times New Roman"/>
          <w:b/>
          <w:bCs/>
          <w:cs/>
        </w:rPr>
        <w:t>การประเมินคุณภาพ (</w:t>
      </w:r>
      <w:r w:rsidRPr="002560B2">
        <w:rPr>
          <w:rFonts w:eastAsia="Times New Roman"/>
          <w:b/>
          <w:bCs/>
        </w:rPr>
        <w:t>Quality Assessment)</w:t>
      </w:r>
      <w:r w:rsidRPr="002560B2">
        <w:rPr>
          <w:rFonts w:eastAsia="Times New Roman"/>
        </w:rPr>
        <w:t xml:space="preserve"> </w:t>
      </w:r>
      <w:r w:rsidRPr="002560B2">
        <w:rPr>
          <w:rFonts w:eastAsia="Times New Roman"/>
          <w:cs/>
        </w:rPr>
        <w:t>หมายถึง กระบวนการวิเคราะห์และเปรียบเทียบผลการ ดำเนินงานของ</w:t>
      </w:r>
      <w:r w:rsidR="002E4B29" w:rsidRPr="002560B2">
        <w:rPr>
          <w:rFonts w:eastAsia="Times New Roman"/>
          <w:cs/>
        </w:rPr>
        <w:t>คณะเทคโนโลยีอุตสาหกรรม</w:t>
      </w:r>
      <w:r w:rsidRPr="002560B2">
        <w:rPr>
          <w:rFonts w:eastAsia="Times New Roman"/>
          <w:cs/>
        </w:rPr>
        <w:t>ว่า ส่งผลต่อคุณภาพตามดัชนีบ่งชี้</w:t>
      </w:r>
    </w:p>
    <w:p w14:paraId="0D5A525B" w14:textId="77777777" w:rsidR="003175EF" w:rsidRPr="002560B2" w:rsidRDefault="003175EF" w:rsidP="002560B2">
      <w:pPr>
        <w:ind w:firstLine="851"/>
        <w:rPr>
          <w:rFonts w:eastAsia="Times New Roman"/>
        </w:rPr>
      </w:pPr>
      <w:r w:rsidRPr="002560B2">
        <w:rPr>
          <w:rFonts w:eastAsia="Times New Roman"/>
          <w:b/>
          <w:bCs/>
          <w:cs/>
        </w:rPr>
        <w:t>ตัวชี้วัด (</w:t>
      </w:r>
      <w:r w:rsidRPr="002560B2">
        <w:rPr>
          <w:rFonts w:eastAsia="Times New Roman"/>
          <w:b/>
          <w:bCs/>
        </w:rPr>
        <w:t>Key Performance Indicator)</w:t>
      </w:r>
      <w:r w:rsidRPr="002560B2">
        <w:rPr>
          <w:rFonts w:eastAsia="Times New Roman"/>
        </w:rPr>
        <w:t xml:space="preserve"> </w:t>
      </w:r>
      <w:r w:rsidRPr="002560B2">
        <w:rPr>
          <w:rFonts w:eastAsia="Times New Roman"/>
          <w:cs/>
        </w:rPr>
        <w:t>หมายถึง เครื่องมือที่ใช้วัดผลการดำเนินงานหรือประเมินผลการดำเนินงานในด้านต่างๆ ของคณะ ซึ่งสามารถแสดงผลของการวัดหรือการประเมินในรูปข้อมูลเชิงปริมาณเพื่อสะท้อนประสิทธิภาพ ประสิทธิผลในการปฏิบัติงานของคณะ</w:t>
      </w:r>
    </w:p>
    <w:p w14:paraId="5D161F42" w14:textId="77777777" w:rsidR="003175EF" w:rsidRPr="002560B2" w:rsidRDefault="003175EF" w:rsidP="002560B2">
      <w:pPr>
        <w:ind w:firstLine="851"/>
        <w:rPr>
          <w:rFonts w:eastAsia="Times New Roman"/>
        </w:rPr>
      </w:pPr>
      <w:r w:rsidRPr="002560B2">
        <w:rPr>
          <w:rFonts w:eastAsia="Times New Roman"/>
          <w:b/>
          <w:bCs/>
          <w:cs/>
        </w:rPr>
        <w:t>เกณฑ์การประเมิน</w:t>
      </w:r>
      <w:r w:rsidRPr="002560B2">
        <w:rPr>
          <w:rFonts w:eastAsia="Times New Roman"/>
          <w:cs/>
        </w:rPr>
        <w:t xml:space="preserve"> หมายถึง ข้อกำหนดที่ใช้ตัดสินคุณภาพของการดำเนินงานหรือผลประกอบการที่ได้</w:t>
      </w:r>
    </w:p>
    <w:p w14:paraId="34BA1BA4" w14:textId="77777777" w:rsidR="003175EF" w:rsidRPr="002560B2" w:rsidRDefault="003175EF" w:rsidP="002560B2">
      <w:pPr>
        <w:ind w:firstLine="851"/>
        <w:rPr>
          <w:rFonts w:eastAsia="Times New Roman"/>
        </w:rPr>
      </w:pPr>
      <w:r w:rsidRPr="002560B2">
        <w:rPr>
          <w:rFonts w:eastAsia="Times New Roman"/>
          <w:b/>
          <w:bCs/>
          <w:cs/>
        </w:rPr>
        <w:t>งานวิจัย</w:t>
      </w:r>
      <w:r w:rsidRPr="002560B2">
        <w:rPr>
          <w:rFonts w:eastAsia="Times New Roman"/>
          <w:cs/>
        </w:rPr>
        <w:t xml:space="preserve"> หมายถึง กระบวนการที่มีระเบียบแบบแผนในการค้นหาคำตอบของปัญหา หรือการเสาะแสวงหาความรู้ใหม่ ตลอดจนถึงการประดิษฐ์คิดค้นที่ผ่านกระบวนการศึกษา ค้นคว้าหรือทดลอง วิเคราะห์และตีความข้อมูลตลอดจนสรุปผลอย่างเป็นระบบ</w:t>
      </w:r>
    </w:p>
    <w:p w14:paraId="62C3354C" w14:textId="77777777" w:rsidR="00067D7D" w:rsidRPr="002560B2" w:rsidRDefault="00067D7D" w:rsidP="002560B2">
      <w:pPr>
        <w:ind w:firstLine="851"/>
        <w:rPr>
          <w:rFonts w:eastAsia="Times New Roman"/>
        </w:rPr>
      </w:pPr>
      <w:r w:rsidRPr="002560B2">
        <w:rPr>
          <w:rFonts w:eastAsia="Times New Roman"/>
          <w:b/>
          <w:bCs/>
          <w:cs/>
        </w:rPr>
        <w:lastRenderedPageBreak/>
        <w:t>การเผยแพร่ผลงานวิจัยในที่ประชุมวิชาการระดับชาติ</w:t>
      </w:r>
      <w:r w:rsidRPr="002560B2">
        <w:rPr>
          <w:rFonts w:eastAsia="Times New Roman"/>
          <w:cs/>
        </w:rPr>
        <w:t xml:space="preserve"> หมายถึง การนำเสนอบทความวิจัยในที่ประชุมวิชาการและบทความฉบับสมบูรณ์ (</w:t>
      </w:r>
      <w:r w:rsidRPr="002560B2">
        <w:rPr>
          <w:rFonts w:eastAsia="Times New Roman"/>
        </w:rPr>
        <w:t xml:space="preserve">Full Paper) </w:t>
      </w:r>
      <w:r w:rsidRPr="002560B2">
        <w:rPr>
          <w:rFonts w:eastAsia="Times New Roman"/>
          <w:cs/>
        </w:rPr>
        <w:t>ได้รับการตีพิมพ์ในรายงานสืบเนื่องจากการประชุม (</w:t>
      </w:r>
      <w:r w:rsidRPr="002560B2">
        <w:rPr>
          <w:rFonts w:eastAsia="Times New Roman"/>
        </w:rPr>
        <w:t xml:space="preserve">Proceedings) </w:t>
      </w:r>
      <w:r w:rsidRPr="002560B2">
        <w:rPr>
          <w:rFonts w:eastAsia="Times New Roman"/>
          <w:cs/>
        </w:rPr>
        <w:t>โดยมีกองบรรณาธิการจัดท</w:t>
      </w:r>
      <w:r w:rsidR="00CC4066" w:rsidRPr="002560B2">
        <w:rPr>
          <w:rFonts w:eastAsia="Times New Roman"/>
          <w:cs/>
        </w:rPr>
        <w:t>ำ</w:t>
      </w:r>
      <w:r w:rsidRPr="002560B2">
        <w:rPr>
          <w:rFonts w:eastAsia="Times New Roman"/>
          <w:cs/>
        </w:rPr>
        <w:t>รายงานการประชุมหรือคณะกรรมการจัดประชุม ประกอบด้วย ศาสตราจารย์ หรือผู้ทรงคุณวุฒิระดับปริญญาเอก หรือผู้ทรงคุณวุฒิที่มีผลงานเป็นที่ยอมรับในสาขาวิชานั้นๆ จากนอกมหาวิทยาลัยเจ้าภาพอย่างน้อยร้อยละ 25 โดยต้องมีผู้ประเมินบทความที่เป็นผู้เชี่ยวชาญในสาขา นั้นด้วยและมีบทความที่มาจากหน่วยงานภายนอกมหาวิทยาลัยอย่างน้อย 3 หน่วยงาน และรวมกันแล้ว ไม่น้อยกว่าร้อยละ 25</w:t>
      </w:r>
    </w:p>
    <w:p w14:paraId="75E092D3" w14:textId="21E08AF4" w:rsidR="00067D7D" w:rsidRPr="002560B2" w:rsidRDefault="00067D7D" w:rsidP="002560B2">
      <w:pPr>
        <w:ind w:firstLine="851"/>
        <w:rPr>
          <w:spacing w:val="-4"/>
        </w:rPr>
      </w:pPr>
      <w:r w:rsidRPr="002560B2">
        <w:rPr>
          <w:b/>
          <w:bCs/>
          <w:spacing w:val="-4"/>
          <w:cs/>
        </w:rPr>
        <w:t>การเผยแพร่ผลงานวิจัยในที่ประชุมวิชาการระดับนานาชาติ</w:t>
      </w:r>
      <w:r w:rsidRPr="002560B2">
        <w:rPr>
          <w:spacing w:val="-4"/>
          <w:cs/>
        </w:rPr>
        <w:t xml:space="preserve"> หมายถึง การนำเสนอบทความวิจัยในที่ประชุมวิชาการ และบทความฉบับสมบูรณ์ (</w:t>
      </w:r>
      <w:r w:rsidRPr="002560B2">
        <w:rPr>
          <w:spacing w:val="-4"/>
        </w:rPr>
        <w:t xml:space="preserve">Full Paper) </w:t>
      </w:r>
      <w:r w:rsidRPr="002560B2">
        <w:rPr>
          <w:spacing w:val="-4"/>
          <w:cs/>
        </w:rPr>
        <w:t>ได้รับการตีพิมพ์ในรายงานสืบเนื่องจากการประชุม</w:t>
      </w:r>
      <w:r w:rsidR="006128E2">
        <w:rPr>
          <w:spacing w:val="-4"/>
        </w:rPr>
        <w:t xml:space="preserve"> </w:t>
      </w:r>
      <w:r w:rsidRPr="002560B2">
        <w:rPr>
          <w:spacing w:val="-4"/>
          <w:cs/>
        </w:rPr>
        <w:t>(</w:t>
      </w:r>
      <w:r w:rsidRPr="002560B2">
        <w:rPr>
          <w:spacing w:val="-4"/>
        </w:rPr>
        <w:t>Proceedings)</w:t>
      </w:r>
      <w:r w:rsidR="006128E2">
        <w:rPr>
          <w:spacing w:val="-4"/>
        </w:rPr>
        <w:t xml:space="preserve"> </w:t>
      </w:r>
      <w:r w:rsidRPr="002560B2">
        <w:rPr>
          <w:spacing w:val="-4"/>
          <w:cs/>
        </w:rPr>
        <w:t>โดยมีกองบรรณาธิการจัดทำรายงานฯ หรือคณะกรรมการจัดประชุม ประกอบด้วย ศาสตราจารย์ หรือผู้ทรงคุณวุฒิระดับปริญญาเอก หรือผู้ทรงคุณวุฒิที่มีผลงานเป็นที่ยอมรับในสาขาวิชานั้นๆ จากต่างประเทศอย่างน้อยร้อยละ 25และมีผู้ประเมินบทความที่เป็นผู้เชี่ยวชาญในสาขานั้นและบทความที่มาจากต่างประเทศอย่างน้อย 3 ประเทศและรวมกันแล้วไม่น้อยกว่า</w:t>
      </w:r>
      <w:r w:rsidR="00B92791">
        <w:rPr>
          <w:spacing w:val="-4"/>
        </w:rPr>
        <w:br/>
      </w:r>
      <w:r w:rsidRPr="002560B2">
        <w:rPr>
          <w:spacing w:val="-4"/>
          <w:cs/>
        </w:rPr>
        <w:t>ร้อยละ 25</w:t>
      </w:r>
    </w:p>
    <w:p w14:paraId="436DB046" w14:textId="77777777" w:rsidR="003175EF" w:rsidRPr="002560B2" w:rsidRDefault="003175EF" w:rsidP="002560B2">
      <w:pPr>
        <w:ind w:firstLine="851"/>
        <w:rPr>
          <w:rFonts w:eastAsia="Times New Roman"/>
        </w:rPr>
      </w:pPr>
      <w:r w:rsidRPr="002560B2">
        <w:rPr>
          <w:rFonts w:eastAsia="Times New Roman"/>
          <w:b/>
          <w:bCs/>
          <w:cs/>
        </w:rPr>
        <w:t xml:space="preserve">ผลงานที่ได้รับการตีพิมพ์ในวารสารวิชาการระดับชาติ </w:t>
      </w:r>
      <w:r w:rsidRPr="002560B2">
        <w:rPr>
          <w:rFonts w:eastAsia="Times New Roman"/>
          <w:cs/>
        </w:rPr>
        <w:t>หมายถึง บทความจากผลงานวิจัยหรือบทความวิชาการที่ได้รับการตีพิมพ์ในวารสารวิชาการ (</w:t>
      </w:r>
      <w:r w:rsidRPr="002560B2">
        <w:rPr>
          <w:rFonts w:eastAsia="Times New Roman"/>
        </w:rPr>
        <w:t xml:space="preserve">Journal) </w:t>
      </w:r>
      <w:r w:rsidRPr="002560B2">
        <w:rPr>
          <w:rFonts w:eastAsia="Times New Roman"/>
          <w:cs/>
        </w:rPr>
        <w:t xml:space="preserve">ที่มีชื่อปรากฏอยู่ในฐานข้อมูล </w:t>
      </w:r>
      <w:r w:rsidRPr="002560B2">
        <w:rPr>
          <w:rFonts w:eastAsia="Times New Roman"/>
        </w:rPr>
        <w:t xml:space="preserve">Thai-Journal Citation Index Centre (TCI) </w:t>
      </w:r>
      <w:r w:rsidRPr="002560B2">
        <w:rPr>
          <w:rFonts w:eastAsia="Times New Roman"/>
          <w:cs/>
        </w:rPr>
        <w:t>หรือวารสารวิชาการระดับชาติตามประกาศของ</w:t>
      </w:r>
      <w:r w:rsidR="004B12D2" w:rsidRPr="002560B2">
        <w:rPr>
          <w:rFonts w:eastAsia="Times New Roman"/>
          <w:cs/>
        </w:rPr>
        <w:t>คณะกรรมการการอุดมศึกษา (กกอ.)</w:t>
      </w:r>
    </w:p>
    <w:p w14:paraId="62103E93" w14:textId="77777777" w:rsidR="003175EF" w:rsidRPr="002560B2" w:rsidRDefault="003175EF" w:rsidP="002560B2">
      <w:pPr>
        <w:ind w:firstLine="851"/>
        <w:rPr>
          <w:rFonts w:eastAsia="Times New Roman"/>
        </w:rPr>
      </w:pPr>
      <w:r w:rsidRPr="002560B2">
        <w:rPr>
          <w:rFonts w:eastAsia="Times New Roman"/>
          <w:b/>
          <w:bCs/>
          <w:cs/>
        </w:rPr>
        <w:t>ผลงานที่ได้รับการตีพิมพ์ในวารสารวิชาการระดับนานาชาติ</w:t>
      </w:r>
      <w:r w:rsidRPr="002560B2">
        <w:rPr>
          <w:rFonts w:eastAsia="Times New Roman"/>
        </w:rPr>
        <w:t xml:space="preserve"> </w:t>
      </w:r>
      <w:r w:rsidRPr="002560B2">
        <w:rPr>
          <w:rFonts w:eastAsia="Times New Roman"/>
          <w:cs/>
        </w:rPr>
        <w:t>หมายถึง บทความจากผลงานวิจัยหรือบทความวิชาการที่ได้รับการตีพิมพ์ในวารสารวิชาการ (</w:t>
      </w:r>
      <w:r w:rsidRPr="002560B2">
        <w:rPr>
          <w:rFonts w:eastAsia="Times New Roman"/>
        </w:rPr>
        <w:t xml:space="preserve">Journal) </w:t>
      </w:r>
      <w:r w:rsidRPr="002560B2">
        <w:rPr>
          <w:rFonts w:eastAsia="Times New Roman"/>
          <w:cs/>
        </w:rPr>
        <w:t xml:space="preserve">ที่ปรากฏในฐานข้อมูลสากลได้แก่ฐานข้อมูลการจัดอันดับวารสาร </w:t>
      </w:r>
      <w:r w:rsidRPr="002560B2">
        <w:rPr>
          <w:rFonts w:eastAsia="Times New Roman"/>
        </w:rPr>
        <w:t>SJR (SC</w:t>
      </w:r>
      <w:r w:rsidRPr="002560B2">
        <w:rPr>
          <w:rFonts w:eastAsia="Times New Roman"/>
          <w:cs/>
        </w:rPr>
        <w:t xml:space="preserve"> </w:t>
      </w:r>
      <w:r w:rsidRPr="002560B2">
        <w:rPr>
          <w:rFonts w:eastAsia="Times New Roman"/>
        </w:rPr>
        <w:t xml:space="preserve">Imago Journal Rank : www.scimagojr.com) </w:t>
      </w:r>
      <w:r w:rsidRPr="002560B2">
        <w:rPr>
          <w:rFonts w:eastAsia="Times New Roman"/>
          <w:cs/>
        </w:rPr>
        <w:t xml:space="preserve">หรือฐาน ข้อมูล </w:t>
      </w:r>
      <w:r w:rsidRPr="002560B2">
        <w:rPr>
          <w:rFonts w:eastAsia="Times New Roman"/>
        </w:rPr>
        <w:t>ISI Web of Science</w:t>
      </w:r>
      <w:r w:rsidRPr="002560B2">
        <w:rPr>
          <w:rFonts w:eastAsia="Times New Roman"/>
          <w:cs/>
        </w:rPr>
        <w:t xml:space="preserve"> </w:t>
      </w:r>
      <w:r w:rsidRPr="002560B2">
        <w:rPr>
          <w:rFonts w:eastAsia="Times New Roman"/>
        </w:rPr>
        <w:t>(Science Citation</w:t>
      </w:r>
      <w:r w:rsidRPr="002560B2">
        <w:rPr>
          <w:rFonts w:eastAsia="Times New Roman"/>
          <w:cs/>
        </w:rPr>
        <w:t xml:space="preserve"> </w:t>
      </w:r>
      <w:r w:rsidRPr="002560B2">
        <w:rPr>
          <w:rFonts w:eastAsia="Times New Roman"/>
        </w:rPr>
        <w:t>Index Expand, Social Sciences Citation Index, Art and Humanities Citation Index)</w:t>
      </w:r>
      <w:r w:rsidR="007765CB" w:rsidRPr="002560B2">
        <w:rPr>
          <w:rFonts w:eastAsia="Times New Roman"/>
          <w:cs/>
        </w:rPr>
        <w:t xml:space="preserve"> </w:t>
      </w:r>
      <w:r w:rsidRPr="002560B2">
        <w:rPr>
          <w:rFonts w:eastAsia="Times New Roman"/>
          <w:cs/>
        </w:rPr>
        <w:t>หรือ</w:t>
      </w:r>
      <w:r w:rsidR="007765CB" w:rsidRPr="002560B2">
        <w:rPr>
          <w:rFonts w:eastAsia="Times New Roman"/>
          <w:cs/>
        </w:rPr>
        <w:t xml:space="preserve"> </w:t>
      </w:r>
      <w:r w:rsidRPr="002560B2">
        <w:rPr>
          <w:rFonts w:eastAsia="Times New Roman"/>
          <w:cs/>
        </w:rPr>
        <w:t>ฐานข้อมูล</w:t>
      </w:r>
      <w:r w:rsidRPr="002560B2">
        <w:rPr>
          <w:rFonts w:eastAsia="Times New Roman"/>
        </w:rPr>
        <w:t xml:space="preserve">Scopus </w:t>
      </w:r>
      <w:r w:rsidRPr="002560B2">
        <w:rPr>
          <w:rFonts w:eastAsia="Times New Roman"/>
          <w:cs/>
        </w:rPr>
        <w:t>หรือวารสารวิชาการระดับนานาชาติตามประกาศของ</w:t>
      </w:r>
      <w:r w:rsidR="004B12D2" w:rsidRPr="002560B2">
        <w:rPr>
          <w:rFonts w:eastAsia="Times New Roman"/>
          <w:cs/>
        </w:rPr>
        <w:t>คณะกรรมการการอุดมศึกษา (</w:t>
      </w:r>
      <w:r w:rsidRPr="002560B2">
        <w:rPr>
          <w:rFonts w:eastAsia="Times New Roman"/>
          <w:cs/>
        </w:rPr>
        <w:t>กกอ.</w:t>
      </w:r>
      <w:r w:rsidR="004B12D2" w:rsidRPr="002560B2">
        <w:rPr>
          <w:rFonts w:eastAsia="Times New Roman"/>
          <w:cs/>
        </w:rPr>
        <w:t>)</w:t>
      </w:r>
    </w:p>
    <w:p w14:paraId="243D82BE" w14:textId="77777777" w:rsidR="003175EF" w:rsidRDefault="003175EF" w:rsidP="002560B2">
      <w:pPr>
        <w:ind w:firstLine="851"/>
        <w:rPr>
          <w:rFonts w:eastAsia="Times New Roman"/>
        </w:rPr>
      </w:pPr>
      <w:r w:rsidRPr="002560B2">
        <w:rPr>
          <w:rFonts w:eastAsia="Times New Roman"/>
          <w:b/>
          <w:bCs/>
          <w:cs/>
        </w:rPr>
        <w:t>ระบบ</w:t>
      </w:r>
      <w:r w:rsidRPr="002560B2">
        <w:rPr>
          <w:rFonts w:eastAsia="Times New Roman"/>
          <w:cs/>
        </w:rPr>
        <w:t xml:space="preserve"> หมายถึง ขั้นตอนการปฏิบัติงานที่มีการกำหนดอย่างชัดเจนว่าต้องทำอะไรบ้างเพื่อให้ได้ผลตามที่ต้องการ ขั้นตอนการปฏิบัติงานจะต้องปรากฏให้ทราบด้วยทั่วกันไม่ว่าจะอยู่ในรูปของเอกสารหรือสื่ออิเล็กทรอนิกส์หรือโดยวิธีการอื่นๆ องค์ประกอบของระบบ ประกอบด้วยปัจจัยนำเข้ากระบวนการ ผลผลิต และข้อมูลป้อนกลับ ซึ่งมีความสัมพันธ์เชื่อมโยงกัน</w:t>
      </w:r>
    </w:p>
    <w:p w14:paraId="22799059" w14:textId="77777777" w:rsidR="00B92791" w:rsidRPr="002560B2" w:rsidRDefault="00B92791" w:rsidP="002560B2">
      <w:pPr>
        <w:ind w:firstLine="851"/>
        <w:rPr>
          <w:rFonts w:eastAsia="Times New Roman"/>
        </w:rPr>
      </w:pPr>
    </w:p>
    <w:p w14:paraId="66CD77BB" w14:textId="77777777" w:rsidR="003175EF" w:rsidRPr="002560B2" w:rsidRDefault="003175EF" w:rsidP="002560B2">
      <w:pPr>
        <w:ind w:firstLine="851"/>
        <w:rPr>
          <w:rFonts w:eastAsia="Times New Roman"/>
        </w:rPr>
      </w:pPr>
      <w:r w:rsidRPr="002560B2">
        <w:rPr>
          <w:rFonts w:eastAsia="Times New Roman"/>
          <w:b/>
          <w:bCs/>
          <w:cs/>
        </w:rPr>
        <w:lastRenderedPageBreak/>
        <w:t>กลไก</w:t>
      </w:r>
      <w:r w:rsidRPr="002560B2">
        <w:rPr>
          <w:rFonts w:eastAsia="Times New Roman"/>
          <w:cs/>
        </w:rPr>
        <w:t xml:space="preserve"> หมายถึง สิ่งที่ทำให้ระบบมีการขับเคลื่อนหรือดำเนินอยู่ได้ โดยมีการจัดสรรทรัพยากรมีการจัดองค์กร หน่วยงาน หรือกลุ่มบุคคลเป็นผู้ดำเนินงา</w:t>
      </w:r>
      <w:r w:rsidR="0002757B" w:rsidRPr="002560B2">
        <w:rPr>
          <w:rFonts w:eastAsia="Times New Roman"/>
          <w:cs/>
        </w:rPr>
        <w:t>นอาจารย์ประจำ หมายถึง บุคคลที่ดำ</w:t>
      </w:r>
      <w:r w:rsidRPr="002560B2">
        <w:rPr>
          <w:rFonts w:eastAsia="Times New Roman"/>
          <w:cs/>
        </w:rPr>
        <w:t>รงตำแหน่งอาจารย์ ผู้ช่วยศาสตราจารย์ รองศาสตราจารย์และศาสตราจารย์ ในสถาบันอุดมศึกษาที่เปิดสอนหลักสูตรนั้น ที่มีหน้าที่รับผิดชอบตามพันธกิจของการอุดมศึกษาและปฏิบัติหน้าที่เต็มเวลา</w:t>
      </w:r>
    </w:p>
    <w:p w14:paraId="7377306D" w14:textId="77777777" w:rsidR="003175EF" w:rsidRPr="002560B2" w:rsidRDefault="003175EF" w:rsidP="002560B2">
      <w:pPr>
        <w:ind w:firstLine="851"/>
        <w:rPr>
          <w:rFonts w:eastAsia="Times New Roman"/>
        </w:rPr>
      </w:pPr>
      <w:r w:rsidRPr="002560B2">
        <w:rPr>
          <w:rFonts w:eastAsia="Times New Roman"/>
          <w:b/>
          <w:bCs/>
          <w:cs/>
        </w:rPr>
        <w:t>อาจารย์</w:t>
      </w:r>
      <w:r w:rsidRPr="002560B2">
        <w:rPr>
          <w:rFonts w:eastAsia="Times New Roman"/>
          <w:cs/>
        </w:rPr>
        <w:t xml:space="preserve"> หมายถึงคณาจารย์ซึ่งจะมีตำแหน่งทางวิชาการที่ประกอบดัวยอาจารย์</w:t>
      </w:r>
      <w:r w:rsidR="0002757B" w:rsidRPr="002560B2">
        <w:rPr>
          <w:rFonts w:eastAsia="Times New Roman"/>
          <w:cs/>
        </w:rPr>
        <w:t xml:space="preserve"> </w:t>
      </w:r>
      <w:r w:rsidR="00483B76" w:rsidRPr="002560B2">
        <w:rPr>
          <w:rFonts w:eastAsia="Times New Roman"/>
          <w:cs/>
        </w:rPr>
        <w:t xml:space="preserve">          </w:t>
      </w:r>
      <w:r w:rsidRPr="002560B2">
        <w:rPr>
          <w:rFonts w:eastAsia="Times New Roman"/>
          <w:cs/>
        </w:rPr>
        <w:t>ผู้ช่วยศาสตราจารย์ รองศาสตราจารย์ และศาสตราจารย์</w:t>
      </w:r>
    </w:p>
    <w:p w14:paraId="3E89AA3A" w14:textId="77777777" w:rsidR="003175EF" w:rsidRPr="002560B2" w:rsidRDefault="003175EF" w:rsidP="006128E2">
      <w:pPr>
        <w:ind w:firstLine="720"/>
        <w:rPr>
          <w:rFonts w:eastAsia="Times New Roman"/>
        </w:rPr>
      </w:pPr>
      <w:r w:rsidRPr="002560B2">
        <w:rPr>
          <w:rFonts w:eastAsia="Times New Roman"/>
          <w:b/>
          <w:bCs/>
          <w:cs/>
        </w:rPr>
        <w:t>อาจารย์ประจำ</w:t>
      </w:r>
      <w:r w:rsidR="00483B76" w:rsidRPr="002560B2">
        <w:rPr>
          <w:rFonts w:eastAsia="Times New Roman"/>
          <w:b/>
          <w:bCs/>
          <w:cs/>
        </w:rPr>
        <w:t xml:space="preserve"> </w:t>
      </w:r>
      <w:r w:rsidRPr="002560B2">
        <w:rPr>
          <w:rFonts w:eastAsia="Times New Roman"/>
          <w:cs/>
        </w:rPr>
        <w:t xml:space="preserve">หมายถึง บุคลากรในสถาบันอุดมศึกษาที่มีหน้าที่หลักทางด้านการสอน </w:t>
      </w:r>
      <w:r w:rsidR="00483B76" w:rsidRPr="002560B2">
        <w:rPr>
          <w:rFonts w:eastAsia="Times New Roman"/>
          <w:cs/>
        </w:rPr>
        <w:t xml:space="preserve">   </w:t>
      </w:r>
      <w:r w:rsidRPr="002560B2">
        <w:rPr>
          <w:rFonts w:eastAsia="Times New Roman"/>
          <w:cs/>
        </w:rPr>
        <w:t xml:space="preserve">และการวิจัยและปฏิบัติหน้าที่เต็มเวลาตามภาระงานที่รับผิดชอบในหลักสูตรที่เปิดสอน </w:t>
      </w:r>
    </w:p>
    <w:p w14:paraId="42544AD0" w14:textId="77777777" w:rsidR="00617FE7" w:rsidRPr="002560B2" w:rsidRDefault="00617FE7" w:rsidP="006128E2">
      <w:pPr>
        <w:ind w:firstLine="720"/>
        <w:rPr>
          <w:rFonts w:eastAsia="Times New Roman"/>
        </w:rPr>
      </w:pPr>
      <w:r w:rsidRPr="002560B2">
        <w:rPr>
          <w:rFonts w:eastAsia="Times New Roman"/>
          <w:b/>
          <w:bCs/>
          <w:cs/>
        </w:rPr>
        <w:t>อาจารย์ประจำหลักสูตร</w:t>
      </w:r>
      <w:r w:rsidRPr="002560B2">
        <w:rPr>
          <w:rFonts w:eastAsia="Times New Roman"/>
          <w:cs/>
        </w:rPr>
        <w:t xml:space="preserve"> หมายถึง อาจารย์ประจำที่มีคุณวุฒิตรงหรือสัมพันธ์กับสาขาวิชาของหลักสูตรที่ เปิดสอนซึ่งมีหน้าที่สอนและค้นคว้าวิจัยในสาขาวิชาดังกล่าว ทั้งนี้ สามารถเป็นอาจารย์ประจำหลักสูตรหลาย หลักสูตรได้ในเวลาเดียวกัน แต่ต้องเป็นหลักสูตรที่อาจารย์ผู้นั้นมีคุณวุฒิตรงหรือสัมพันธ์กับสาขาวิชาของ หลักสูตร</w:t>
      </w:r>
    </w:p>
    <w:p w14:paraId="36C6DBF0" w14:textId="77777777" w:rsidR="00617FE7" w:rsidRPr="002560B2" w:rsidRDefault="00617FE7" w:rsidP="006128E2">
      <w:pPr>
        <w:ind w:firstLine="720"/>
        <w:rPr>
          <w:rFonts w:eastAsia="Times New Roman"/>
          <w:b/>
          <w:bCs/>
        </w:rPr>
      </w:pPr>
      <w:r w:rsidRPr="002560B2">
        <w:rPr>
          <w:rFonts w:eastAsia="Times New Roman"/>
          <w:b/>
          <w:bCs/>
          <w:cs/>
        </w:rPr>
        <w:t xml:space="preserve">อาจารย์ผู้รับผิดชอบหลักสูตร </w:t>
      </w:r>
      <w:r w:rsidRPr="002560B2">
        <w:rPr>
          <w:rFonts w:eastAsia="Times New Roman"/>
          <w:cs/>
        </w:rPr>
        <w:t>หมายถึง อาจารย์ประจำหลักสูตรที่มีภาระหน้าที่ในการบริหารและพัฒนา หลักสูตรและการเรียนการสอน ตั้งแต่การวางแผน การควบคุมคุณภาพ การติดตามประเมินผล และการพัฒนา หลักสูตรอาจารย์ผู้รับผิดชอบหลักสูตรต้องอยู่ประจำหลักสูตรนั้นตลอดระยะเวลาที่จัดการศึกษาโดยจะเป็น อาจารย์ผู้รับผิดชอบหลักสูตรเกินกว่า 1 หลักสูตรในเวลาเดียวกันไม่ได้ ยกเว้น พหุวิทยาการหรือสหวิทยาการ ให้เป็นอาจารย์ผู้รับผิดชอบหลักสูตรได้อีกหนึ่งหลักสูตร และเป็นอาจารย์ผู้รับผิดชอบหลักสูตรสามารถซ้ำได้ ไม่เกิน 2 คน</w:t>
      </w:r>
    </w:p>
    <w:p w14:paraId="05F05FE1" w14:textId="77777777" w:rsidR="007F7BA2" w:rsidRPr="002560B2" w:rsidRDefault="007F7BA2" w:rsidP="006128E2">
      <w:pPr>
        <w:ind w:firstLine="720"/>
        <w:rPr>
          <w:rFonts w:eastAsia="Times New Roman"/>
        </w:rPr>
      </w:pPr>
      <w:r w:rsidRPr="002560B2">
        <w:rPr>
          <w:rFonts w:eastAsia="Times New Roman"/>
          <w:b/>
          <w:bCs/>
          <w:cs/>
        </w:rPr>
        <w:t xml:space="preserve">การบูรณาการ </w:t>
      </w:r>
      <w:r w:rsidRPr="002560B2">
        <w:rPr>
          <w:rFonts w:eastAsia="Times New Roman"/>
        </w:rPr>
        <w:t xml:space="preserve"> </w:t>
      </w:r>
      <w:r w:rsidRPr="002560B2">
        <w:rPr>
          <w:rFonts w:eastAsia="Times New Roman"/>
          <w:cs/>
        </w:rPr>
        <w:t>หมายถึง การผสมกลมกลืนของแผน กระบวนการ สารสนเทศ การจัดสรร ทรัพยากรการปฏิบัติการ ผลลัพธ์ และการวิเคราะห์ เพื่อสนับสนุนเป้าประสงค์ที่สำคัญของมหาวิทยาลัย (</w:t>
      </w:r>
      <w:r w:rsidRPr="002560B2">
        <w:rPr>
          <w:rFonts w:eastAsia="Times New Roman"/>
        </w:rPr>
        <w:t xml:space="preserve">Organization – Wide goal) </w:t>
      </w:r>
      <w:r w:rsidRPr="002560B2">
        <w:rPr>
          <w:rFonts w:eastAsia="Times New Roman"/>
          <w:cs/>
        </w:rPr>
        <w:t>การบูรณาการที่มีประสิทธิผลเป็นมากกว่าความสอดคล้องไปในแนวทางเดียวกัน (</w:t>
      </w:r>
      <w:r w:rsidRPr="002560B2">
        <w:rPr>
          <w:rFonts w:eastAsia="Times New Roman"/>
        </w:rPr>
        <w:t xml:space="preserve">Alignment) </w:t>
      </w:r>
      <w:r w:rsidRPr="002560B2">
        <w:rPr>
          <w:rFonts w:eastAsia="Times New Roman"/>
          <w:cs/>
        </w:rPr>
        <w:t>ซึ่งการดำเนินการของแต่ละองค์ประกอบภายในระบบการจัดการ ผลการดำเนินการมีความเชื่อมโยงกันเป็นหนึ่งเดียวอย่างสมบูรณ์</w:t>
      </w:r>
    </w:p>
    <w:p w14:paraId="719AFE79" w14:textId="77777777" w:rsidR="00067D7D" w:rsidRPr="002560B2" w:rsidRDefault="00067D7D" w:rsidP="006128E2">
      <w:pPr>
        <w:ind w:firstLine="720"/>
        <w:rPr>
          <w:spacing w:val="-4"/>
        </w:rPr>
      </w:pPr>
      <w:r w:rsidRPr="002560B2">
        <w:rPr>
          <w:b/>
          <w:bCs/>
          <w:spacing w:val="-4"/>
          <w:cs/>
        </w:rPr>
        <w:t xml:space="preserve">แนวโน้ม </w:t>
      </w:r>
      <w:r w:rsidRPr="002560B2">
        <w:rPr>
          <w:spacing w:val="-4"/>
          <w:cs/>
        </w:rPr>
        <w:t>หมายถึง สารสนเทศที่เป็นตัวเลข ซึ่งแสดงให้เห็นทิศทางและอัตราการเปลี่ยนแปลงของ ผลลัพธ์ตามลำดับเวลา โดยทั่วไปการแสดงแนวโน้มได้จะต้องมีข้อมูลในอดีตอย่างน้อย สามจุด (ไม่รวมค่าคาดการณ์) ทั้งนี้ในทางสถิติ อาจจำเป็นต้องแสดงจำนวนข้อมูลมากกว่านี้เพื่อยืนยันแนวโน้ม ระยะห่างระหว่างจุดข้อมูลที่แสดงแนวโน้มขึ้นกับรอบเวลาของกระบวนการที่น</w:t>
      </w:r>
      <w:r w:rsidR="00E4066B" w:rsidRPr="002560B2">
        <w:rPr>
          <w:spacing w:val="-4"/>
          <w:cs/>
        </w:rPr>
        <w:t>ำ</w:t>
      </w:r>
      <w:r w:rsidRPr="002560B2">
        <w:rPr>
          <w:spacing w:val="-4"/>
          <w:cs/>
        </w:rPr>
        <w:t>เสนอ หากรอบเวลาสั้น ต้องมีการวัดถี่ขึ้น ในขณะที่รอบเวลาที่ยาวกว่า อาจต้องใช้ช่วงเวลานาน จึงจะทราบแนวโน้มที่สื่อความหมายได้ชัดเจน</w:t>
      </w:r>
    </w:p>
    <w:p w14:paraId="62214996" w14:textId="77777777" w:rsidR="007E7166" w:rsidRPr="002560B2" w:rsidRDefault="007E7166" w:rsidP="006128E2">
      <w:pPr>
        <w:ind w:firstLine="720"/>
        <w:rPr>
          <w:spacing w:val="-4"/>
        </w:rPr>
      </w:pPr>
      <w:r w:rsidRPr="002560B2">
        <w:rPr>
          <w:b/>
          <w:bCs/>
          <w:spacing w:val="-4"/>
          <w:cs/>
        </w:rPr>
        <w:lastRenderedPageBreak/>
        <w:t>คณะกรรมการตรวจประเมิน</w:t>
      </w:r>
      <w:r w:rsidR="00F31E8C" w:rsidRPr="002560B2">
        <w:rPr>
          <w:b/>
          <w:bCs/>
          <w:spacing w:val="-4"/>
          <w:cs/>
        </w:rPr>
        <w:t>คุณภาพ</w:t>
      </w:r>
      <w:r w:rsidRPr="002560B2">
        <w:rPr>
          <w:b/>
          <w:bCs/>
          <w:spacing w:val="-4"/>
          <w:cs/>
        </w:rPr>
        <w:t>การศึกษา</w:t>
      </w:r>
      <w:r w:rsidRPr="002560B2">
        <w:rPr>
          <w:spacing w:val="-4"/>
          <w:cs/>
        </w:rPr>
        <w:t xml:space="preserve"> หมายถึง</w:t>
      </w:r>
      <w:r w:rsidR="00F31E8C" w:rsidRPr="002560B2">
        <w:rPr>
          <w:spacing w:val="-4"/>
          <w:cs/>
        </w:rPr>
        <w:t xml:space="preserve"> คณะกรรมการผู้ทรงคุณวุฒิที่เป็นไปตามเกณฑ์ของสกอ. ทำหน้าที่ตรวจประเมินคุณภาพการศึกษาภายในและให้ข้อเสนอแนะเพื่อการพัฒนางานด้านการประกันคุณภาพการศึกษา</w:t>
      </w:r>
    </w:p>
    <w:p w14:paraId="0BF464AB" w14:textId="77777777" w:rsidR="006128E2" w:rsidRDefault="00D97827" w:rsidP="006128E2">
      <w:pPr>
        <w:ind w:firstLine="720"/>
      </w:pPr>
      <w:r w:rsidRPr="002560B2">
        <w:rPr>
          <w:b/>
          <w:bCs/>
          <w:cs/>
        </w:rPr>
        <w:t xml:space="preserve">ระดับคุณภาพ </w:t>
      </w:r>
      <w:r w:rsidRPr="002560B2">
        <w:rPr>
          <w:cs/>
        </w:rPr>
        <w:t xml:space="preserve">หมายถึง เกณฑ์ระดับคุณภาพของคะแนนการประกันคุณภาพการศึกษาแบ่งเป็น </w:t>
      </w:r>
      <w:r w:rsidR="008270C4" w:rsidRPr="002560B2">
        <w:rPr>
          <w:cs/>
        </w:rPr>
        <w:t>4</w:t>
      </w:r>
      <w:r w:rsidRPr="002560B2">
        <w:rPr>
          <w:cs/>
        </w:rPr>
        <w:t xml:space="preserve"> ระดับ คือ </w:t>
      </w:r>
    </w:p>
    <w:p w14:paraId="3210F368" w14:textId="749179A3" w:rsidR="00D97827" w:rsidRPr="002560B2" w:rsidRDefault="00D97827" w:rsidP="006128E2">
      <w:pPr>
        <w:ind w:firstLine="720"/>
      </w:pPr>
      <w:r w:rsidRPr="002560B2">
        <w:rPr>
          <w:cs/>
        </w:rPr>
        <w:t>คะแนน 0.0</w:t>
      </w:r>
      <w:r w:rsidR="008270C4" w:rsidRPr="002560B2">
        <w:rPr>
          <w:cs/>
        </w:rPr>
        <w:t>1</w:t>
      </w:r>
      <w:r w:rsidRPr="002560B2">
        <w:rPr>
          <w:cs/>
        </w:rPr>
        <w:t xml:space="preserve"> – </w:t>
      </w:r>
      <w:r w:rsidR="008270C4" w:rsidRPr="002560B2">
        <w:rPr>
          <w:cs/>
        </w:rPr>
        <w:t>2</w:t>
      </w:r>
      <w:r w:rsidRPr="002560B2">
        <w:rPr>
          <w:cs/>
        </w:rPr>
        <w:t>.0</w:t>
      </w:r>
      <w:r w:rsidR="008270C4" w:rsidRPr="002560B2">
        <w:rPr>
          <w:cs/>
        </w:rPr>
        <w:t>0</w:t>
      </w:r>
      <w:r w:rsidRPr="002560B2">
        <w:rPr>
          <w:cs/>
        </w:rPr>
        <w:t xml:space="preserve"> มีค่าระดับคุณภาพ เท่ากับ น้อย</w:t>
      </w:r>
    </w:p>
    <w:p w14:paraId="4F56B68B" w14:textId="01191BFB" w:rsidR="00D97827" w:rsidRPr="002560B2" w:rsidRDefault="00D97827" w:rsidP="006128E2">
      <w:pPr>
        <w:ind w:firstLine="720"/>
      </w:pPr>
      <w:r w:rsidRPr="002560B2">
        <w:rPr>
          <w:cs/>
        </w:rPr>
        <w:t xml:space="preserve">คะแนน </w:t>
      </w:r>
      <w:r w:rsidR="008270C4" w:rsidRPr="002560B2">
        <w:rPr>
          <w:cs/>
        </w:rPr>
        <w:t>2</w:t>
      </w:r>
      <w:r w:rsidRPr="002560B2">
        <w:rPr>
          <w:cs/>
        </w:rPr>
        <w:t>.0</w:t>
      </w:r>
      <w:r w:rsidR="008270C4" w:rsidRPr="002560B2">
        <w:rPr>
          <w:cs/>
        </w:rPr>
        <w:t>1</w:t>
      </w:r>
      <w:r w:rsidRPr="002560B2">
        <w:rPr>
          <w:cs/>
        </w:rPr>
        <w:t xml:space="preserve"> – </w:t>
      </w:r>
      <w:r w:rsidR="008270C4" w:rsidRPr="002560B2">
        <w:rPr>
          <w:cs/>
        </w:rPr>
        <w:t>3</w:t>
      </w:r>
      <w:r w:rsidRPr="002560B2">
        <w:rPr>
          <w:cs/>
        </w:rPr>
        <w:t>.</w:t>
      </w:r>
      <w:r w:rsidR="008270C4" w:rsidRPr="002560B2">
        <w:rPr>
          <w:cs/>
        </w:rPr>
        <w:t>00</w:t>
      </w:r>
      <w:r w:rsidRPr="002560B2">
        <w:rPr>
          <w:cs/>
        </w:rPr>
        <w:t xml:space="preserve"> มีค่าระดับคุณภาพ เท่ากับ </w:t>
      </w:r>
      <w:r w:rsidR="008270C4" w:rsidRPr="002560B2">
        <w:rPr>
          <w:cs/>
        </w:rPr>
        <w:t>ปานกลาง</w:t>
      </w:r>
    </w:p>
    <w:p w14:paraId="4CA5E390" w14:textId="6935BAC8" w:rsidR="00D97827" w:rsidRPr="002560B2" w:rsidRDefault="00D97827" w:rsidP="006128E2">
      <w:pPr>
        <w:ind w:firstLine="720"/>
      </w:pPr>
      <w:r w:rsidRPr="002560B2">
        <w:rPr>
          <w:cs/>
        </w:rPr>
        <w:t xml:space="preserve">คะแนน </w:t>
      </w:r>
      <w:r w:rsidR="008270C4" w:rsidRPr="002560B2">
        <w:rPr>
          <w:cs/>
        </w:rPr>
        <w:t>3</w:t>
      </w:r>
      <w:r w:rsidRPr="002560B2">
        <w:rPr>
          <w:cs/>
        </w:rPr>
        <w:t>.0</w:t>
      </w:r>
      <w:r w:rsidR="008270C4" w:rsidRPr="002560B2">
        <w:rPr>
          <w:cs/>
        </w:rPr>
        <w:t>1</w:t>
      </w:r>
      <w:r w:rsidRPr="002560B2">
        <w:rPr>
          <w:cs/>
        </w:rPr>
        <w:t xml:space="preserve"> – </w:t>
      </w:r>
      <w:r w:rsidR="008270C4" w:rsidRPr="002560B2">
        <w:rPr>
          <w:cs/>
        </w:rPr>
        <w:t>4</w:t>
      </w:r>
      <w:r w:rsidRPr="002560B2">
        <w:rPr>
          <w:cs/>
        </w:rPr>
        <w:t>.</w:t>
      </w:r>
      <w:r w:rsidR="008270C4" w:rsidRPr="002560B2">
        <w:rPr>
          <w:cs/>
        </w:rPr>
        <w:t>00</w:t>
      </w:r>
      <w:r w:rsidRPr="002560B2">
        <w:rPr>
          <w:cs/>
        </w:rPr>
        <w:t xml:space="preserve"> มีค่าระดับคุณภาพ เท่ากับ </w:t>
      </w:r>
      <w:r w:rsidR="008270C4" w:rsidRPr="002560B2">
        <w:rPr>
          <w:cs/>
        </w:rPr>
        <w:t>ดี</w:t>
      </w:r>
    </w:p>
    <w:p w14:paraId="1317E8D3" w14:textId="6B7772FF" w:rsidR="00D97827" w:rsidRDefault="00D97827" w:rsidP="006128E2">
      <w:pPr>
        <w:ind w:firstLine="720"/>
      </w:pPr>
      <w:r w:rsidRPr="002560B2">
        <w:rPr>
          <w:cs/>
        </w:rPr>
        <w:t xml:space="preserve">คะแนน </w:t>
      </w:r>
      <w:r w:rsidR="008270C4" w:rsidRPr="002560B2">
        <w:rPr>
          <w:cs/>
        </w:rPr>
        <w:t>4</w:t>
      </w:r>
      <w:r w:rsidRPr="002560B2">
        <w:rPr>
          <w:cs/>
        </w:rPr>
        <w:t>.0</w:t>
      </w:r>
      <w:r w:rsidR="008270C4" w:rsidRPr="002560B2">
        <w:rPr>
          <w:cs/>
        </w:rPr>
        <w:t>1</w:t>
      </w:r>
      <w:r w:rsidRPr="002560B2">
        <w:rPr>
          <w:cs/>
        </w:rPr>
        <w:t xml:space="preserve"> – </w:t>
      </w:r>
      <w:r w:rsidR="008270C4" w:rsidRPr="002560B2">
        <w:rPr>
          <w:cs/>
        </w:rPr>
        <w:t>5</w:t>
      </w:r>
      <w:r w:rsidRPr="002560B2">
        <w:rPr>
          <w:cs/>
        </w:rPr>
        <w:t>.</w:t>
      </w:r>
      <w:r w:rsidR="008270C4" w:rsidRPr="002560B2">
        <w:rPr>
          <w:cs/>
        </w:rPr>
        <w:t>00</w:t>
      </w:r>
      <w:r w:rsidRPr="002560B2">
        <w:rPr>
          <w:cs/>
        </w:rPr>
        <w:t xml:space="preserve"> มีค่าระดับคุณภาพ เท่ากับ </w:t>
      </w:r>
      <w:r w:rsidR="008270C4" w:rsidRPr="002560B2">
        <w:rPr>
          <w:cs/>
        </w:rPr>
        <w:t>ดีมาก</w:t>
      </w:r>
    </w:p>
    <w:p w14:paraId="174BB481" w14:textId="77777777" w:rsidR="00C57FF4" w:rsidRPr="002560B2" w:rsidRDefault="00C57FF4" w:rsidP="006128E2">
      <w:pPr>
        <w:ind w:firstLine="720"/>
        <w:rPr>
          <w:rFonts w:eastAsia="Times New Roman"/>
          <w:cs/>
        </w:rPr>
      </w:pPr>
      <w:r w:rsidRPr="002560B2">
        <w:rPr>
          <w:rFonts w:eastAsia="Times New Roman"/>
          <w:b/>
          <w:bCs/>
          <w:cs/>
        </w:rPr>
        <w:t>ปีการศึกษา</w:t>
      </w:r>
      <w:r w:rsidRPr="002560B2">
        <w:rPr>
          <w:rFonts w:eastAsia="Times New Roman"/>
          <w:cs/>
        </w:rPr>
        <w:t xml:space="preserve"> คือ เริ่มตั้งแต่ 1 มิถุนายน ถึง 31 พฤษภาคม ของปีถัดไป</w:t>
      </w:r>
    </w:p>
    <w:p w14:paraId="4E588823" w14:textId="77777777" w:rsidR="00C57FF4" w:rsidRPr="002560B2" w:rsidRDefault="00C57FF4" w:rsidP="006128E2">
      <w:pPr>
        <w:ind w:firstLine="720"/>
        <w:rPr>
          <w:rFonts w:eastAsia="Times New Roman"/>
        </w:rPr>
      </w:pPr>
      <w:r w:rsidRPr="002560B2">
        <w:rPr>
          <w:rFonts w:eastAsia="Times New Roman"/>
          <w:b/>
          <w:bCs/>
          <w:cs/>
        </w:rPr>
        <w:t>ปีงบประมาณ</w:t>
      </w:r>
      <w:r w:rsidRPr="002560B2">
        <w:rPr>
          <w:rFonts w:eastAsia="Times New Roman"/>
          <w:cs/>
        </w:rPr>
        <w:t xml:space="preserve"> คือ เริ่มตั้งแต่ 1 ตุลาคม ถึง 30 กันยายน ของปีถัดไป</w:t>
      </w:r>
    </w:p>
    <w:p w14:paraId="356B874C" w14:textId="77777777" w:rsidR="00C23CE9" w:rsidRPr="002560B2" w:rsidRDefault="00C23CE9" w:rsidP="002560B2">
      <w:pPr>
        <w:pStyle w:val="BodyText2"/>
        <w:tabs>
          <w:tab w:val="left" w:pos="864"/>
          <w:tab w:val="left" w:pos="1224"/>
          <w:tab w:val="left" w:pos="1656"/>
          <w:tab w:val="left" w:pos="2232"/>
          <w:tab w:val="left" w:pos="3024"/>
        </w:tabs>
        <w:spacing w:after="0" w:line="240" w:lineRule="auto"/>
        <w:jc w:val="both"/>
        <w:rPr>
          <w:szCs w:val="32"/>
        </w:rPr>
      </w:pPr>
    </w:p>
    <w:p w14:paraId="79324D9E" w14:textId="77777777" w:rsidR="00FE75E1" w:rsidRPr="002560B2" w:rsidRDefault="00FE75E1" w:rsidP="002560B2">
      <w:pPr>
        <w:pStyle w:val="BodyText2"/>
        <w:tabs>
          <w:tab w:val="left" w:pos="864"/>
          <w:tab w:val="left" w:pos="1224"/>
          <w:tab w:val="left" w:pos="1656"/>
          <w:tab w:val="left" w:pos="2232"/>
          <w:tab w:val="left" w:pos="3024"/>
        </w:tabs>
        <w:spacing w:after="0" w:line="240" w:lineRule="auto"/>
        <w:jc w:val="both"/>
        <w:rPr>
          <w:szCs w:val="32"/>
        </w:rPr>
      </w:pPr>
    </w:p>
    <w:p w14:paraId="19D88C87" w14:textId="77777777" w:rsidR="00FE75E1" w:rsidRPr="002560B2" w:rsidRDefault="00FE75E1" w:rsidP="002560B2">
      <w:pPr>
        <w:pStyle w:val="BodyText2"/>
        <w:tabs>
          <w:tab w:val="left" w:pos="864"/>
          <w:tab w:val="left" w:pos="1224"/>
          <w:tab w:val="left" w:pos="1656"/>
          <w:tab w:val="left" w:pos="2232"/>
          <w:tab w:val="left" w:pos="3024"/>
        </w:tabs>
        <w:spacing w:after="0" w:line="240" w:lineRule="auto"/>
        <w:jc w:val="both"/>
        <w:rPr>
          <w:szCs w:val="32"/>
        </w:rPr>
      </w:pPr>
    </w:p>
    <w:p w14:paraId="2393E0B3" w14:textId="77777777" w:rsidR="00FE75E1" w:rsidRPr="002560B2" w:rsidRDefault="00FE75E1" w:rsidP="002560B2">
      <w:pPr>
        <w:pStyle w:val="BodyText2"/>
        <w:tabs>
          <w:tab w:val="left" w:pos="864"/>
          <w:tab w:val="left" w:pos="1224"/>
          <w:tab w:val="left" w:pos="1656"/>
          <w:tab w:val="left" w:pos="2232"/>
          <w:tab w:val="left" w:pos="3024"/>
        </w:tabs>
        <w:spacing w:after="0" w:line="240" w:lineRule="auto"/>
        <w:jc w:val="both"/>
        <w:rPr>
          <w:szCs w:val="32"/>
        </w:rPr>
      </w:pPr>
    </w:p>
    <w:p w14:paraId="7B1FFBB4" w14:textId="77777777" w:rsidR="00FE75E1" w:rsidRPr="002560B2" w:rsidRDefault="00FE75E1" w:rsidP="002560B2">
      <w:pPr>
        <w:pStyle w:val="BodyText2"/>
        <w:tabs>
          <w:tab w:val="left" w:pos="864"/>
          <w:tab w:val="left" w:pos="1224"/>
          <w:tab w:val="left" w:pos="1656"/>
          <w:tab w:val="left" w:pos="2232"/>
          <w:tab w:val="left" w:pos="3024"/>
        </w:tabs>
        <w:spacing w:after="0" w:line="240" w:lineRule="auto"/>
        <w:jc w:val="both"/>
        <w:rPr>
          <w:szCs w:val="32"/>
        </w:rPr>
      </w:pPr>
    </w:p>
    <w:p w14:paraId="15082FF0" w14:textId="77777777" w:rsidR="00FE75E1" w:rsidRPr="002560B2" w:rsidRDefault="00FE75E1" w:rsidP="002560B2">
      <w:pPr>
        <w:pStyle w:val="BodyText2"/>
        <w:tabs>
          <w:tab w:val="left" w:pos="864"/>
          <w:tab w:val="left" w:pos="1224"/>
          <w:tab w:val="left" w:pos="1656"/>
          <w:tab w:val="left" w:pos="2232"/>
          <w:tab w:val="left" w:pos="3024"/>
        </w:tabs>
        <w:spacing w:after="0" w:line="240" w:lineRule="auto"/>
        <w:jc w:val="both"/>
        <w:rPr>
          <w:szCs w:val="32"/>
        </w:rPr>
      </w:pPr>
    </w:p>
    <w:p w14:paraId="7623D44A" w14:textId="77777777" w:rsidR="00FE75E1" w:rsidRPr="002560B2" w:rsidRDefault="00FE75E1" w:rsidP="002560B2">
      <w:pPr>
        <w:pStyle w:val="BodyText2"/>
        <w:tabs>
          <w:tab w:val="left" w:pos="864"/>
          <w:tab w:val="left" w:pos="1224"/>
          <w:tab w:val="left" w:pos="1656"/>
          <w:tab w:val="left" w:pos="2232"/>
          <w:tab w:val="left" w:pos="3024"/>
        </w:tabs>
        <w:spacing w:after="0" w:line="240" w:lineRule="auto"/>
        <w:jc w:val="both"/>
        <w:rPr>
          <w:szCs w:val="32"/>
        </w:rPr>
      </w:pPr>
    </w:p>
    <w:p w14:paraId="57940D5F" w14:textId="77777777" w:rsidR="004B12D2" w:rsidRPr="002560B2" w:rsidRDefault="004B12D2" w:rsidP="002560B2">
      <w:pPr>
        <w:tabs>
          <w:tab w:val="left" w:pos="864"/>
          <w:tab w:val="left" w:pos="1224"/>
          <w:tab w:val="left" w:pos="1656"/>
          <w:tab w:val="left" w:pos="2232"/>
          <w:tab w:val="left" w:pos="3024"/>
        </w:tabs>
        <w:jc w:val="center"/>
        <w:rPr>
          <w:b/>
          <w:bCs/>
          <w:sz w:val="40"/>
          <w:szCs w:val="40"/>
        </w:rPr>
      </w:pPr>
    </w:p>
    <w:p w14:paraId="09E12CB6" w14:textId="77777777" w:rsidR="000017C4" w:rsidRPr="002560B2" w:rsidRDefault="000017C4" w:rsidP="002560B2">
      <w:pPr>
        <w:rPr>
          <w:b/>
          <w:bCs/>
          <w:sz w:val="40"/>
          <w:szCs w:val="40"/>
          <w:cs/>
        </w:rPr>
      </w:pPr>
      <w:r w:rsidRPr="002560B2">
        <w:rPr>
          <w:b/>
          <w:bCs/>
          <w:sz w:val="40"/>
          <w:szCs w:val="40"/>
          <w:cs/>
        </w:rPr>
        <w:br w:type="page"/>
      </w:r>
    </w:p>
    <w:p w14:paraId="40315D28" w14:textId="2B3035E0" w:rsidR="00FE75E1" w:rsidRPr="002560B2" w:rsidRDefault="0081602E" w:rsidP="009266E4">
      <w:pPr>
        <w:pStyle w:val="Heading1"/>
      </w:pPr>
      <w:r>
        <w:lastRenderedPageBreak/>
        <w:br/>
      </w:r>
      <w:bookmarkStart w:id="12" w:name="_Toc223874794"/>
      <w:r w:rsidR="00FE75E1" w:rsidRPr="002560B2">
        <w:rPr>
          <w:cs/>
        </w:rPr>
        <w:t>แนวคิด ทฤษฎี และงานวิเคราะห์/วิจัยที่เกี่ยวข้อง</w:t>
      </w:r>
      <w:bookmarkEnd w:id="12"/>
    </w:p>
    <w:p w14:paraId="40CF9DED" w14:textId="77777777" w:rsidR="00FE75E1" w:rsidRPr="002560B2" w:rsidRDefault="00FE75E1" w:rsidP="002560B2">
      <w:pPr>
        <w:tabs>
          <w:tab w:val="left" w:pos="720"/>
        </w:tabs>
        <w:ind w:firstLine="720"/>
      </w:pPr>
      <w:r w:rsidRPr="002560B2">
        <w:rPr>
          <w:cs/>
        </w:rPr>
        <w:t xml:space="preserve">สำหรับบทนี้ผู้วิเคราะห์ได้ศึกษากฏหมาย  หลักเกณฑ์ หลักการ แนวคิด ระบบกลไก มาตรฐานและตัวบ่งชี้การประกันคุณภาพการศึกษาที่เกี่ยวข้องการประกันคุณภาพการศึกษาภายในระดับหลักสูตร ปีการศึกษา 2558 – 2562 และงานวิจัยที่เกี่ยวข้อง ดังนี้ </w:t>
      </w:r>
    </w:p>
    <w:p w14:paraId="77EA5121" w14:textId="77777777" w:rsidR="00FE75E1" w:rsidRPr="002560B2" w:rsidRDefault="00FE75E1" w:rsidP="002560B2">
      <w:pPr>
        <w:ind w:left="1080" w:hanging="360"/>
      </w:pPr>
      <w:r w:rsidRPr="002560B2">
        <w:rPr>
          <w:cs/>
        </w:rPr>
        <w:t>1. แนวคิด ทฤษฎี</w:t>
      </w:r>
    </w:p>
    <w:p w14:paraId="73375C7E" w14:textId="77777777" w:rsidR="00FE75E1" w:rsidRPr="002560B2" w:rsidRDefault="00FE75E1" w:rsidP="002560B2">
      <w:pPr>
        <w:ind w:left="1440" w:hanging="360"/>
      </w:pPr>
      <w:r w:rsidRPr="002560B2">
        <w:rPr>
          <w:cs/>
        </w:rPr>
        <w:t>1.1 ความจำเป็นของการประกันคุณภาพการศึกษา</w:t>
      </w:r>
    </w:p>
    <w:p w14:paraId="2DE43134" w14:textId="77777777" w:rsidR="00FE75E1" w:rsidRPr="002560B2" w:rsidRDefault="00FE75E1" w:rsidP="002560B2">
      <w:pPr>
        <w:ind w:left="1440" w:hanging="360"/>
      </w:pPr>
      <w:r w:rsidRPr="002560B2">
        <w:rPr>
          <w:cs/>
        </w:rPr>
        <w:t>1.2 วัตถุประสงค์ของการพัฒนาระบบประกันคุณภาพการศึกษา</w:t>
      </w:r>
    </w:p>
    <w:p w14:paraId="2640733B" w14:textId="77777777" w:rsidR="00FE75E1" w:rsidRPr="002560B2" w:rsidRDefault="00FE75E1" w:rsidP="002560B2">
      <w:pPr>
        <w:ind w:left="1440" w:hanging="360"/>
      </w:pPr>
      <w:r w:rsidRPr="002560B2">
        <w:t>1.</w:t>
      </w:r>
      <w:r w:rsidRPr="002560B2">
        <w:rPr>
          <w:cs/>
        </w:rPr>
        <w:t>3</w:t>
      </w:r>
      <w:r w:rsidRPr="002560B2">
        <w:t xml:space="preserve"> </w:t>
      </w:r>
      <w:r w:rsidRPr="002560B2">
        <w:rPr>
          <w:cs/>
        </w:rPr>
        <w:t>การประกันคุณภาพการศึกษาภายใน ระอับอุดมศึกษา</w:t>
      </w:r>
    </w:p>
    <w:p w14:paraId="11916206" w14:textId="77777777" w:rsidR="00FE75E1" w:rsidRPr="002560B2" w:rsidRDefault="00FE75E1" w:rsidP="002560B2">
      <w:pPr>
        <w:ind w:left="1440" w:hanging="360"/>
      </w:pPr>
      <w:r w:rsidRPr="002560B2">
        <w:rPr>
          <w:cs/>
        </w:rPr>
        <w:t>1.</w:t>
      </w:r>
      <w:r w:rsidRPr="002560B2">
        <w:t>4</w:t>
      </w:r>
      <w:r w:rsidRPr="002560B2">
        <w:rPr>
          <w:cs/>
        </w:rPr>
        <w:t xml:space="preserve"> พระราชบัญญัติการศึกษาแห่งชาติ พ.ศ. 2542 แก้ไขเพิ่มเติม (ฉบับที่ 2) พ.ศ. 2545 ที่เกี่ยวข้อง กับการประกันคุณภาพการศึกษา ระดับอุดมศึกษา</w:t>
      </w:r>
    </w:p>
    <w:p w14:paraId="116A2D84" w14:textId="77777777" w:rsidR="00FE75E1" w:rsidRPr="002560B2" w:rsidRDefault="00FE75E1" w:rsidP="002560B2">
      <w:pPr>
        <w:ind w:left="1440" w:hanging="360"/>
      </w:pPr>
      <w:r w:rsidRPr="002560B2">
        <w:t xml:space="preserve">1.5 </w:t>
      </w:r>
      <w:r w:rsidRPr="002560B2">
        <w:rPr>
          <w:cs/>
        </w:rPr>
        <w:t xml:space="preserve">พระราชบัญญัติการอุดมศึกษา พ.ศ. </w:t>
      </w:r>
      <w:r w:rsidRPr="002560B2">
        <w:t>2562</w:t>
      </w:r>
    </w:p>
    <w:p w14:paraId="3160D04F" w14:textId="77777777" w:rsidR="00FE75E1" w:rsidRPr="002560B2" w:rsidRDefault="00FE75E1" w:rsidP="002560B2">
      <w:pPr>
        <w:ind w:left="1440" w:hanging="360"/>
      </w:pPr>
      <w:r w:rsidRPr="002560B2">
        <w:rPr>
          <w:cs/>
        </w:rPr>
        <w:t>1.6 กฎกระทรวงการประกันคุณภาพการศึกษา พ.ศ. 2561</w:t>
      </w:r>
    </w:p>
    <w:p w14:paraId="6A2438BE" w14:textId="77777777" w:rsidR="00FE75E1" w:rsidRPr="002560B2" w:rsidRDefault="00FE75E1" w:rsidP="002560B2">
      <w:pPr>
        <w:ind w:left="1440" w:hanging="360"/>
      </w:pPr>
      <w:r w:rsidRPr="002560B2">
        <w:rPr>
          <w:cs/>
        </w:rPr>
        <w:t>1.7 ประกาศกระทรวงศึกษาธิการ เรื่อง มาตรฐานการศึกษาของชาติ พ.ศ. 2561</w:t>
      </w:r>
    </w:p>
    <w:p w14:paraId="0AA1CD42" w14:textId="77777777" w:rsidR="00FE75E1" w:rsidRPr="002560B2" w:rsidRDefault="00FE75E1" w:rsidP="002560B2">
      <w:pPr>
        <w:ind w:left="1440" w:hanging="360"/>
      </w:pPr>
      <w:r w:rsidRPr="002560B2">
        <w:rPr>
          <w:cs/>
        </w:rPr>
        <w:t>1.8 ประกาศกระทรวงศึกษาธิการ เรื่อง มาตรฐานการอุดมศึกษา พ.ศ. 2561</w:t>
      </w:r>
    </w:p>
    <w:p w14:paraId="7C4C1698" w14:textId="77777777" w:rsidR="00FE75E1" w:rsidRPr="002560B2" w:rsidRDefault="00FE75E1" w:rsidP="002560B2">
      <w:pPr>
        <w:ind w:left="1440" w:hanging="360"/>
      </w:pPr>
      <w:r w:rsidRPr="002560B2">
        <w:rPr>
          <w:cs/>
        </w:rPr>
        <w:t>1.9 กรอบแผนอุดมศึกษาระยะยาว 15 ปี ฉบับที่ 2 (พ.ศ. 2551 – 2565)</w:t>
      </w:r>
    </w:p>
    <w:p w14:paraId="0E0BB936" w14:textId="77777777" w:rsidR="00FE75E1" w:rsidRPr="002560B2" w:rsidRDefault="00FE75E1" w:rsidP="002560B2">
      <w:pPr>
        <w:ind w:left="1440" w:hanging="360"/>
      </w:pPr>
      <w:r w:rsidRPr="002560B2">
        <w:rPr>
          <w:cs/>
        </w:rPr>
        <w:t>1.10 มาตรฐานการศึกษามหาวิทยาลัยราชภัฏเชียงราย</w:t>
      </w:r>
    </w:p>
    <w:p w14:paraId="72CD06FC" w14:textId="77777777" w:rsidR="00FE75E1" w:rsidRPr="002560B2" w:rsidRDefault="00FE75E1" w:rsidP="002560B2">
      <w:pPr>
        <w:ind w:left="1440" w:hanging="360"/>
      </w:pPr>
      <w:r w:rsidRPr="002560B2">
        <w:rPr>
          <w:cs/>
        </w:rPr>
        <w:t>1.11 การประกันคุณภาพการศึกษาภายในของมหาวิทยาลัยราชภัฏเชียงราย</w:t>
      </w:r>
    </w:p>
    <w:p w14:paraId="3E91DE7E" w14:textId="77777777" w:rsidR="00FE75E1" w:rsidRPr="002560B2" w:rsidRDefault="00FE75E1" w:rsidP="002560B2">
      <w:pPr>
        <w:ind w:left="1440" w:hanging="360"/>
      </w:pPr>
      <w:r w:rsidRPr="002560B2">
        <w:rPr>
          <w:cs/>
        </w:rPr>
        <w:t>1.12 นโยบายการประกันคุณภาพการศึกษาของมหาวิทยาลัยราชภัฏเชียงราย</w:t>
      </w:r>
    </w:p>
    <w:p w14:paraId="7D1165CE" w14:textId="77777777" w:rsidR="00FE75E1" w:rsidRPr="002560B2" w:rsidRDefault="00FE75E1" w:rsidP="002560B2">
      <w:pPr>
        <w:ind w:left="1440" w:hanging="360"/>
      </w:pPr>
      <w:r w:rsidRPr="002560B2">
        <w:rPr>
          <w:cs/>
        </w:rPr>
        <w:t>1.13 แนวทางการประกันคุณภาพการศึกษาของมหาวิทยาลัยราชภัฏเชียงราย</w:t>
      </w:r>
    </w:p>
    <w:p w14:paraId="1F7B8E78" w14:textId="77777777" w:rsidR="00FE75E1" w:rsidRPr="002560B2" w:rsidRDefault="00FE75E1" w:rsidP="002560B2">
      <w:pPr>
        <w:ind w:left="1440" w:hanging="360"/>
      </w:pPr>
      <w:r w:rsidRPr="002560B2">
        <w:rPr>
          <w:cs/>
        </w:rPr>
        <w:t>1.14 กลไกการประกันคุณภาพการศึกษาของมหาวิทยาลัยราชภัฏเชียงราย</w:t>
      </w:r>
    </w:p>
    <w:p w14:paraId="6215442B" w14:textId="77777777" w:rsidR="00FE75E1" w:rsidRPr="002560B2" w:rsidRDefault="00FE75E1" w:rsidP="002560B2">
      <w:pPr>
        <w:ind w:left="1440" w:hanging="360"/>
      </w:pPr>
      <w:r w:rsidRPr="002560B2">
        <w:rPr>
          <w:cs/>
        </w:rPr>
        <w:t>1.15 กระบวนการและวิธีการประกันคุณภาพการศึกษาภายในของมหาวิทยาลัยราชภัฏเชียงราย</w:t>
      </w:r>
    </w:p>
    <w:p w14:paraId="64E516C3" w14:textId="77777777" w:rsidR="00FE75E1" w:rsidRPr="002560B2" w:rsidRDefault="00FE75E1" w:rsidP="002560B2">
      <w:pPr>
        <w:ind w:left="1530" w:hanging="450"/>
      </w:pPr>
      <w:r w:rsidRPr="002560B2">
        <w:rPr>
          <w:cs/>
        </w:rPr>
        <w:t>1.16 องค์ประกอบ ตัวบ่งชี้ และเกณฑ์ประกันคุณภาพการศึกษาภายใน ระดับอุดมศึกษา ระดับหลักสูตร</w:t>
      </w:r>
    </w:p>
    <w:p w14:paraId="43A71B52" w14:textId="77777777" w:rsidR="00FE75E1" w:rsidRPr="002560B2" w:rsidRDefault="00FE75E1" w:rsidP="002560B2">
      <w:r w:rsidRPr="002560B2">
        <w:rPr>
          <w:cs/>
        </w:rPr>
        <w:tab/>
        <w:t>2. งานวิเคราะห์และงานวิจัย</w:t>
      </w:r>
      <w:r w:rsidR="00CC4066" w:rsidRPr="002560B2">
        <w:rPr>
          <w:cs/>
        </w:rPr>
        <w:t>ที่</w:t>
      </w:r>
      <w:r w:rsidRPr="002560B2">
        <w:rPr>
          <w:cs/>
        </w:rPr>
        <w:t>เกี่ยวข้อง</w:t>
      </w:r>
    </w:p>
    <w:p w14:paraId="7CCFE284" w14:textId="77777777" w:rsidR="00FE75E1" w:rsidRPr="002560B2" w:rsidRDefault="00FE75E1" w:rsidP="002560B2"/>
    <w:p w14:paraId="4E31D7F7" w14:textId="77777777" w:rsidR="00FE75E1" w:rsidRPr="002560B2" w:rsidRDefault="00FE75E1" w:rsidP="002560B2"/>
    <w:p w14:paraId="42DF4581" w14:textId="77777777" w:rsidR="00FE75E1" w:rsidRPr="002560B2" w:rsidRDefault="00FE75E1" w:rsidP="006128E2">
      <w:pPr>
        <w:pStyle w:val="Heading2"/>
      </w:pPr>
      <w:bookmarkStart w:id="13" w:name="_Toc223874795"/>
      <w:r w:rsidRPr="002560B2">
        <w:rPr>
          <w:cs/>
        </w:rPr>
        <w:lastRenderedPageBreak/>
        <w:t>แนวคิด ทฤษฎี ที่เกี่ยวข้อง</w:t>
      </w:r>
      <w:bookmarkEnd w:id="13"/>
    </w:p>
    <w:p w14:paraId="0A7A2F5F" w14:textId="77777777" w:rsidR="00FE75E1" w:rsidRPr="006128E2" w:rsidRDefault="00FE75E1" w:rsidP="006128E2">
      <w:pPr>
        <w:pStyle w:val="Heading3"/>
      </w:pPr>
      <w:r w:rsidRPr="006128E2">
        <w:rPr>
          <w:cs/>
        </w:rPr>
        <w:t xml:space="preserve">ความจำเป็นของการประกันคุณภาพการศึกษา </w:t>
      </w:r>
    </w:p>
    <w:p w14:paraId="0C780A42" w14:textId="7777777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rPr>
          <w:rFonts w:eastAsiaTheme="minorEastAsia"/>
        </w:rPr>
      </w:pPr>
      <w:r w:rsidRPr="002560B2">
        <w:rPr>
          <w:rFonts w:eastAsiaTheme="minorEastAsia"/>
          <w:cs/>
        </w:rPr>
        <w:tab/>
      </w:r>
      <w:r w:rsidRPr="002560B2">
        <w:rPr>
          <w:rFonts w:eastAsiaTheme="minorEastAsia"/>
          <w:cs/>
        </w:rPr>
        <w:tab/>
      </w:r>
      <w:r w:rsidRPr="002560B2">
        <w:rPr>
          <w:rFonts w:eastAsiaTheme="minorEastAsia"/>
          <w:spacing w:val="-2"/>
          <w:cs/>
        </w:rPr>
        <w:t>ภารกิจหลักที่มหาวิทยาลัยจะต้องปฏิบัติ มี 4 ประการ คือ การผลิตบัณฑิต การวิจัย การให้บริการทาง</w:t>
      </w:r>
      <w:r w:rsidRPr="002560B2">
        <w:rPr>
          <w:rFonts w:eastAsiaTheme="minorEastAsia"/>
          <w:cs/>
        </w:rPr>
        <w:t xml:space="preserve"> วิชาการแก่สังคม และการทำนุบำรุงศิลปะและวัฒนธรรม การดำเนินการตามภารกิจ ทั้ง 4 ประการดังกล่าวมีความสำคัญอย่างยิ่งต่อการพัฒนาประเทศ ทั้งระยะสั้นและระยะยาว ปัจจุบันมีปัจจัยภายในและภายนอกหลายประการที่ทำให้การประกันคุณภาพการศึกษาในระดับอุดมศึกษาเป็นสิ่งจำเป็นที่จะต้องเร่งดำเนินการปัจจัยดังกล่าว คือ</w:t>
      </w:r>
    </w:p>
    <w:p w14:paraId="742E4909" w14:textId="796E557F"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1</w:t>
      </w:r>
      <w:r w:rsidRPr="002560B2">
        <w:rPr>
          <w:rFonts w:eastAsiaTheme="minorEastAsia"/>
          <w:cs/>
        </w:rPr>
        <w:t xml:space="preserve">) </w:t>
      </w:r>
      <w:r w:rsidR="006128E2">
        <w:rPr>
          <w:rFonts w:eastAsiaTheme="minorEastAsia"/>
        </w:rPr>
        <w:tab/>
      </w:r>
      <w:r w:rsidRPr="002560B2">
        <w:rPr>
          <w:rFonts w:eastAsiaTheme="minorEastAsia"/>
          <w:cs/>
        </w:rPr>
        <w:t xml:space="preserve">คุณภาพของมหาวิทยาลัยและบัณฑิตภายในประเทศที่มีแนวโน้มแตกต่างกันมากขึ้น ซึ่งจะก่อให้เกิดผลเสียแก่สังคมโดยรวมของประเทศในระยะยาว </w:t>
      </w:r>
    </w:p>
    <w:p w14:paraId="2EB4CDEA" w14:textId="77031D8D"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2</w:t>
      </w:r>
      <w:r w:rsidRPr="002560B2">
        <w:rPr>
          <w:rFonts w:eastAsiaTheme="minorEastAsia"/>
          <w:cs/>
        </w:rPr>
        <w:t xml:space="preserve">) </w:t>
      </w:r>
      <w:r w:rsidR="006128E2">
        <w:rPr>
          <w:rFonts w:eastAsiaTheme="minorEastAsia"/>
        </w:rPr>
        <w:tab/>
      </w:r>
      <w:r w:rsidRPr="002560B2">
        <w:rPr>
          <w:rFonts w:eastAsiaTheme="minorEastAsia"/>
          <w:cs/>
        </w:rPr>
        <w:t xml:space="preserve">ความท้าทายของโลกาภิวัตน์ต่อการอุดมศึกษา ทั้งในประเด็นการบริการศึกษาข้ามพรมแดนและการเคลื่อนย้ายนักศึกษาและบัณฑิต การประกอบอาชีพของบัณฑิตในอนาคต อันเป็นผลจากการรวมตัวของ ประเทศในภูมิภาคอาเซียน ซึ่งทั้งสองประเด็นต้องการการรับประกันของคุณภาพการศึกษา </w:t>
      </w:r>
    </w:p>
    <w:p w14:paraId="694C565C" w14:textId="7B4B6229"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3</w:t>
      </w:r>
      <w:r w:rsidRPr="002560B2">
        <w:rPr>
          <w:rFonts w:eastAsiaTheme="minorEastAsia"/>
          <w:cs/>
        </w:rPr>
        <w:t xml:space="preserve">) </w:t>
      </w:r>
      <w:r w:rsidR="006128E2">
        <w:rPr>
          <w:rFonts w:eastAsiaTheme="minorEastAsia"/>
        </w:rPr>
        <w:tab/>
      </w:r>
      <w:r w:rsidRPr="002560B2">
        <w:rPr>
          <w:rFonts w:eastAsiaTheme="minorEastAsia"/>
          <w:cs/>
        </w:rPr>
        <w:t xml:space="preserve">มหาวิทยาลัยมีความจำเป็นที่จะต้องสร้างความมั่นใจแก่สังคมว่าสามารถพัฒนาองค์ความรู้และผลิตบัณฑิต ตอบสนองต่อยุทธศาสตร์การพัฒนาประเทศให้มากขึ้น ไม่ว่าจะเป็นการสร้างขีดความสามารถในการแข่งขันระดับสากล การพัฒนาภาคการผลิตจริงทั้งอุตสาหกรรมและบริการ การพัฒนาอาชีพ คุณภาพชีวิตความเป็นอยู่ระดับท้องถิ่นและชุมชน </w:t>
      </w:r>
    </w:p>
    <w:p w14:paraId="3099E4C9" w14:textId="257CDC45"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4</w:t>
      </w:r>
      <w:r w:rsidRPr="002560B2">
        <w:rPr>
          <w:rFonts w:eastAsiaTheme="minorEastAsia"/>
          <w:cs/>
        </w:rPr>
        <w:t xml:space="preserve">) </w:t>
      </w:r>
      <w:r w:rsidR="006128E2">
        <w:rPr>
          <w:rFonts w:eastAsiaTheme="minorEastAsia"/>
        </w:rPr>
        <w:tab/>
      </w:r>
      <w:r w:rsidRPr="002560B2">
        <w:rPr>
          <w:rFonts w:eastAsiaTheme="minorEastAsia"/>
          <w:cs/>
        </w:rPr>
        <w:t>มหาวิทยาลัยจะต้องให้ข้อมูลสาธารณะ (</w:t>
      </w:r>
      <w:r w:rsidRPr="002560B2">
        <w:rPr>
          <w:rFonts w:eastAsiaTheme="minorEastAsia"/>
        </w:rPr>
        <w:t>Public Information</w:t>
      </w:r>
      <w:r w:rsidRPr="002560B2">
        <w:rPr>
          <w:rFonts w:eastAsiaTheme="minorEastAsia"/>
          <w:cs/>
        </w:rPr>
        <w:t xml:space="preserve">) ที่เป็นประโยชน์ต่อผู้มีส่วนได้ส่วนเสีย ทั้งนักศึกษา ผู้จ้างงาน ผู้ปกครอง รัฐบาล และประชาชนทั่วไป </w:t>
      </w:r>
    </w:p>
    <w:p w14:paraId="1AEAB2F0" w14:textId="51D4C9A9"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5</w:t>
      </w:r>
      <w:r w:rsidRPr="002560B2">
        <w:rPr>
          <w:rFonts w:eastAsiaTheme="minorEastAsia"/>
          <w:cs/>
        </w:rPr>
        <w:t xml:space="preserve">) </w:t>
      </w:r>
      <w:r w:rsidR="006128E2">
        <w:rPr>
          <w:rFonts w:eastAsiaTheme="minorEastAsia"/>
        </w:rPr>
        <w:tab/>
      </w:r>
      <w:r w:rsidRPr="002560B2">
        <w:rPr>
          <w:rFonts w:eastAsiaTheme="minorEastAsia"/>
          <w:cs/>
        </w:rPr>
        <w:t>สังคมต้องการระบบอุดมศึกษาที่เปิดโอกาสให้ผู้มีส่วนได้ส่วนเสียมีส่วนร่วม (</w:t>
      </w:r>
      <w:r w:rsidRPr="002560B2">
        <w:rPr>
          <w:rFonts w:eastAsiaTheme="minorEastAsia"/>
        </w:rPr>
        <w:t>Participation</w:t>
      </w:r>
      <w:r w:rsidRPr="002560B2">
        <w:rPr>
          <w:rFonts w:eastAsiaTheme="minorEastAsia"/>
          <w:cs/>
        </w:rPr>
        <w:t>) มีความโปร่งใส (</w:t>
      </w:r>
      <w:r w:rsidRPr="002560B2">
        <w:rPr>
          <w:rFonts w:eastAsiaTheme="minorEastAsia"/>
        </w:rPr>
        <w:t>Transparency</w:t>
      </w:r>
      <w:r w:rsidRPr="002560B2">
        <w:rPr>
          <w:rFonts w:eastAsiaTheme="minorEastAsia"/>
          <w:cs/>
        </w:rPr>
        <w:t>) และมีความรับผิดชอบซึ่งตรวจสอบได้ (</w:t>
      </w:r>
      <w:r w:rsidRPr="002560B2">
        <w:rPr>
          <w:rFonts w:eastAsiaTheme="minorEastAsia"/>
        </w:rPr>
        <w:t>Accountability</w:t>
      </w:r>
      <w:r w:rsidRPr="002560B2">
        <w:rPr>
          <w:rFonts w:eastAsiaTheme="minorEastAsia"/>
          <w:cs/>
        </w:rPr>
        <w:t>) ตามหลักธรรมาภิบาล</w:t>
      </w:r>
    </w:p>
    <w:p w14:paraId="38DF5257" w14:textId="67AC4F95"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6</w:t>
      </w:r>
      <w:r w:rsidRPr="002560B2">
        <w:rPr>
          <w:rFonts w:eastAsiaTheme="minorEastAsia"/>
          <w:cs/>
        </w:rPr>
        <w:t xml:space="preserve">) </w:t>
      </w:r>
      <w:r w:rsidR="006128E2">
        <w:rPr>
          <w:rFonts w:eastAsiaTheme="minorEastAsia"/>
        </w:rPr>
        <w:tab/>
      </w:r>
      <w:r w:rsidRPr="002560B2">
        <w:rPr>
          <w:rFonts w:eastAsiaTheme="minorEastAsia"/>
          <w:cs/>
        </w:rPr>
        <w:t xml:space="preserve">พระราชบัญญัติการศึกษาแห่งชาติ พ.ศ. </w:t>
      </w:r>
      <w:r w:rsidRPr="002560B2">
        <w:rPr>
          <w:rFonts w:eastAsiaTheme="minorEastAsia"/>
        </w:rPr>
        <w:t>2542</w:t>
      </w:r>
      <w:r w:rsidRPr="002560B2">
        <w:rPr>
          <w:rFonts w:eastAsiaTheme="minorEastAsia"/>
          <w:cs/>
        </w:rPr>
        <w:t xml:space="preserve"> แก้ไขเพิ่มเติม (ฉบับที่ </w:t>
      </w:r>
      <w:r w:rsidRPr="002560B2">
        <w:rPr>
          <w:rFonts w:eastAsiaTheme="minorEastAsia"/>
        </w:rPr>
        <w:t>2</w:t>
      </w:r>
      <w:r w:rsidRPr="002560B2">
        <w:rPr>
          <w:rFonts w:eastAsiaTheme="minorEastAsia"/>
          <w:cs/>
        </w:rPr>
        <w:t xml:space="preserve">) พ.ศ. </w:t>
      </w:r>
      <w:r w:rsidRPr="002560B2">
        <w:rPr>
          <w:rFonts w:eastAsiaTheme="minorEastAsia"/>
        </w:rPr>
        <w:t>2545</w:t>
      </w:r>
      <w:r w:rsidRPr="002560B2">
        <w:rPr>
          <w:rFonts w:eastAsiaTheme="minorEastAsia"/>
          <w:cs/>
        </w:rPr>
        <w:t xml:space="preserve"> กำหนดให้ มหาวิทยาลัยทุกแห่งจัดให้มีระบบการประกันคุณภาพการศึกษาภายใน รวมถึงให้มีสำนักงานรับรองมาตรฐาน และประเมินคุณภาพการศึกษา ทำหน้าที่ประเมินคุณภาพภายนอก โดยการประเมินผลการจัดการศึกษาของ สถานศึกษา </w:t>
      </w:r>
    </w:p>
    <w:p w14:paraId="6A66B370" w14:textId="438B1051"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7</w:t>
      </w:r>
      <w:r w:rsidRPr="002560B2">
        <w:rPr>
          <w:rFonts w:eastAsiaTheme="minorEastAsia"/>
          <w:cs/>
        </w:rPr>
        <w:t xml:space="preserve">) </w:t>
      </w:r>
      <w:r w:rsidR="006128E2">
        <w:rPr>
          <w:rFonts w:eastAsiaTheme="minorEastAsia"/>
        </w:rPr>
        <w:tab/>
      </w:r>
      <w:r w:rsidRPr="002560B2">
        <w:rPr>
          <w:rFonts w:eastAsiaTheme="minorEastAsia"/>
          <w:spacing w:val="-4"/>
          <w:cs/>
        </w:rPr>
        <w:t xml:space="preserve">กระทรวงศึกษาธิการ ประกาศกระทรวงศึกษาธิการ เรื่อง กรอบมาตรฐานคุณวุฒิระดับอุดมศึกษา แห่งชาติ เมื่อวันที่ 2 กรกฎาคม 2552 และคณะกรรมการการอุดมศึกษาได้ประกาศ แนวทางการปฏิบัติตาม กรอบมาตรฐานคุณวุฒิระดับอุดมศึกษาแห่งชาติ เมื่อวันที่ 16 กรกฎาคม 2552 </w:t>
      </w:r>
      <w:r w:rsidRPr="002560B2">
        <w:rPr>
          <w:rFonts w:eastAsiaTheme="minorEastAsia"/>
          <w:spacing w:val="-4"/>
          <w:cs/>
        </w:rPr>
        <w:lastRenderedPageBreak/>
        <w:t>เพื่อให้การจัดการศึกษา ระดับอุดมศึกษา เป็นไปตามมาตรฐานการอุดมศึกษาและเพื่อการประกันคุณภาพของบัณฑิตในแต่ละระดับ คุณวุฒิและสาขาวิชา</w:t>
      </w:r>
      <w:r w:rsidRPr="002560B2">
        <w:rPr>
          <w:rFonts w:eastAsiaTheme="minorEastAsia"/>
          <w:cs/>
        </w:rPr>
        <w:t xml:space="preserve"> </w:t>
      </w:r>
    </w:p>
    <w:p w14:paraId="00FEB5BE" w14:textId="48FDC266"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8</w:t>
      </w:r>
      <w:r w:rsidRPr="002560B2">
        <w:rPr>
          <w:rFonts w:eastAsiaTheme="minorEastAsia"/>
          <w:cs/>
        </w:rPr>
        <w:t xml:space="preserve">) </w:t>
      </w:r>
      <w:r w:rsidR="006128E2">
        <w:rPr>
          <w:rFonts w:eastAsiaTheme="minorEastAsia"/>
        </w:rPr>
        <w:tab/>
      </w:r>
      <w:r w:rsidRPr="002560B2">
        <w:rPr>
          <w:rFonts w:eastAsiaTheme="minorEastAsia"/>
          <w:cs/>
        </w:rPr>
        <w:t xml:space="preserve">กระทรวงศึกษาธิการ ประกาศกระทรวงศึกษาธิการ เรื่อง มาตรฐานสถาบันอุดมศึกษา เมื่อวันที่ </w:t>
      </w:r>
      <w:r w:rsidRPr="002560B2">
        <w:rPr>
          <w:rFonts w:eastAsiaTheme="minorEastAsia"/>
        </w:rPr>
        <w:t>24</w:t>
      </w:r>
      <w:r w:rsidRPr="002560B2">
        <w:rPr>
          <w:rFonts w:eastAsiaTheme="minorEastAsia"/>
          <w:cs/>
        </w:rPr>
        <w:t xml:space="preserve"> กุมภาพันธ์ </w:t>
      </w:r>
      <w:r w:rsidRPr="002560B2">
        <w:rPr>
          <w:rFonts w:eastAsiaTheme="minorEastAsia"/>
        </w:rPr>
        <w:t>2554</w:t>
      </w:r>
      <w:r w:rsidRPr="002560B2">
        <w:rPr>
          <w:rFonts w:eastAsiaTheme="minorEastAsia"/>
          <w:cs/>
        </w:rPr>
        <w:t xml:space="preserve"> เพื่อเป็นกลไกส่งเสริมและกำกับให้สถาบันอุดมศึกษาจัดการศึกษาให้มีมาตรฐานตาม ประเภทหรือกลุ่มสถาบันอุดมศึกษา </w:t>
      </w:r>
      <w:r w:rsidRPr="002560B2">
        <w:rPr>
          <w:rFonts w:eastAsiaTheme="minorEastAsia"/>
        </w:rPr>
        <w:t>4</w:t>
      </w:r>
      <w:r w:rsidRPr="002560B2">
        <w:rPr>
          <w:rFonts w:eastAsiaTheme="minorEastAsia"/>
          <w:cs/>
        </w:rPr>
        <w:t xml:space="preserve"> กลุ่ม </w:t>
      </w:r>
    </w:p>
    <w:p w14:paraId="468EFCA2" w14:textId="4A17AE20"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9</w:t>
      </w:r>
      <w:r w:rsidRPr="002560B2">
        <w:rPr>
          <w:rFonts w:eastAsiaTheme="minorEastAsia"/>
          <w:cs/>
        </w:rPr>
        <w:t xml:space="preserve">) </w:t>
      </w:r>
      <w:r w:rsidR="006128E2">
        <w:rPr>
          <w:rFonts w:eastAsiaTheme="minorEastAsia"/>
        </w:rPr>
        <w:tab/>
      </w:r>
      <w:r w:rsidRPr="002560B2">
        <w:rPr>
          <w:rFonts w:eastAsiaTheme="minorEastAsia"/>
          <w:cs/>
        </w:rPr>
        <w:t>ก</w:t>
      </w:r>
      <w:r w:rsidRPr="002560B2">
        <w:rPr>
          <w:rFonts w:eastAsiaTheme="minorEastAsia"/>
          <w:spacing w:val="-4"/>
          <w:cs/>
        </w:rPr>
        <w:t xml:space="preserve">ระทรวงศึกษาธิการ ประกาศเกณฑ์มาตรฐานหลักสูตร พ.ศ. </w:t>
      </w:r>
      <w:r w:rsidRPr="002560B2">
        <w:rPr>
          <w:rFonts w:eastAsiaTheme="minorEastAsia"/>
          <w:spacing w:val="-4"/>
        </w:rPr>
        <w:t>2558</w:t>
      </w:r>
      <w:r w:rsidRPr="002560B2">
        <w:rPr>
          <w:rFonts w:eastAsiaTheme="minorEastAsia"/>
          <w:spacing w:val="-4"/>
          <w:cs/>
        </w:rPr>
        <w:t xml:space="preserve"> ระดับปริญญาตรี ระดับบัณฑิตศึกษา</w:t>
      </w:r>
      <w:r w:rsidRPr="002560B2">
        <w:rPr>
          <w:rFonts w:eastAsiaTheme="minorEastAsia"/>
          <w:cs/>
        </w:rPr>
        <w:t xml:space="preserve"> และแนวทางการบริหารเกณฑ์เพื่อให้สอดคล้องกับกรอบมาตรฐานคุณวุฒิระดับอุดมศึกษาแห่งชาติ ตลาดแรงงาน และความก้าวหน้าของศาสตร์และเทคโนโลยี รวมทั้งบริบททางสังคมที่เปลี่ยนไป </w:t>
      </w:r>
    </w:p>
    <w:p w14:paraId="767EBF0C" w14:textId="77777777"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10</w:t>
      </w:r>
      <w:r w:rsidRPr="002560B2">
        <w:rPr>
          <w:rFonts w:eastAsiaTheme="minorEastAsia"/>
          <w:cs/>
        </w:rPr>
        <w:t xml:space="preserve">) กระทรวงศึกษาธิการ ประกาศกฎกระทรวงการประกันคุณภาพการศึกษา พ.ศ. </w:t>
      </w:r>
      <w:r w:rsidRPr="002560B2">
        <w:rPr>
          <w:rFonts w:eastAsiaTheme="minorEastAsia"/>
        </w:rPr>
        <w:t>2561</w:t>
      </w:r>
      <w:r w:rsidRPr="002560B2">
        <w:rPr>
          <w:rFonts w:eastAsiaTheme="minorEastAsia"/>
          <w:cs/>
        </w:rPr>
        <w:t xml:space="preserve"> เมื่อวันที่ </w:t>
      </w:r>
      <w:r w:rsidRPr="002560B2">
        <w:rPr>
          <w:rFonts w:eastAsiaTheme="minorEastAsia"/>
        </w:rPr>
        <w:t>20</w:t>
      </w:r>
      <w:r w:rsidRPr="002560B2">
        <w:rPr>
          <w:rFonts w:eastAsiaTheme="minorEastAsia"/>
          <w:cs/>
        </w:rPr>
        <w:t xml:space="preserve"> กุมภาพันธ์ </w:t>
      </w:r>
      <w:r w:rsidRPr="002560B2">
        <w:rPr>
          <w:rFonts w:eastAsiaTheme="minorEastAsia"/>
        </w:rPr>
        <w:t>2561</w:t>
      </w:r>
      <w:r w:rsidRPr="002560B2">
        <w:rPr>
          <w:rFonts w:eastAsiaTheme="minorEastAsia"/>
          <w:cs/>
        </w:rPr>
        <w:t xml:space="preserve"> เพื่อให้สถานศึกษาแต่ละแห่งสามารถจัดระบบการประกันคุณภาพการศึกษาภายใน สถานศึกษา โดยกำหนดมาตรฐานการศึกษาของมหาวิทยาลัยให้เป็นไปตามกรอบมาตรฐานการศึกษาแต่ละ ระดับและประกาศกระทรวงศึกษาธิการกำหนด </w:t>
      </w:r>
    </w:p>
    <w:p w14:paraId="77741FC0" w14:textId="77777777"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11</w:t>
      </w:r>
      <w:r w:rsidRPr="002560B2">
        <w:rPr>
          <w:rFonts w:eastAsiaTheme="minorEastAsia"/>
          <w:cs/>
        </w:rPr>
        <w:t xml:space="preserve">) กระทรวงศึกษาธิการ ประกาศกระทรวงศึกษาธิการ เรื่อง มาตรฐานการอุดมศึกษา พ.ศ. </w:t>
      </w:r>
      <w:r w:rsidRPr="002560B2">
        <w:rPr>
          <w:rFonts w:eastAsiaTheme="minorEastAsia"/>
        </w:rPr>
        <w:t>2561</w:t>
      </w:r>
      <w:r w:rsidRPr="002560B2">
        <w:rPr>
          <w:rFonts w:eastAsiaTheme="minorEastAsia"/>
          <w:cs/>
        </w:rPr>
        <w:t xml:space="preserve"> เมื่อวันที่ </w:t>
      </w:r>
      <w:r w:rsidRPr="002560B2">
        <w:rPr>
          <w:rFonts w:eastAsiaTheme="minorEastAsia"/>
        </w:rPr>
        <w:t>20</w:t>
      </w:r>
      <w:r w:rsidRPr="002560B2">
        <w:rPr>
          <w:rFonts w:eastAsiaTheme="minorEastAsia"/>
          <w:cs/>
        </w:rPr>
        <w:t xml:space="preserve"> กรกฎาคม </w:t>
      </w:r>
      <w:r w:rsidRPr="002560B2">
        <w:rPr>
          <w:rFonts w:eastAsiaTheme="minorEastAsia"/>
        </w:rPr>
        <w:t>2561</w:t>
      </w:r>
      <w:r w:rsidRPr="002560B2">
        <w:rPr>
          <w:rFonts w:eastAsiaTheme="minorEastAsia"/>
          <w:cs/>
        </w:rPr>
        <w:t xml:space="preserve"> โดยให้ยกเลิก ประกาศกฎกระทรวงศึกษาธิการฉบับเดิม ลงวันที่ </w:t>
      </w:r>
      <w:r w:rsidRPr="002560B2">
        <w:rPr>
          <w:rFonts w:eastAsiaTheme="minorEastAsia"/>
        </w:rPr>
        <w:t>7</w:t>
      </w:r>
      <w:r w:rsidRPr="002560B2">
        <w:rPr>
          <w:rFonts w:eastAsiaTheme="minorEastAsia"/>
          <w:cs/>
        </w:rPr>
        <w:t xml:space="preserve"> สิงหาคม </w:t>
      </w:r>
      <w:r w:rsidRPr="002560B2">
        <w:rPr>
          <w:rFonts w:eastAsiaTheme="minorEastAsia"/>
        </w:rPr>
        <w:t>2549</w:t>
      </w:r>
      <w:r w:rsidRPr="002560B2">
        <w:rPr>
          <w:rFonts w:eastAsiaTheme="minorEastAsia"/>
          <w:cs/>
        </w:rPr>
        <w:t xml:space="preserve"> เพื่อเป็นกลไกกำกับมาตรฐานระดับกระทรวง ระดับคณะกรรมการการอุดมศึกษา และระดับหน่วยงาน โดยทุกหน่วยงานระดับอุดมศึกษาจะได้ใช้เป็นกรอบการดำเนินงานประกันคุณภาพการศึกษา </w:t>
      </w:r>
    </w:p>
    <w:p w14:paraId="3CF2F446" w14:textId="77777777" w:rsidR="00FE75E1" w:rsidRPr="002560B2" w:rsidRDefault="00FE75E1" w:rsidP="002560B2">
      <w:pPr>
        <w:widowControl w:val="0"/>
        <w:autoSpaceDE w:val="0"/>
        <w:autoSpaceDN w:val="0"/>
        <w:adjustRightInd w:val="0"/>
        <w:rPr>
          <w:rFonts w:eastAsia="Times New Roman"/>
          <w:color w:val="000000"/>
          <w:sz w:val="24"/>
          <w:szCs w:val="24"/>
        </w:rPr>
      </w:pPr>
    </w:p>
    <w:p w14:paraId="4F91EE15" w14:textId="2E8A33B4" w:rsidR="00FE75E1" w:rsidRPr="002560B2" w:rsidRDefault="00FE75E1" w:rsidP="006128E2">
      <w:pPr>
        <w:pStyle w:val="Heading3"/>
      </w:pPr>
      <w:r w:rsidRPr="002560B2">
        <w:rPr>
          <w:cs/>
        </w:rPr>
        <w:t xml:space="preserve">วัตถุประสงค์ของการพัฒนาระบบประกันคุณภาพการศึกษา </w:t>
      </w:r>
    </w:p>
    <w:p w14:paraId="2C676E80" w14:textId="7777777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658"/>
        <w:rPr>
          <w:rFonts w:eastAsiaTheme="minorEastAsia"/>
        </w:rPr>
      </w:pPr>
      <w:r w:rsidRPr="002560B2">
        <w:rPr>
          <w:rFonts w:eastAsiaTheme="minorEastAsia"/>
          <w:cs/>
        </w:rPr>
        <w:t xml:space="preserve">มหาวิทยาลัยราชภัฏร่วมกับต้นสังกัดจำเป็นต้องพัฒนาระบบและกลไกการประกันคุณภาพการศึกษาโดยมีวัตถุประสงค์ ดังนี้ </w:t>
      </w:r>
    </w:p>
    <w:p w14:paraId="1706FA4C" w14:textId="79462DC4"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1</w:t>
      </w:r>
      <w:r w:rsidRPr="002560B2">
        <w:rPr>
          <w:rFonts w:eastAsiaTheme="minorEastAsia"/>
          <w:cs/>
        </w:rPr>
        <w:t xml:space="preserve">) </w:t>
      </w:r>
      <w:r w:rsidR="006128E2">
        <w:rPr>
          <w:rFonts w:eastAsiaTheme="minorEastAsia"/>
        </w:rPr>
        <w:tab/>
      </w:r>
      <w:r w:rsidRPr="002560B2">
        <w:rPr>
          <w:rFonts w:eastAsiaTheme="minorEastAsia"/>
          <w:cs/>
        </w:rPr>
        <w:t xml:space="preserve">เพื่อให้มหาวิทยาลัยราชภัฏได้มีการพัฒนามุ่งสู่วิสัยทัศน์และยกระดับขีดความสามารถในการแข่งขัน โดยระบบดังกล่าวจะต้องเป็นไปตามเจตนารมณ์ของ พรบ. การศึกษาแห่งชาติ และเป็นไปตามกรอบแผนอุดมศึกษาระยะยาว มาตรฐานระดับชาติและนานาชาติ </w:t>
      </w:r>
    </w:p>
    <w:p w14:paraId="09014FA1" w14:textId="1E28192E" w:rsidR="00221D02" w:rsidRPr="002560B2" w:rsidRDefault="00FE75E1" w:rsidP="00F17141">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2</w:t>
      </w:r>
      <w:r w:rsidRPr="002560B2">
        <w:rPr>
          <w:rFonts w:eastAsiaTheme="minorEastAsia"/>
          <w:cs/>
        </w:rPr>
        <w:t xml:space="preserve">) </w:t>
      </w:r>
      <w:r w:rsidR="006128E2">
        <w:rPr>
          <w:rFonts w:eastAsiaTheme="minorEastAsia"/>
        </w:rPr>
        <w:tab/>
      </w:r>
      <w:r w:rsidRPr="002560B2">
        <w:rPr>
          <w:rFonts w:eastAsiaTheme="minorEastAsia"/>
          <w:cs/>
        </w:rPr>
        <w:t xml:space="preserve">เพื่อตรวจสอบและประเมินผลการดำเนินงานตั้งแต่ระดับคณะหรือหน่วยงานเทียบเท่าและระดับสถาบันในภาพรวมตามระบบคุณภาพและกลไกที่มหาวิทยาลัยราชภัฏนั้นๆ กำหนดขึ้น โดยวิเคราะห์ เปรียบเทียบผลการดำเนินงานตามตัวบ่งชี้ในองค์ประกอบคุณภาพต่างๆ ว่าเป็นไปตามเกณฑ์ และได้มาตรฐาน </w:t>
      </w:r>
    </w:p>
    <w:p w14:paraId="47272416" w14:textId="422C5345"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3</w:t>
      </w:r>
      <w:r w:rsidRPr="002560B2">
        <w:rPr>
          <w:rFonts w:eastAsiaTheme="minorEastAsia"/>
          <w:cs/>
        </w:rPr>
        <w:t xml:space="preserve">) </w:t>
      </w:r>
      <w:r w:rsidR="006128E2">
        <w:rPr>
          <w:rFonts w:eastAsiaTheme="minorEastAsia"/>
        </w:rPr>
        <w:tab/>
      </w:r>
      <w:r w:rsidRPr="002560B2">
        <w:rPr>
          <w:rFonts w:eastAsiaTheme="minorEastAsia"/>
          <w:cs/>
        </w:rPr>
        <w:t>เพื่อให้คณะหรือหน่วยงานเทียบเท่า และมหาวิทยาลัยราชภัฏทราบสถานภาพของตนเอง อันจะนำไปสู่การกำหนดแนวทางในการพัฒนาคุณภาพไปสู่เป้าหมาย (</w:t>
      </w:r>
      <w:r w:rsidRPr="002560B2">
        <w:rPr>
          <w:rFonts w:eastAsiaTheme="minorEastAsia"/>
        </w:rPr>
        <w:t>Targets</w:t>
      </w:r>
      <w:r w:rsidRPr="002560B2">
        <w:rPr>
          <w:rFonts w:eastAsiaTheme="minorEastAsia"/>
          <w:cs/>
        </w:rPr>
        <w:t>) และ</w:t>
      </w:r>
      <w:r w:rsidRPr="002560B2">
        <w:rPr>
          <w:rFonts w:eastAsiaTheme="minorEastAsia"/>
          <w:cs/>
        </w:rPr>
        <w:lastRenderedPageBreak/>
        <w:t>เป้าประสงค์ (</w:t>
      </w:r>
      <w:r w:rsidRPr="002560B2">
        <w:rPr>
          <w:rFonts w:eastAsiaTheme="minorEastAsia"/>
        </w:rPr>
        <w:t>Goals</w:t>
      </w:r>
      <w:r w:rsidRPr="002560B2">
        <w:rPr>
          <w:rFonts w:eastAsiaTheme="minorEastAsia"/>
          <w:cs/>
        </w:rPr>
        <w:t xml:space="preserve">) ที่ตั้งไว้ ตามจุดเน้นของตนเอง </w:t>
      </w:r>
    </w:p>
    <w:p w14:paraId="43A0405A" w14:textId="018DADD2"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4</w:t>
      </w:r>
      <w:r w:rsidRPr="002560B2">
        <w:rPr>
          <w:rFonts w:eastAsiaTheme="minorEastAsia"/>
          <w:cs/>
        </w:rPr>
        <w:t xml:space="preserve">) </w:t>
      </w:r>
      <w:r w:rsidR="006128E2">
        <w:rPr>
          <w:rFonts w:eastAsiaTheme="minorEastAsia"/>
        </w:rPr>
        <w:tab/>
      </w:r>
      <w:r w:rsidRPr="002560B2">
        <w:rPr>
          <w:rFonts w:eastAsiaTheme="minorEastAsia"/>
          <w:cs/>
        </w:rPr>
        <w:t>เพื่อ</w:t>
      </w:r>
      <w:r w:rsidRPr="002560B2">
        <w:rPr>
          <w:rFonts w:eastAsiaTheme="minorEastAsia"/>
          <w:spacing w:val="-4"/>
          <w:cs/>
        </w:rPr>
        <w:t>ให้ได้ข้อมูลที่สะท้อนจุดแข็ง จุดที่ควรพัฒนา ตลอดจนข้อเสนอแนะใน</w:t>
      </w:r>
      <w:r w:rsidR="006128E2">
        <w:rPr>
          <w:rFonts w:eastAsiaTheme="minorEastAsia"/>
          <w:spacing w:val="-4"/>
        </w:rPr>
        <w:br/>
      </w:r>
      <w:r w:rsidRPr="002560B2">
        <w:rPr>
          <w:rFonts w:eastAsiaTheme="minorEastAsia"/>
          <w:spacing w:val="-4"/>
          <w:cs/>
        </w:rPr>
        <w:t>การพัฒนาการดำเนินงาน เพื่อ</w:t>
      </w:r>
      <w:r w:rsidRPr="002560B2">
        <w:rPr>
          <w:rFonts w:eastAsiaTheme="minorEastAsia"/>
          <w:cs/>
        </w:rPr>
        <w:t xml:space="preserve">นำไปปรับปรุงผลการดำเนินการในแต่ละระดับอย่างต่อเนื่อง เพื่อยกระดับขีดความสามารถ ของมหาวิทยาลัยราชภัฏ </w:t>
      </w:r>
    </w:p>
    <w:p w14:paraId="75D19DCD" w14:textId="3352109B"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5</w:t>
      </w:r>
      <w:r w:rsidRPr="002560B2">
        <w:rPr>
          <w:rFonts w:eastAsiaTheme="minorEastAsia"/>
          <w:cs/>
        </w:rPr>
        <w:t xml:space="preserve">) </w:t>
      </w:r>
      <w:r w:rsidR="006128E2">
        <w:rPr>
          <w:rFonts w:eastAsiaTheme="minorEastAsia"/>
        </w:rPr>
        <w:tab/>
      </w:r>
      <w:r w:rsidRPr="002560B2">
        <w:rPr>
          <w:rFonts w:eastAsiaTheme="minorEastAsia"/>
          <w:cs/>
        </w:rPr>
        <w:t xml:space="preserve">เพื่อให้ข้อมูลสาธารณะที่เป็นประโยชน์ต่อผู้มีส่วนได้ส่วนเสีย ทำให้มั่นใจว่ามหาวิทยาลัยสามารถ สร้างผลผลิตทางการศึกษาที่มีคุณภาพและได้มาตรฐานตามที่กำหนด </w:t>
      </w:r>
    </w:p>
    <w:p w14:paraId="059FAAE7" w14:textId="6E53D071" w:rsidR="00FE75E1" w:rsidRPr="002560B2" w:rsidRDefault="00FE75E1" w:rsidP="006128E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rPr>
        <w:t>6</w:t>
      </w:r>
      <w:r w:rsidRPr="002560B2">
        <w:rPr>
          <w:rFonts w:eastAsiaTheme="minorEastAsia"/>
          <w:cs/>
        </w:rPr>
        <w:t xml:space="preserve">) </w:t>
      </w:r>
      <w:r w:rsidR="006128E2">
        <w:rPr>
          <w:rFonts w:eastAsiaTheme="minorEastAsia"/>
        </w:rPr>
        <w:tab/>
      </w:r>
      <w:r w:rsidRPr="002560B2">
        <w:rPr>
          <w:rFonts w:eastAsiaTheme="minorEastAsia"/>
          <w:cs/>
        </w:rPr>
        <w:t>เพื่อให้หน่วยงานต้นสังกัดของมหาวิทยาลัยราชภัฏ และหน่วยงานที่เกี่ยวข้อง มีข้อมูลพื้นฐานที่จำเป็นสำหรับการส่งเสริมสนับสนุนการจัดการอุดมศึกษาในแนวทางที่เหมาะสม</w:t>
      </w:r>
    </w:p>
    <w:p w14:paraId="596C02E9" w14:textId="77777777" w:rsidR="00FE75E1" w:rsidRPr="002560B2" w:rsidRDefault="00FE75E1" w:rsidP="006128E2">
      <w:pPr>
        <w:ind w:firstLine="1440"/>
        <w:rPr>
          <w:b/>
          <w:bCs/>
        </w:rPr>
      </w:pPr>
    </w:p>
    <w:p w14:paraId="1FB877D1" w14:textId="6EEF9F73" w:rsidR="00FE75E1" w:rsidRPr="002560B2" w:rsidRDefault="00FE75E1" w:rsidP="006128E2">
      <w:pPr>
        <w:pStyle w:val="Heading3"/>
      </w:pPr>
      <w:r w:rsidRPr="002560B2">
        <w:rPr>
          <w:cs/>
        </w:rPr>
        <w:t>การประกันคุณภาพการศึกษาภายใน ระดับอุดมศึกษา</w:t>
      </w:r>
    </w:p>
    <w:p w14:paraId="02D9583C" w14:textId="79EF951A" w:rsidR="00FE75E1" w:rsidRPr="002560B2" w:rsidRDefault="00FE75E1" w:rsidP="002560B2">
      <w:pPr>
        <w:ind w:firstLine="720"/>
      </w:pPr>
      <w:r w:rsidRPr="002560B2">
        <w:rPr>
          <w:cs/>
        </w:rPr>
        <w:t xml:space="preserve">การประกันคุณภาพการศึกษาตามเจตนารมณ์แห่งพระราชบัญญัติการศึกษาแห่งชาติ พ.ศ. 2542 แก้ไขเพิ่มเติม (ฉบับที่ 2) พ.ศ. 2545 และ (ฉบับที่ 3) พ.ศ.2553 หมายถึง การพัฒนาคุณภาพของการบริหารจัดการและดำเนินกิจกรรม ตามภารกิจของสถานศึกษาทุกระดับเพื่อพัฒนาคุณภาพของผู้เรียนอย่างต่อเนื่องและสร้างความมั่นใจให้ ผู้รับบริการทางการศึกษา สถานศึกษาทุกแห่งจะต้องจัดให้มีระบบการประกันคุณภาพการศึกษา โดยถือ เป็นส่วนหนึ่งของกระบวนการบริหารการศึกษาที่ต้องดำเนินการอย่างต่อเนื่อง มีการจัดทำรายงานประจำปีเป็นรายงานการประเมินคุณภาพภายในเสนอต่อสภาสถาบัน หน่วยงานต้นสังกัด และหน่วยงานที่เกี่ยวข้อง เพื่อพิจารณาและเปิดเผยต่อสาธารณชน เพื่อนำไปสู่การพัฒนาคุณภาพและมาตรฐานการศึกษา ระบบ การประกันคุณภาพการศึกษาภายในระดับอุดมศึกษาได้มีการปรับปรุงมาอย่างต่อเนื่องตามระบบการ พัฒนาของสถาบันการศึกษาตามความเจริญก้าวหน้าทางเทคโนโลยี สภาพสังคม เศรษฐกิจ ความรู้ และ ทักษะในอนาคต ที่ตลาดแรงงานต้องการ และพฤติกรรมการเรียนรู้ของผู้เรียน คณะกรรมการประกันคุณภาพภายในระดับอุดมศึกษาซึ่งมีหน้าที่ในการกำหนดนโยบาย หลักเกณฑ์ และแนวปฏิบัติต่าง ๆ เพื่อส่งเสริมสนับสนุนพัฒนาการดำเนินงานการเกี่ยวกับการประกันคุณภาพการศึกษาภายใน สถานศึกษาได้ดำเนินการทบทวนองค์ประกอบและตัวบ่งชี้การประกันคุณภาพการศึกษาภายใน และเสนอแนวทางการพัฒนากระบวนการประกันคุณภาพการศึกษาภายในให้มีความทันสมัย สอดคล้อง กับบริบท ที่เปลี่ยนแปลงไปและความเคลื่อนไหวในด้านคุณภาพและมาตรฐานการศึกษาระดับอุดมศึกษาต่างๆ ซึ่ง คณะกรรมการการอุดมศึกษาได้ให้ความเห็นชอบให้เผยแพร่และส่งเสริมให้สถาบันอุดมศึกษานำไปใช้เป็นแนวทางในการดำเนินการประกันคุณภาพการศึกษาภายใน ตั้งแต่ปีการศึกษา 2557 เป็นต้นไป และได้มีการปรับปรุงและแก้ไขเพิ่มเติมเกณฑ์การกำกับ มาตรฐานตามประกาศกระทรวงศึกษาธิการ เรื่อง เกณฑ์มาตรฐานหลักสูตรระดับปริญญาตรีและระดับบัณฑิตศึกษา </w:t>
      </w:r>
      <w:r w:rsidRPr="002560B2">
        <w:rPr>
          <w:cs/>
        </w:rPr>
        <w:lastRenderedPageBreak/>
        <w:t>ประกอบกับพระราชบัญญัติระเบียบบริหารราชการกระทรวงศึกษาธิการ พ.ศ.2546 และกฎกระทรวงแบ่งส่วนราชการ กำหนดให้สำนักงานคณะกรรมการอุดมศึกษา มีหน้าที่พิจารณาเสนอนโยบาย แผนพัฒนา และมาตรฐานการอุดมศึกษาที่สอดคล้องกับแผนพัฒนาเศรษฐกิจและสังคมแห่งชาติ สนับสนุนทรัพยากร ติดตาม ตรวจสอบ และประเมินผลการจัดการศึกษาระดับอุดมศึกษาโดยคำนึกถึง ความเป็นอิสระและความเป็นเลิศทางวิชาการของสถานศึกษาระดับปริญญาตามกฎหมายว่าด้วยการจัดการสถานศึกษาแต่ละแห่งและกฎหมายที่เกี่ยวข้อง สำนักงานคณะกรรมการอุดมศึกษา จึงมีหน้าที่ร่วมกับสถานศึกษาในการจัดให้มีระบบการประกันคุณภาพการศึกษาภายใน ดังนี้</w:t>
      </w:r>
    </w:p>
    <w:p w14:paraId="671A97F6" w14:textId="77777777" w:rsidR="00FE75E1" w:rsidRPr="006128E2" w:rsidRDefault="00FE75E1" w:rsidP="002560B2">
      <w:pPr>
        <w:ind w:firstLine="720"/>
        <w:rPr>
          <w:b/>
          <w:bCs/>
        </w:rPr>
      </w:pPr>
      <w:r w:rsidRPr="006128E2">
        <w:rPr>
          <w:b/>
          <w:bCs/>
          <w:cs/>
        </w:rPr>
        <w:t xml:space="preserve">แนวทางการพัฒนาระบบและกลไกการประกันคุณภาพการศึกษาภายใน </w:t>
      </w:r>
    </w:p>
    <w:p w14:paraId="0244B1FB" w14:textId="7737F33D" w:rsidR="00FE75E1" w:rsidRPr="002560B2" w:rsidRDefault="00FE75E1" w:rsidP="006128E2">
      <w:pPr>
        <w:tabs>
          <w:tab w:val="left" w:pos="1080"/>
        </w:tabs>
        <w:ind w:firstLine="720"/>
      </w:pPr>
      <w:r w:rsidRPr="002560B2">
        <w:rPr>
          <w:cs/>
        </w:rPr>
        <w:t xml:space="preserve">1. </w:t>
      </w:r>
      <w:r w:rsidR="006128E2">
        <w:tab/>
      </w:r>
      <w:r w:rsidRPr="002560B2">
        <w:rPr>
          <w:cs/>
        </w:rPr>
        <w:t>ระบบประกันคุณภาพการศึกษาภายใน</w:t>
      </w:r>
    </w:p>
    <w:p w14:paraId="206CAD19" w14:textId="77777777" w:rsidR="00FE75E1" w:rsidRPr="002560B2" w:rsidRDefault="00FE75E1" w:rsidP="002560B2">
      <w:pPr>
        <w:ind w:firstLine="720"/>
      </w:pPr>
      <w:r w:rsidRPr="002560B2">
        <w:rPr>
          <w:cs/>
        </w:rPr>
        <w:t>ด้วยกฎกระทรวงว่าด้วยระบบหลักเกณฑ์ และวิธีการประกันคุณภาพการศึกษา พ.ศ. 2553 ข้อ 33 ให้สถาบันอุดมศึกษาพัฒนาระบบประกันคุณภาพโดยยึดหลักเสรีภาพทางวิชาการและความมีอิสระในการดำเนินการของสถานศึกษาเพื่อให้มีประสิทธิภาพและประสิทธิผลในการพัฒนาคุณภาพและมาตรฐานการศึกษาของสถานศึกษาระดับอุดมศึกษาอย่างต่อเนื่องและเตรียมความพร</w:t>
      </w:r>
      <w:r w:rsidR="004A019A" w:rsidRPr="002560B2">
        <w:rPr>
          <w:cs/>
        </w:rPr>
        <w:t>้</w:t>
      </w:r>
      <w:r w:rsidRPr="002560B2">
        <w:rPr>
          <w:cs/>
        </w:rPr>
        <w:t xml:space="preserve">อม </w:t>
      </w:r>
      <w:r w:rsidR="00846BBD" w:rsidRPr="002560B2">
        <w:rPr>
          <w:cs/>
        </w:rPr>
        <w:br/>
      </w:r>
      <w:r w:rsidRPr="002560B2">
        <w:rPr>
          <w:cs/>
        </w:rPr>
        <w:t>เพื่อรองรับการประกันคุณภาพ ภายนอก สถาบันจึงมีอิสระในการพัฒนาระบบประกันคุณภาพภายใน ที่เหมาะสมสอดคล้องกับระดับการ พัฒนาของสถาบัน โดยอาจเป็นระบบประกันคุณภาพที่ใช้กันแพร่หลาย ในระดับชาติหรือนานาชาติ หรือ เป็นระบบเฉพาะที่สถาบันพัฒนาขึ้นเอง แต่ไม่ว่าจะเป็นระบบคุณภาพแบบใด จะต้องมีกระบวนการทำงานที่ เริ่มต้นจากการวางแผน การดำเนินงานตามแผน การตรวจสอบ ประเมิน และการปรับปรุงพัฒนา ทั้งนี้เพื่อให้ การดำเนินงานภารกิจของสถาบันบรรลุตามวัตถุประสงค์และมีการพัฒนาการอย่างต่อเนื่อง ขณะเดียวกันเป็นหลักประกัน แก่สาธารณชนให้มั่นใจว่าสถาบันอุดมศึกษาสามารถสร้างผลผ</w:t>
      </w:r>
      <w:r w:rsidR="00144C92" w:rsidRPr="002560B2">
        <w:rPr>
          <w:cs/>
        </w:rPr>
        <w:t>ลิต</w:t>
      </w:r>
      <w:r w:rsidRPr="002560B2">
        <w:rPr>
          <w:cs/>
        </w:rPr>
        <w:t xml:space="preserve">ทางการศึกษาที่มีคุณภาพ หลักการที่สำคัญ ในการพัฒนาระบบการประกันคุณภาพ และตัวบ่งชี้การประกันคุณภาพการศึกษาภายในระดับอุดมศึกษา หลักการสำคัญในการพัฒนาระบบประกันคุณภาพการศึกษามี ดังต่อไปนี้  </w:t>
      </w:r>
    </w:p>
    <w:p w14:paraId="0439536E" w14:textId="2711FCFF" w:rsidR="00FE75E1" w:rsidRPr="002560B2" w:rsidRDefault="00FE75E1" w:rsidP="006128E2">
      <w:pPr>
        <w:tabs>
          <w:tab w:val="left" w:pos="1080"/>
          <w:tab w:val="left" w:pos="1440"/>
        </w:tabs>
        <w:ind w:firstLine="1080"/>
      </w:pPr>
      <w:r w:rsidRPr="002560B2">
        <w:rPr>
          <w:cs/>
        </w:rPr>
        <w:t xml:space="preserve">1) </w:t>
      </w:r>
      <w:r w:rsidR="006128E2">
        <w:tab/>
      </w:r>
      <w:r w:rsidRPr="002560B2">
        <w:rPr>
          <w:cs/>
        </w:rPr>
        <w:t>ส่งแสริมพันธกิจหลัก และพันธกิจสนับสนุนของการอุด</w:t>
      </w:r>
      <w:r w:rsidR="004A019A" w:rsidRPr="002560B2">
        <w:rPr>
          <w:cs/>
        </w:rPr>
        <w:t>ม</w:t>
      </w:r>
      <w:r w:rsidRPr="002560B2">
        <w:rPr>
          <w:cs/>
        </w:rPr>
        <w:t xml:space="preserve">ศึกษา ภายใต้ความสอดคล้องกับหลักเกณฑ์ ที่กำหนดในกฎกระทรวงว่าด้วยระบบ หลักเกณฑ์ และวิธีการประกันคุณภาพ การศึกษา พ.ศ. 2553  </w:t>
      </w:r>
    </w:p>
    <w:p w14:paraId="2642680C" w14:textId="78239222" w:rsidR="00FE75E1" w:rsidRPr="002560B2" w:rsidRDefault="00FE75E1" w:rsidP="006128E2">
      <w:pPr>
        <w:tabs>
          <w:tab w:val="left" w:pos="1080"/>
          <w:tab w:val="left" w:pos="1440"/>
        </w:tabs>
        <w:ind w:firstLine="1080"/>
      </w:pPr>
      <w:r w:rsidRPr="002560B2">
        <w:rPr>
          <w:cs/>
        </w:rPr>
        <w:t xml:space="preserve">2) </w:t>
      </w:r>
      <w:r w:rsidR="006128E2">
        <w:tab/>
      </w:r>
      <w:r w:rsidRPr="002560B2">
        <w:rPr>
          <w:cs/>
        </w:rPr>
        <w:t xml:space="preserve">เป็นระบบประกันคุณภาพการศึกษาภายในที่ครอบคลุมปัจจัยการนำเข้า และกระบวนการ ซึ่งสามารถ ส่งเสริมและนำไปสู่ผลลัพธ์ของการดำเนินการอย่างมีประสิทธิภาพ   </w:t>
      </w:r>
    </w:p>
    <w:p w14:paraId="5C9E59F7" w14:textId="07AA17D8" w:rsidR="00FE75E1" w:rsidRPr="002560B2" w:rsidRDefault="00FE75E1" w:rsidP="006128E2">
      <w:pPr>
        <w:tabs>
          <w:tab w:val="left" w:pos="1080"/>
          <w:tab w:val="left" w:pos="1440"/>
        </w:tabs>
        <w:ind w:firstLine="1080"/>
      </w:pPr>
      <w:r w:rsidRPr="002560B2">
        <w:rPr>
          <w:cs/>
        </w:rPr>
        <w:t xml:space="preserve">3) </w:t>
      </w:r>
      <w:r w:rsidR="006128E2">
        <w:tab/>
      </w:r>
      <w:r w:rsidRPr="002560B2">
        <w:rPr>
          <w:cs/>
        </w:rPr>
        <w:t xml:space="preserve">ระบบการประกันคุณภาพการศึกษาภายในระดับอุดมศึกษารอบใหม่ประกอบด้วยการประกัน คุณภาพระดับหลักสูตร ระดับคณะ และระดับสถาบัน โดยจะเริ่มใช้ในปีการศึกษา 2557    </w:t>
      </w:r>
    </w:p>
    <w:p w14:paraId="41EE4F1E" w14:textId="236165C1" w:rsidR="00FE75E1" w:rsidRPr="002560B2" w:rsidRDefault="006128E2" w:rsidP="006128E2">
      <w:pPr>
        <w:tabs>
          <w:tab w:val="left" w:pos="1080"/>
          <w:tab w:val="left" w:pos="1440"/>
        </w:tabs>
        <w:ind w:firstLine="1080"/>
      </w:pPr>
      <w:r>
        <w:lastRenderedPageBreak/>
        <w:tab/>
      </w:r>
      <w:r w:rsidR="00FE75E1" w:rsidRPr="002560B2">
        <w:rPr>
          <w:cs/>
        </w:rPr>
        <w:t>-  ระบบการประกันคุณภาพการศึกษาภายใน ระดับหลักสูตร มีการดำเนินงานตั้งแต่การควบคุมคุณภาพ การติดตามตรวจสอบคุณภาพ และการพัฒนาคุณภาพ การพัฒนาตัวบ่งชี้และเกณฑ์การประเมินฯ จะมุ่งไปที่ระบบการประกันคุณภาพการศึกษามากกว่าการประเม</w:t>
      </w:r>
      <w:r w:rsidR="004A019A" w:rsidRPr="002560B2">
        <w:rPr>
          <w:cs/>
        </w:rPr>
        <w:t>ิ</w:t>
      </w:r>
      <w:r w:rsidR="00FE75E1" w:rsidRPr="002560B2">
        <w:rPr>
          <w:cs/>
        </w:rPr>
        <w:t>นคุณภาพ เพื่อให้สามารถ ส่งเสริม สนับสนุน การกำกับติดตาม การดำเนินงานให้เป็นไปตามที่สะท้อนการจัดการศึกษาอย่างมีคุณภาพ</w:t>
      </w:r>
    </w:p>
    <w:p w14:paraId="6E5E0B6F" w14:textId="6A895E00" w:rsidR="00FE75E1" w:rsidRPr="002560B2" w:rsidRDefault="006128E2" w:rsidP="006128E2">
      <w:pPr>
        <w:tabs>
          <w:tab w:val="left" w:pos="1080"/>
          <w:tab w:val="left" w:pos="1440"/>
        </w:tabs>
        <w:ind w:firstLine="1080"/>
      </w:pPr>
      <w:r>
        <w:tab/>
      </w:r>
      <w:r w:rsidR="00FE75E1" w:rsidRPr="002560B2">
        <w:rPr>
          <w:cs/>
        </w:rPr>
        <w:t xml:space="preserve">- ระบบการประกันคุณภาพภายในระดับคณะและระดับสถาบัน เป็นการดำเนินการประกันคุณภาพการศึกษาภายในที่คณะและสถาบันพัฒนาระบบประกันคุณภาพ โดยยึดหลัก เสรีภาพทางวิชาการและความมีอิสระในการดำเนินการของสถานศึกษา ซึ่งจะประเมินตามระบบประกันคุณภาพการศึกษาภายในที่คณะและสถาบันต้องการให้คณะและสถาบันพัฒนาตามศักยภาพและประเภทของกลุ่มสถาบัน ซึ่งเป็นการประเมินความเข้มแข็งทางวิชาการ   </w:t>
      </w:r>
    </w:p>
    <w:p w14:paraId="28E9A3DA" w14:textId="32E80B61" w:rsidR="00FE75E1" w:rsidRPr="002560B2" w:rsidRDefault="00FE75E1" w:rsidP="006128E2">
      <w:pPr>
        <w:tabs>
          <w:tab w:val="left" w:pos="1080"/>
          <w:tab w:val="left" w:pos="1440"/>
        </w:tabs>
        <w:ind w:firstLine="1080"/>
      </w:pPr>
      <w:r w:rsidRPr="002560B2">
        <w:rPr>
          <w:cs/>
        </w:rPr>
        <w:t xml:space="preserve">4) </w:t>
      </w:r>
      <w:r w:rsidR="006128E2">
        <w:tab/>
      </w:r>
      <w:r w:rsidRPr="002560B2">
        <w:rPr>
          <w:cs/>
        </w:rPr>
        <w:t xml:space="preserve">ให้อิสระกับสถาบันอุดมศึกษาในการออกแบบระบบประกันคุณภาพการศึกษาภายใน   </w:t>
      </w:r>
    </w:p>
    <w:p w14:paraId="263FA5DC" w14:textId="0B0958DD" w:rsidR="00FE75E1" w:rsidRPr="002560B2" w:rsidRDefault="00FE75E1" w:rsidP="006128E2">
      <w:pPr>
        <w:tabs>
          <w:tab w:val="left" w:pos="1080"/>
          <w:tab w:val="left" w:pos="1440"/>
        </w:tabs>
        <w:ind w:firstLine="1080"/>
      </w:pPr>
      <w:r w:rsidRPr="002560B2">
        <w:rPr>
          <w:cs/>
        </w:rPr>
        <w:t xml:space="preserve">5) </w:t>
      </w:r>
      <w:r w:rsidR="006128E2">
        <w:tab/>
      </w:r>
      <w:r w:rsidRPr="002560B2">
        <w:rPr>
          <w:cs/>
        </w:rPr>
        <w:t>เชื่อมโยงกับระบบคุณภาพอื่น ๆ ที่กำหนดและเป็นนโยบายของ กกอ. โดยเฉพาะเรื่องกรอบมาตรฐานคุณวุฒิระดับอุดมศึกษาแห่งชาติ และการเชื่อมโยงกับการประกันคุณภาพภายนอกของ สมศ. เพื่อไม่ให้ เป็นการทำงานซ้ำซ้อนเกินความจำเป็นหรือสร้างภาระการทำงานของหน่วยงาน</w:t>
      </w:r>
    </w:p>
    <w:p w14:paraId="61FE654D" w14:textId="12CD3D0E" w:rsidR="00FE75E1" w:rsidRPr="002560B2" w:rsidRDefault="00FE75E1" w:rsidP="006128E2">
      <w:pPr>
        <w:tabs>
          <w:tab w:val="left" w:pos="1080"/>
        </w:tabs>
        <w:ind w:firstLine="720"/>
      </w:pPr>
      <w:r w:rsidRPr="002560B2">
        <w:rPr>
          <w:cs/>
        </w:rPr>
        <w:t>2</w:t>
      </w:r>
      <w:r w:rsidR="006128E2">
        <w:t>.</w:t>
      </w:r>
      <w:r w:rsidR="006128E2">
        <w:tab/>
      </w:r>
      <w:r w:rsidRPr="002560B2">
        <w:rPr>
          <w:cs/>
        </w:rPr>
        <w:t>มาตรฐาน ตัวบ่งชี้และเกณฑ์ประเมินคุณภาพ</w:t>
      </w:r>
    </w:p>
    <w:p w14:paraId="778133D4" w14:textId="77777777" w:rsidR="00FE75E1" w:rsidRPr="002560B2" w:rsidRDefault="00FE75E1" w:rsidP="002560B2">
      <w:pPr>
        <w:ind w:firstLine="720"/>
      </w:pPr>
      <w:r w:rsidRPr="002560B2">
        <w:rPr>
          <w:cs/>
        </w:rPr>
        <w:t xml:space="preserve">มาตรฐานที่เป็นกรอบสำคัญในการดำเนินงานของสถาบันอุดมศึกษา คือ มาตรฐานการอุดมศึกษา ในขณะเดียวกันสถาบันอุดมศึกษาต่างๆ ต้องดำเนินการให้เป็นไปตามมาตรฐานและหลักเกณฑ์อื่นๆ ที่เกี่ยวข้องอีกมาก เช่น เกณฑ์มาตรฐานหลักสูตรระดับอุดมศึกษา กรอบมาตรฐานคุณวุฒิระดับอุดมศึกษาแห่งชาติ มาตรฐานสถาบันอุดมศึกษามาตรฐานเพื่อการประเมินคุณภาพภายนอกของ สมศ. หรือกรอบการปฏิบัติราชการตามมิติด้านต่างๆ ของสำนักงานคณะกรรมการพัฒนาระบบราชการ (ก.พ.ร.) ในกรณี มหาวิทยาลัยของรัฐ เป็นต้น  </w:t>
      </w:r>
    </w:p>
    <w:p w14:paraId="32AE4BB2" w14:textId="77777777" w:rsidR="00FE75E1" w:rsidRPr="002560B2" w:rsidRDefault="00FE75E1" w:rsidP="002560B2">
      <w:pPr>
        <w:ind w:firstLine="720"/>
      </w:pPr>
      <w:r w:rsidRPr="002560B2">
        <w:rPr>
          <w:cs/>
        </w:rPr>
        <w:t xml:space="preserve">กำหนดตัวบ่งชี้เป็น 2 ประเภท คือตัวบ่งชี้เชิงปริมาณและตัวบ่งชี้เชิงคุณภาพ ดังนี้  </w:t>
      </w:r>
    </w:p>
    <w:p w14:paraId="639AB2EB" w14:textId="2B8544A1" w:rsidR="00FE75E1" w:rsidRPr="002560B2" w:rsidRDefault="00FE75E1" w:rsidP="006128E2">
      <w:pPr>
        <w:tabs>
          <w:tab w:val="left" w:pos="1080"/>
          <w:tab w:val="left" w:pos="1440"/>
        </w:tabs>
        <w:ind w:firstLine="1080"/>
      </w:pPr>
      <w:r w:rsidRPr="002560B2">
        <w:rPr>
          <w:cs/>
        </w:rPr>
        <w:t xml:space="preserve">1) </w:t>
      </w:r>
      <w:r w:rsidR="006128E2">
        <w:tab/>
      </w:r>
      <w:r w:rsidRPr="002560B2">
        <w:rPr>
          <w:cs/>
        </w:rPr>
        <w:t>ตัวบ่งชี้ด้านคุณภาพจะระบุเกณฑ์มาตรฐานเป็นข้อๆ กำหนดเกณฑ์การประเมินตัวบ่งชี้เป็น 5 ระดับ มีคะแนนตั้งแต่ 1 ถึง 5 การประเมินเชิงคุณภาพนี้จะมีทั้งการนับจำนวนข้อและระบุว่า ผลการดำเนินงาน ได้กี่ข้อได้คะแนนเท่าใด กรณีที่ไม่ดำเนินการใดๆ หรือดำเนินการไม่ครบที่จะได้ 1 คะแนน ให้ถือว่าได้ 0 คะแนน และการประเมินโดยกำหนดการให้คะแนนตามที่ได้คณะหรือสถาบันดำเนินการ และกรรมการ ประเมิน (</w:t>
      </w:r>
      <w:r w:rsidRPr="002560B2">
        <w:t xml:space="preserve">peer review) </w:t>
      </w:r>
      <w:r w:rsidRPr="002560B2">
        <w:rPr>
          <w:cs/>
        </w:rPr>
        <w:t xml:space="preserve">จะพิจารณาผลการดำเนินการนั้นๆ ร่วมกันก่อนที่จะบันทึกคะแนน โดยมีระดับ คะแนนอยู่ระหว่าง 0-5  </w:t>
      </w:r>
    </w:p>
    <w:p w14:paraId="40CED79C" w14:textId="32A6A2A4" w:rsidR="00FE75E1" w:rsidRPr="002560B2" w:rsidRDefault="00FE75E1" w:rsidP="006128E2">
      <w:pPr>
        <w:tabs>
          <w:tab w:val="left" w:pos="1080"/>
          <w:tab w:val="left" w:pos="1440"/>
        </w:tabs>
        <w:ind w:firstLine="1080"/>
      </w:pPr>
      <w:r w:rsidRPr="002560B2">
        <w:rPr>
          <w:cs/>
        </w:rPr>
        <w:lastRenderedPageBreak/>
        <w:t xml:space="preserve">2) </w:t>
      </w:r>
      <w:r w:rsidR="006128E2">
        <w:tab/>
      </w:r>
      <w:r w:rsidRPr="002560B2">
        <w:rPr>
          <w:cs/>
        </w:rPr>
        <w:t>ตัวบ่งชี้เชิงปริมาณจะอยู่ในรูปของร้อยละหรือค่าเฉลี่ย กำหนดเกณฑ์การประเมินเป็นคะแนนระหว่าง 1 ถึง 5 โดยเป็นค่าต่อเนื่อง (มีจุดทศนิยม) สำหรับการแปลงผลการดำเนินงานตามตัวบ่งชี้ (ซึ่งอยู่ในรูป ร้อยละหรือค่าเฉลี่ย) เป็นคะแนน ทำโดยการเทียบบัญญัติไตรยาง</w:t>
      </w:r>
      <w:r w:rsidR="00144C92" w:rsidRPr="002560B2">
        <w:rPr>
          <w:cs/>
        </w:rPr>
        <w:t>ค์</w:t>
      </w:r>
      <w:r w:rsidRPr="002560B2">
        <w:rPr>
          <w:cs/>
        </w:rPr>
        <w:t xml:space="preserve"> โดยที่แต่ละตัวบ่งชี้จะกำหนดค่าร้อยละ หรือค่าเฉลี่ยที่คิดเป็นคะแนนเต็ม 5  ไว้  </w:t>
      </w:r>
    </w:p>
    <w:p w14:paraId="5A324746" w14:textId="77777777" w:rsidR="00FE75E1" w:rsidRPr="002560B2" w:rsidRDefault="00FE75E1" w:rsidP="006128E2">
      <w:pPr>
        <w:tabs>
          <w:tab w:val="left" w:pos="1080"/>
          <w:tab w:val="left" w:pos="1440"/>
        </w:tabs>
        <w:ind w:firstLine="1080"/>
      </w:pPr>
      <w:r w:rsidRPr="002560B2">
        <w:rPr>
          <w:cs/>
        </w:rPr>
        <w:t>คณะกรรมการประกันคุณภาพภาพภายในระดับอุดมศึกษาได้กำหนดให้มีระบบประกันคุณภาพการศึกษาระดับหลักสูตร คณะ และสถาบัน เพื่อให้สถาบันอุดมศึกษาต่างๆ นำไปใช้เป็นแนวทาง (</w:t>
      </w:r>
      <w:r w:rsidRPr="002560B2">
        <w:t xml:space="preserve">Guideline) </w:t>
      </w:r>
      <w:r w:rsidRPr="002560B2">
        <w:rPr>
          <w:cs/>
        </w:rPr>
        <w:t xml:space="preserve">ในการ จัดทำระบบการประกันคุณภาพภายในของแต่ละสถาบันตามความสมัครใจภายใต้การกำกับ ดูแลของ สภาสถาบันอุดมศึกษา โดยระบบประกันคุณภาพการศึกษาภายในจะครอบคลุมพันธกิจหลัก 4 ประการ ของการอุดมศึกษาและพันธกิจด้านการบริหารจัดการ ได้แก่ </w:t>
      </w:r>
    </w:p>
    <w:p w14:paraId="55E52CD5" w14:textId="285B639C" w:rsidR="00FE75E1" w:rsidRPr="002560B2" w:rsidRDefault="006128E2" w:rsidP="006128E2">
      <w:pPr>
        <w:tabs>
          <w:tab w:val="left" w:pos="1080"/>
          <w:tab w:val="left" w:pos="1440"/>
        </w:tabs>
        <w:ind w:firstLine="1080"/>
      </w:pPr>
      <w:r>
        <w:tab/>
      </w:r>
      <w:r w:rsidR="00FE75E1" w:rsidRPr="002560B2">
        <w:rPr>
          <w:cs/>
        </w:rPr>
        <w:t xml:space="preserve">(1) พันธกิจด้านการผลิตบัณฑิต </w:t>
      </w:r>
    </w:p>
    <w:p w14:paraId="53F5D081" w14:textId="55092FB6" w:rsidR="00FE75E1" w:rsidRPr="002560B2" w:rsidRDefault="006128E2" w:rsidP="006128E2">
      <w:pPr>
        <w:tabs>
          <w:tab w:val="left" w:pos="1080"/>
          <w:tab w:val="left" w:pos="1440"/>
        </w:tabs>
        <w:ind w:firstLine="1080"/>
      </w:pPr>
      <w:r>
        <w:tab/>
      </w:r>
      <w:r w:rsidR="00FE75E1" w:rsidRPr="002560B2">
        <w:rPr>
          <w:cs/>
        </w:rPr>
        <w:t xml:space="preserve">(2) พันธกิจ ด้านการวิจัย </w:t>
      </w:r>
    </w:p>
    <w:p w14:paraId="184CB8A3" w14:textId="5C78435D" w:rsidR="00FE75E1" w:rsidRPr="002560B2" w:rsidRDefault="006128E2" w:rsidP="006128E2">
      <w:pPr>
        <w:tabs>
          <w:tab w:val="left" w:pos="1080"/>
          <w:tab w:val="left" w:pos="1440"/>
        </w:tabs>
        <w:ind w:firstLine="1080"/>
      </w:pPr>
      <w:r>
        <w:tab/>
      </w:r>
      <w:r w:rsidR="00FE75E1" w:rsidRPr="002560B2">
        <w:rPr>
          <w:cs/>
        </w:rPr>
        <w:t xml:space="preserve">(3) พันธกิจด้านการบริการวิชาการ </w:t>
      </w:r>
    </w:p>
    <w:p w14:paraId="5253FB89" w14:textId="0CBD365B" w:rsidR="00FE75E1" w:rsidRPr="002560B2" w:rsidRDefault="006128E2" w:rsidP="006128E2">
      <w:pPr>
        <w:tabs>
          <w:tab w:val="left" w:pos="1080"/>
          <w:tab w:val="left" w:pos="1440"/>
        </w:tabs>
        <w:ind w:firstLine="1080"/>
      </w:pPr>
      <w:r>
        <w:tab/>
      </w:r>
      <w:r w:rsidR="00FE75E1" w:rsidRPr="002560B2">
        <w:rPr>
          <w:cs/>
        </w:rPr>
        <w:t xml:space="preserve">(4) พันธกิจด้านการทำนุบำรุงศิลปะและวัฒนธรรมและการบริหารจัดการ </w:t>
      </w:r>
    </w:p>
    <w:p w14:paraId="7AE5AB0E" w14:textId="77777777" w:rsidR="00FE75E1" w:rsidRPr="002560B2" w:rsidRDefault="00FE75E1" w:rsidP="006128E2">
      <w:pPr>
        <w:tabs>
          <w:tab w:val="left" w:pos="1080"/>
          <w:tab w:val="left" w:pos="1440"/>
        </w:tabs>
        <w:ind w:firstLine="1080"/>
      </w:pPr>
      <w:r w:rsidRPr="002560B2">
        <w:rPr>
          <w:cs/>
        </w:rPr>
        <w:t>สำหรับการประกันคุณภาพระดับหลักสูตรจะเน้นพันธกิจในด้านการผลิตบัณฑิต เป็นสำคัญ ส่วนพันธกิจด้านอื่นๆ จะเป็นการบ</w:t>
      </w:r>
      <w:r w:rsidR="00144C92" w:rsidRPr="002560B2">
        <w:rPr>
          <w:cs/>
        </w:rPr>
        <w:t>ู</w:t>
      </w:r>
      <w:r w:rsidRPr="002560B2">
        <w:rPr>
          <w:cs/>
        </w:rPr>
        <w:t>รณาการเข้าไว้ด้วยกัน หากเป็นตัวบ่งชี้ในระดับคณะและสถาบัน จะครอบคลมุพันธกิจหลักของการอุดมศึกษารวมทั้งการบริหารจัดการไว้ทั้งหมดซึ่งสามารถ</w:t>
      </w:r>
      <w:r w:rsidR="00144C92" w:rsidRPr="002560B2">
        <w:rPr>
          <w:cs/>
        </w:rPr>
        <w:br/>
      </w:r>
      <w:r w:rsidRPr="002560B2">
        <w:rPr>
          <w:cs/>
        </w:rPr>
        <w:t>ชี</w:t>
      </w:r>
      <w:r w:rsidR="00144C92" w:rsidRPr="002560B2">
        <w:rPr>
          <w:cs/>
        </w:rPr>
        <w:t>้</w:t>
      </w:r>
      <w:r w:rsidRPr="002560B2">
        <w:rPr>
          <w:cs/>
        </w:rPr>
        <w:t>วัดคุณลักษณะที่พึงประสงค์ตามมาตรฐานการอุดมศึกษา มาตรฐานและหลักเกณฑ์อื่นๆ ที่เกี่ยวข้องกับพันธกิจเหล่านั้น ได้ทั้งหมด จึงได้พัฒนาระบบการประกันคุณภาพการศึกษาภายใน เพื่อให้สถาบันอุดมศึกษานำไปเป็นกรอบในการดำเนินการประกันคุณภาพ การศึกษาภายในตั้งแต่ ระดับหลักสูตร ระดับคณะ และระดับสถาบัน การพัฒนาตัวบ่งชี้และเกณฑ์การประเมินจะมุ่งไปที่ระบบ การประกันคุณภาพการศึกษามากกว่าการประเมินคุณภาพเพื่อให้สามารถส่งเสริมสนับสนุนกำกับติดตาม การดำเนินงานให้เป็นไปตามที่กำหนด สะท้อนการจัดการศึกษาอย่างมีคุณภาพและตัวบ่งชี้ที่พัฒนาขึ้น ควรเชื่อมโยงหรือเป็นเรื่องเดียวกันกับการประเมินคุณภาพภายนอก โดยการประกันคุณภาพการศึกษาภายใน เน้นที่ปัจจัยนำเข้า และกระบวนการ ซึ่งภายใต้ตัวบ่งชี้ที่เป็นกระบวนการให้สามารถสะท้อนผลลัพธ์ของ การดำเนินการตามกระบวนการดังกล่าวด้วย</w:t>
      </w:r>
    </w:p>
    <w:p w14:paraId="57E034B1" w14:textId="51DB064B" w:rsidR="00FE75E1" w:rsidRPr="002560B2" w:rsidRDefault="00FE75E1" w:rsidP="002560B2">
      <w:r w:rsidRPr="002560B2">
        <w:rPr>
          <w:cs/>
        </w:rPr>
        <w:tab/>
        <w:t xml:space="preserve">3. </w:t>
      </w:r>
      <w:r w:rsidR="006128E2">
        <w:t xml:space="preserve"> </w:t>
      </w:r>
      <w:r w:rsidRPr="002560B2">
        <w:rPr>
          <w:cs/>
        </w:rPr>
        <w:t>กลไกการประกันคุณภาพ</w:t>
      </w:r>
    </w:p>
    <w:p w14:paraId="4F5246D6" w14:textId="77777777" w:rsidR="00FE75E1" w:rsidRPr="002560B2" w:rsidRDefault="00FE75E1" w:rsidP="002560B2">
      <w:r w:rsidRPr="002560B2">
        <w:rPr>
          <w:cs/>
        </w:rPr>
        <w:tab/>
        <w:t xml:space="preserve">ในด้านของกลไกการประกันคุณภาพผู้ที่มีความสำคัญส่งผลให้การดำเนินงานประสบความสำเร็จและนำไปสู่การพัฒนาคุณภาพอย่างต่อเนื่องคือ คณะกรรมการระดับนโยบายและผู้บริหารสูงสุดของสถาบันที่จะต้องให้ความสำคัญและกำหนดนโยบายการประกันคุณภาพการศึกษาที่ชัดเจนและเข้าใจร่วมกันทุกระดับ โดยมอบหมายให้หน่วยงานหรือคณะกรรมการรับผิดชอบในการติดตาม </w:t>
      </w:r>
      <w:r w:rsidRPr="002560B2">
        <w:rPr>
          <w:cs/>
        </w:rPr>
        <w:lastRenderedPageBreak/>
        <w:t>ตรวจสอบ ประเมิน และกระตุ้น ให้เกิดการพัฒนาคุณภาพอย่างต่อเนื่อง หน้าที่สำคัญประการหนึ่งของคณะกรรมการ หรือหน่วยงานนี้ คือ การจัดระบบประกันคุณภาพพร้อมทั้งกำหนดตัวบ่งชี้และเกณฑ์การประเมินคุณภาพที่เหมาะสมสำหรับ คณะและสถาบันระบบประกันคุณภาพที่ใช้ต้องสามารถเชื่อมโยงให้เกิดคุณภาพของการปฏิบัติงาน ตั้งแต่ ระดับบุคคล ระดับหลักสูตร ระดับคณะวิชาไปจนถึงระดับสถาบัน โดยอาจจำเป็นต้องจัดทำคู่มือคุณภาพ ในแต่ละระดับเพื่อกำกับการดำเนินงาน แต่ที่สำคัญคณะกรรมการหรือหน่วยงานนี้ ต้องประสานงานและ ผลักดันให้เกิดระบบฐานข้อมูลและสารสนเทศที่มีประสิทธิภาพซึ่งสามารถใช้งานร่วมกันได้ในทุกระดับ</w:t>
      </w:r>
    </w:p>
    <w:p w14:paraId="22746619" w14:textId="77777777" w:rsidR="00FE75E1" w:rsidRPr="002560B2" w:rsidRDefault="00FE75E1" w:rsidP="002560B2">
      <w:r w:rsidRPr="002560B2">
        <w:rPr>
          <w:sz w:val="22"/>
          <w:szCs w:val="28"/>
          <w:cs/>
        </w:rPr>
        <w:tab/>
      </w:r>
      <w:r w:rsidRPr="002560B2">
        <w:rPr>
          <w:cs/>
        </w:rPr>
        <w:t>4.</w:t>
      </w:r>
      <w:r w:rsidRPr="002560B2">
        <w:rPr>
          <w:sz w:val="22"/>
          <w:szCs w:val="28"/>
          <w:cs/>
        </w:rPr>
        <w:t xml:space="preserve"> </w:t>
      </w:r>
      <w:r w:rsidRPr="002560B2">
        <w:rPr>
          <w:cs/>
        </w:rPr>
        <w:t>ระบบฐานข้อมูลและระบบสารสนเทศ</w:t>
      </w:r>
    </w:p>
    <w:p w14:paraId="667D8534" w14:textId="77777777" w:rsidR="00FE75E1" w:rsidRPr="002560B2" w:rsidRDefault="00FE75E1" w:rsidP="002560B2">
      <w:r w:rsidRPr="002560B2">
        <w:rPr>
          <w:cs/>
        </w:rPr>
        <w:tab/>
        <w:t>การวัดและวิเคราะห์ผลการดำเนินงานเป็นสิ่งจำเป็นในกระบวนการประกันคุณภาพ การวัดและ วิเคราะห์ผลการดำเนินงานจะไม่สามารถทำได้อย่างถูกต้องและมีประสิทธิภาพหากปราศจากฐานข้อมูล และระบบสารสนเทศที่เป็นจริง ถูกต้องตรงกันทุกระดับตั้งแต่ระดับบุคคล ระดับหลักสูตร คณะวิชา และ สถาบัน ตลอดจนเป็นข้อมูลที่สามารถเรียกใช้ได้อย่างรวดเร็ว ดังนั้น ระบบสารสนเทศที่ดี มีประสิทธิภาพ จึงเป็นปัจจัยสำคัญยิ่งที่จะส่งผลต่อความสำเร็จของการประกันคุณภาพการศึกษา และส่งผลต่อคุณภาพ ในทุกขั้นตอนการดำเนินงานตั้งแต่การวางแผน การปฏิบัติงาน การตรวจสอบประเมิน ตลอดจนถึง การปรับปรุงและพัฒนา</w:t>
      </w:r>
    </w:p>
    <w:p w14:paraId="786BF79A" w14:textId="77777777" w:rsidR="00FE75E1" w:rsidRPr="002560B2" w:rsidRDefault="00FE75E1" w:rsidP="002560B2"/>
    <w:p w14:paraId="6106B55F" w14:textId="4B0EF814" w:rsidR="00FE75E1" w:rsidRPr="002560B2" w:rsidRDefault="00FE75E1" w:rsidP="00CB18E8">
      <w:pPr>
        <w:pStyle w:val="Heading3"/>
      </w:pPr>
      <w:r w:rsidRPr="002560B2">
        <w:rPr>
          <w:cs/>
        </w:rPr>
        <w:t xml:space="preserve">พระราชบัญญัติการศึกษาแห่งชาติ พ.ศ. </w:t>
      </w:r>
      <w:r w:rsidRPr="002560B2">
        <w:t>2542</w:t>
      </w:r>
      <w:r w:rsidRPr="002560B2">
        <w:rPr>
          <w:cs/>
        </w:rPr>
        <w:t xml:space="preserve"> แก้ไขเพิ่มเติม (ฉบับที่ </w:t>
      </w:r>
      <w:r w:rsidRPr="002560B2">
        <w:t>2</w:t>
      </w:r>
      <w:r w:rsidRPr="002560B2">
        <w:rPr>
          <w:cs/>
        </w:rPr>
        <w:t xml:space="preserve">) พ.ศ. </w:t>
      </w:r>
      <w:r w:rsidRPr="002560B2">
        <w:t>2545</w:t>
      </w:r>
      <w:r w:rsidRPr="002560B2">
        <w:rPr>
          <w:cs/>
        </w:rPr>
        <w:t xml:space="preserve"> ที่เกี่ยวข้อง กับการประกันคุณภาพการศึกษา ระดับอุดมศึกษา</w:t>
      </w:r>
    </w:p>
    <w:p w14:paraId="5968E30A" w14:textId="4AE7B2FD"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720"/>
        <w:rPr>
          <w:rFonts w:eastAsiaTheme="minorEastAsia"/>
        </w:rPr>
      </w:pPr>
      <w:r w:rsidRPr="002560B2">
        <w:rPr>
          <w:rFonts w:eastAsiaTheme="minorEastAsia"/>
          <w:cs/>
        </w:rPr>
        <w:t xml:space="preserve">พระราชบัญญัติการศึกษาแห่งชาติ พ.ศ. 2542 แก้ไขเพิ่มเติม (ฉบับที่ 2) พ.ศ. 2545 ได้กำหนด จุดมุ่งหมายและหลักการของการจัดการศึกษาที่มุ่งเน้นคุณภาพและมาตรฐาน โดยกำหนดรายละเอียดไว้ใน หมวด 6 มาตรฐานและการประกันคุณภาพการศึกษา ซึ่งประกอบด้วย “ระบบการประกันคุณภาพภายใน” และ “ระบบการประเมินคุณภาพภายนอก” เพื่อใช้เป็นกลไกในการผดุงรักษาคุณภาพและมาตรฐานของ มหาวิทยาลัยราชภัฏ </w:t>
      </w:r>
    </w:p>
    <w:p w14:paraId="27DAD532" w14:textId="7777777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720"/>
        <w:rPr>
          <w:rFonts w:eastAsiaTheme="minorEastAsia"/>
        </w:rPr>
      </w:pPr>
      <w:r w:rsidRPr="002560B2">
        <w:rPr>
          <w:rFonts w:eastAsiaTheme="minorEastAsia"/>
          <w:cs/>
        </w:rPr>
        <w:t>การประกันคุณภาพภายใน เป็นการสร้างระบบและกลไกในการพัฒนา ติดตามตรวจสอบและประเมินการดำเนินงานของมหาวิทยาลัยราชภัฏให้เป็นไปตามนโยบาย เป้าหมายและระดับคุณภาพตามมาตรฐานที่ กำหนดโดยมหาวิทยาลัยราชภัฏและหรือหน่วยงานต้นสังกัด โดยหน่วยงานต้นสังกัดและมหาวิทยาลัยราชภัฏ กำหนดให้มีระบบการประกันคุณภาพการศึกษาภายใน และให้ถือว่าการประกันคุณภาพภายในเป็นส่วนหนึ่ง ของกระบวนการบริหารการศึกษาที่ต้องดำเนินการอย่างต่อเนื่อง มีการจัดทำรายงานประจำปี ที่เป็นรายงาน ประเมินคุณภาพการศึกษาภายในเสนอต่อสภามหาวิทยาลัย หน่วยงานต้นสังกัด และหน่วยงานที่เกี่ยวข้อง เพื่อพิจารณาและเปิดเผยต่อสาธารณชน</w:t>
      </w:r>
      <w:r w:rsidRPr="002560B2">
        <w:rPr>
          <w:rFonts w:eastAsiaTheme="minorEastAsia"/>
          <w:cs/>
        </w:rPr>
        <w:lastRenderedPageBreak/>
        <w:t xml:space="preserve">เพื่อนำไปสู่การพัฒนาคุณภาพและมาตรฐานการศึกษาและเพื่อรองรับ การประกันคุณภาพภายนอก </w:t>
      </w:r>
    </w:p>
    <w:p w14:paraId="11319B7C" w14:textId="7777777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720"/>
        <w:rPr>
          <w:rFonts w:eastAsiaTheme="minorEastAsia"/>
        </w:rPr>
      </w:pPr>
      <w:r w:rsidRPr="002560B2">
        <w:rPr>
          <w:rFonts w:eastAsiaTheme="minorEastAsia"/>
          <w:cs/>
        </w:rPr>
        <w:t xml:space="preserve">การประกันคุณภาพภายนอก เป็นการประเมินคุณภาพการศึกษาเพื่อให้มีการติดตามและตรวจสอบ คุณภาพและมาตรฐานการศึกษาของมหาวิทยาลัยราชภัฏ โดยคำนึงถึงความมุ่งหมาย หลักการ และแนวทางการจัดการศึกษาในแต่ละระดับ </w:t>
      </w:r>
    </w:p>
    <w:p w14:paraId="37269FFE" w14:textId="77777777" w:rsidR="00FE75E1" w:rsidRDefault="00FE75E1" w:rsidP="002560B2">
      <w:pPr>
        <w:tabs>
          <w:tab w:val="left" w:pos="864"/>
          <w:tab w:val="left" w:pos="1224"/>
          <w:tab w:val="left" w:pos="1656"/>
          <w:tab w:val="left" w:pos="2232"/>
          <w:tab w:val="left" w:pos="3024"/>
        </w:tabs>
      </w:pPr>
    </w:p>
    <w:p w14:paraId="4967F3F6" w14:textId="77777777" w:rsidR="00F17141" w:rsidRPr="002560B2" w:rsidRDefault="00F17141" w:rsidP="002560B2">
      <w:pPr>
        <w:tabs>
          <w:tab w:val="left" w:pos="864"/>
          <w:tab w:val="left" w:pos="1224"/>
          <w:tab w:val="left" w:pos="1656"/>
          <w:tab w:val="left" w:pos="2232"/>
          <w:tab w:val="left" w:pos="3024"/>
        </w:tabs>
      </w:pPr>
    </w:p>
    <w:p w14:paraId="5FD492BC" w14:textId="4471E394" w:rsidR="00FE75E1" w:rsidRPr="002560B2" w:rsidRDefault="00FE75E1" w:rsidP="00833902">
      <w:pPr>
        <w:pStyle w:val="Heading3"/>
      </w:pPr>
      <w:r w:rsidRPr="002560B2">
        <w:rPr>
          <w:cs/>
        </w:rPr>
        <w:t>พระราชบัญญัติการอุดมศึกษา พ.ศ. 2562</w:t>
      </w:r>
    </w:p>
    <w:p w14:paraId="790E30BA" w14:textId="60347ED4"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720"/>
        <w:rPr>
          <w:rFonts w:eastAsiaTheme="minorEastAsia"/>
        </w:rPr>
      </w:pPr>
      <w:r w:rsidRPr="002560B2">
        <w:rPr>
          <w:rFonts w:eastAsiaTheme="minorEastAsia"/>
          <w:cs/>
        </w:rPr>
        <w:t xml:space="preserve">พระราชบัญญัติการอุดมศึกษา พ.ศ. 2562 มาตรา 64 กำหนดให้ การประเมินคุณภาพภายนอกอาจประเมินโดยหน่วยงานต่างประเทศที่ได้รับการยอมรับอย่างกว้างขวาง หรืออาจประเมินโดยหน่วยงาน ของรัฐ หน่วยงานภาคเอกชน หรือหน่วยงานในต่างประเทศที่คณะกรรมการมาตรฐานการอุดมศึกษาประกาศ กำหนดก็ได้ </w:t>
      </w:r>
    </w:p>
    <w:p w14:paraId="30704822" w14:textId="7777777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720"/>
        <w:rPr>
          <w:rFonts w:eastAsiaTheme="minorEastAsia"/>
        </w:rPr>
      </w:pPr>
      <w:r w:rsidRPr="002560B2">
        <w:rPr>
          <w:rFonts w:eastAsiaTheme="minorEastAsia"/>
          <w:cs/>
        </w:rPr>
        <w:t xml:space="preserve">มหาวิทยาลัยราชภัฏอาจเสนอให้คณะกรรมการมาตรฐานการอุดมศึกษา ให้ความเห็นชอบให้ หน่วยงานอื่นนอกจากที่กำหนดไว้ตามวรรคหนึ่งทำหน้าที่ประเมินคุณภาพภายนอกก็ได้ </w:t>
      </w:r>
    </w:p>
    <w:p w14:paraId="5E8BFDDE" w14:textId="77777777" w:rsidR="00FE75E1" w:rsidRPr="002560B2" w:rsidRDefault="00FE75E1" w:rsidP="002560B2">
      <w:pPr>
        <w:tabs>
          <w:tab w:val="left" w:pos="864"/>
          <w:tab w:val="left" w:pos="1224"/>
          <w:tab w:val="left" w:pos="1656"/>
          <w:tab w:val="left" w:pos="2232"/>
          <w:tab w:val="left" w:pos="3024"/>
        </w:tabs>
        <w:rPr>
          <w:cs/>
        </w:rPr>
      </w:pPr>
    </w:p>
    <w:p w14:paraId="3B970C5C" w14:textId="7173F656" w:rsidR="00FE75E1" w:rsidRPr="002560B2" w:rsidRDefault="00FE75E1" w:rsidP="00833902">
      <w:pPr>
        <w:pStyle w:val="Heading3"/>
      </w:pPr>
      <w:r w:rsidRPr="002560B2">
        <w:rPr>
          <w:cs/>
        </w:rPr>
        <w:t>กฎกระทรวงการประกันคุณภาพการศึกษา พ.ศ. 2561</w:t>
      </w:r>
    </w:p>
    <w:p w14:paraId="2CC1EFAD" w14:textId="08BE3576"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720"/>
        <w:rPr>
          <w:rFonts w:eastAsiaTheme="minorEastAsia"/>
          <w:spacing w:val="-4"/>
        </w:rPr>
      </w:pPr>
      <w:r w:rsidRPr="002560B2">
        <w:rPr>
          <w:rFonts w:eastAsiaTheme="minorEastAsia"/>
          <w:cs/>
        </w:rPr>
        <w:t>ตามกฎกระทรวงการประกันคุณภาพการศึกษา พ.ศ. 2561 ลงวันที่ 20 กุมภาพันธ์ พ.ศ. 2561 ระบุว่า“การประกันคุณภาพการศึกษา” หมายความว่า การประเมินผลและการติดตามตรวจสอบคุณภาพ มาตรฐานการศึกษาของสถานศึกษาแต่ละระดับและประเภทการศึกษา โดยมีกลไกในการควบคุมตรวจสอบ ระบบการบริหารคุณภาพการศึกษาของสถานศึกษาจัดขึ้น เพื่อให้เกิดการพัฒนาและสร้างความเชื่อมั่นให้แก่ผู้มีส่วนเกี่ยวข้องและสาธารณชนว่าสถานศึกษานั้นสามารถจัดการศึกษาได้อย่างมีคุณภาพตามมาตรฐาน การศึกษา และบรรลุเป้าประสงค์ของหน่วยงานต้นสังกัดหรือหน่วยงานที่กำกับดูแล รวมถึงให้สถานศึกษา แต่ละแห่งจัดให้มีระบบการประกันคุณภาพการศึกษาภายในสถานศึกษา โดยการกำหนดมาตรฐานการศึกษา ของสถานศึกษาให้เป็นไปตามมาตรฐานการศึกษาแต่ละระดับและประเภทการศึกษาที่รัฐมนตรี ว่าการกระทรวงศึกษาธิการประกาศกำหนด พร้</w:t>
      </w:r>
      <w:r w:rsidRPr="002560B2">
        <w:rPr>
          <w:rFonts w:eastAsiaTheme="minorEastAsia"/>
          <w:spacing w:val="-4"/>
          <w:cs/>
        </w:rPr>
        <w:t>อมทั้งจัดทำแผนพัฒนาการจัดการศึกษาของสถานศึกษาที่มุ่ง คุณภาพตามมาตรฐานการศึกษาและดำเนินการตามแผนที่กำหนดไว้ จัดให้มีการประเมินผลและตรวจสอบ คุณภาพการศึกษาภายในสถานศึกษา ติดตามผลการดำเนินการเพื่อพัฒนาสถานศึกษาให้มีคุณภาพตาม มาตรฐานการศึกษา และจัดส่งรายงานการประเมินตนเองให้แก่หน่วยงานต้นสังกัดหรือหน่วยงานที่กำกับดูแล สถานศึกษาเป็นประจำทุกปีและให้หน่วยงานต้นสังกัดหรือหน่วยงานที่กำกับดูแลสถานศึกษาจัดส่งรายงาน ดังกล่าวพร้อมกับประเด็นต่างๆ ที่ต้องการให้มีการประเมินผลและการติดตามตรวจสอบ ซึ่ง</w:t>
      </w:r>
      <w:r w:rsidRPr="002560B2">
        <w:rPr>
          <w:rFonts w:eastAsiaTheme="minorEastAsia"/>
          <w:spacing w:val="-4"/>
          <w:cs/>
        </w:rPr>
        <w:lastRenderedPageBreak/>
        <w:t>รวบรวมได้จาก หน่วยงานที่เกี่ยวข้องหรือจากผู้มีส่วนได้ส่วนเสียกับสถานศึกษาแห่งนั้น ให้แก่สำนักงานเพื่อใช้เป็นข้อมูลและ แนวทางในการปรับปรุงและพัฒนาคุณภาพการศึกษาต่อไป</w:t>
      </w:r>
    </w:p>
    <w:p w14:paraId="4C8FDC46" w14:textId="77777777" w:rsidR="00833902" w:rsidRDefault="00833902" w:rsidP="002560B2">
      <w:pPr>
        <w:tabs>
          <w:tab w:val="left" w:pos="720"/>
          <w:tab w:val="center" w:pos="4513"/>
          <w:tab w:val="right" w:pos="9026"/>
        </w:tabs>
        <w:ind w:firstLine="720"/>
        <w:rPr>
          <w:b/>
          <w:bCs/>
        </w:rPr>
      </w:pPr>
    </w:p>
    <w:p w14:paraId="279AACA6" w14:textId="7662BDE3" w:rsidR="00FE75E1" w:rsidRPr="002560B2" w:rsidRDefault="00FE75E1" w:rsidP="00833902">
      <w:pPr>
        <w:pStyle w:val="Heading3"/>
      </w:pPr>
      <w:r w:rsidRPr="002560B2">
        <w:rPr>
          <w:cs/>
        </w:rPr>
        <w:t>ประกาศกระทรวงศึกษาธิการ เรื่อง มาตรฐานการศึกษาของชาติ พ.ศ. 2561</w:t>
      </w:r>
    </w:p>
    <w:p w14:paraId="73DE1D7D" w14:textId="7777777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658"/>
        <w:rPr>
          <w:rFonts w:eastAsiaTheme="minorEastAsia"/>
        </w:rPr>
      </w:pPr>
      <w:r w:rsidRPr="002560B2">
        <w:rPr>
          <w:rFonts w:eastAsiaTheme="minorEastAsia"/>
        </w:rPr>
        <w:tab/>
      </w:r>
      <w:r w:rsidRPr="002560B2">
        <w:rPr>
          <w:rFonts w:eastAsiaTheme="minorEastAsia"/>
          <w:cs/>
        </w:rPr>
        <w:t>มาตรฐานการศึกษาของชาติ มีจุดมุ่งหมายเพื่อให้มหาวิทยาลัยทุกแห่งยึดเป็นแนวทางสำหรับ</w:t>
      </w:r>
      <w:r w:rsidRPr="002560B2">
        <w:rPr>
          <w:rFonts w:eastAsiaTheme="minorEastAsia"/>
          <w:cs/>
        </w:rPr>
        <w:br/>
        <w:t xml:space="preserve">การพัฒนาผู้เรียนไปสู่ผลลัพธ์ที่พึงประสงค์ของการศึกษา และให้หน่วยงานต้นสังกัดใช้เป็นเป้าหมายในการจัด การศึกษา โดยการกำหนดผลลัพธ์ที่พึงประสงค์ของผู้เรียนที่เหมาะสมตามช่วงวัยในแต่ละระดับและประเภท การศึกษา และใช้เป็นเป้าหมายในการสนับสนุนมหาวิทยาลัยให้สามารถดำเนินการต่างๆ ได้อย่างสะดวก เพื่อให้เกิดผลลัพธ์ดังกล่าว นอกจากนี้ ยังมีจุดมุ่งหมายเพื่อให้ทุกหน่วยงานที่เกี่ยวข้องในการจัดการศึกษา ใช้เป็นแนวทางในการส่งเสริม การกำกับดูแล การตรวจสอบ การประเมินผล และการประกันคุณภาพการศึกษา </w:t>
      </w:r>
    </w:p>
    <w:p w14:paraId="2B1E45AA" w14:textId="451B983D"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568"/>
        <w:rPr>
          <w:rFonts w:eastAsiaTheme="minorEastAsia"/>
        </w:rPr>
      </w:pPr>
      <w:r w:rsidRPr="002560B2">
        <w:rPr>
          <w:rFonts w:eastAsiaTheme="minorEastAsia"/>
        </w:rPr>
        <w:tab/>
      </w:r>
      <w:r w:rsidRPr="002560B2">
        <w:rPr>
          <w:rFonts w:eastAsiaTheme="minorEastAsia"/>
          <w:cs/>
        </w:rPr>
        <w:t xml:space="preserve">เป้าหมายสำคัญของมาตรฐานการศึกษาของชาติในรูปแบบของผลลัพธ์ที่พึงประสงค์ของการศึกษา คือการให้อิสระมหาวิทยาลัย ในการจัดการศึกษาให้สอดคล้องกับบริบทของมหาวิทยาลัยและตามความถนัดของ ผู้เรียน ที่สอดรับกับกฎกระทรวงการประกันคุณภาพการศึกษา พ.ศ. 2561 ซึ่งกำหนดว่า สถานศึกษาเป็นผู้จัด ให้มีระบบการประกันคุณภาพการศึกษาภายใน (การประเมินตนเอง) โดยการกำหนดมาตรฐานการศึกษาของ มหาวิทยาลัยให้เป็นไปตามมาตรฐานการศึกษาของแต่ละระดับและประเภทการศึกษา พร้อมทั้งจัดทำ แผนพัฒนามหาวิทยาลัยเพื่อนำไปสู่กรอบผลลัพธ์ที่พึงประสงค์ ตามบริบทระดับและประเภทการศึกษาของ มหาวิทยาลัย และให้สำนักงานรับรองมาตรฐานและประเมินคุณภาพการศึกษา (องค์การมหาชน) ทำหน้าที่ ประเมินภายนอกตามรายงานผลการประเมินตนเองของมหาวิทยาลัยและประเด็นอื่นๆ ผ่านหน่วยงาน ต้นสังกัด โดยมุ่งหมายให้เป็นการประเมินเพื่อพัฒนา </w:t>
      </w:r>
    </w:p>
    <w:p w14:paraId="43634AF9" w14:textId="4EAC2FDB"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568"/>
        <w:rPr>
          <w:rFonts w:eastAsiaTheme="minorEastAsia"/>
        </w:rPr>
      </w:pPr>
      <w:r w:rsidRPr="002560B2">
        <w:rPr>
          <w:rFonts w:eastAsiaTheme="minorEastAsia"/>
        </w:rPr>
        <w:tab/>
      </w:r>
      <w:r w:rsidRPr="002560B2">
        <w:rPr>
          <w:rFonts w:eastAsiaTheme="minorEastAsia"/>
          <w:cs/>
        </w:rPr>
        <w:t>การจัดการศึกษาของชาติจะต้องทำให้เกิดผลลัพธ์ที่พึงประสงค์ซึ่งเป็นคุณลักษณะของผู้เรียนอันเป็นผลที่เกิดจากการจัดการศึกษาตั้งแต่ระดับการศึกษาปฐมวัย การศึกษาขั้นพื้นฐาน การอาชีวศึกษา จนถึง การอุดมศึกษา ทั้งนี้มหาวิทยาลัยมีอิสระในการกำหนดแนวคิด ปรัชญา และวิสัยทัศน์ของการจัดการศึกษาให้ เป็นอัตลักษณ์และสอดคล้องกับบริบทของมหาวิทยาลัยและตามความถนัดของผู้เรียน หน่วยงานต้นสังกัดและ หน่วยงานที่เกี่ยวข้อง ต้องมีการสนับสนุน กำกับ ติดตาม ประเมินและพัฒนาคุณภาพของการจัดการศึกษา โดยมุ่งเน้นความรับผิดชอบที่ตรวจสอบได้ (</w:t>
      </w:r>
      <w:r w:rsidRPr="002560B2">
        <w:rPr>
          <w:rFonts w:eastAsiaTheme="minorEastAsia"/>
        </w:rPr>
        <w:t>Accountability</w:t>
      </w:r>
      <w:r w:rsidRPr="002560B2">
        <w:rPr>
          <w:rFonts w:eastAsiaTheme="minorEastAsia"/>
          <w:cs/>
        </w:rPr>
        <w:t>) มีระบบการบริหารจัดการทั้งด้านผู้บริหาร ครู คณาจารย์และบุคลากร หลักสูตรการเรียนการสอน สื่อ เทคโนโลยีดิจิทัล ทรัพยากร สิ่งสนับสนุนการศึกษา และการประเมิน ตลอดจนระบบและกลไกการพัฒนาคุณภาพอย่างต่อเนื่องที่ทำให้เกิดผลลัพธ์ที่พึงประสงค์ ที่เหมาะสมตามแต่</w:t>
      </w:r>
      <w:r w:rsidRPr="002560B2">
        <w:rPr>
          <w:rFonts w:eastAsiaTheme="minorEastAsia"/>
          <w:cs/>
        </w:rPr>
        <w:lastRenderedPageBreak/>
        <w:t xml:space="preserve">ละระดับและประเภทการศึกษา และผลลัพธ์สะสมที่ครอบคลุมระดับและประเภทการศึกษา ที่ต่อเนื่องกัน นอกจากนี้สถาบันผลิตและพัฒนาครูในฐานะกลไกสำคัญในการพัฒนาครูประจำการให้มี สมรรถนะทางวิชาชีพที่สอดคล้องกับการจัดการเรียนรู้ยุคใหม่ เพื่อผลลัพธ์ที่พึงประสงค์ของการศึกษา </w:t>
      </w:r>
    </w:p>
    <w:p w14:paraId="533FFF7C" w14:textId="3EB4BA4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568"/>
        <w:rPr>
          <w:rFonts w:eastAsiaTheme="minorEastAsia"/>
          <w:cs/>
        </w:rPr>
      </w:pPr>
      <w:r w:rsidRPr="002560B2">
        <w:rPr>
          <w:rFonts w:eastAsiaTheme="minorEastAsia"/>
        </w:rPr>
        <w:tab/>
      </w:r>
      <w:r w:rsidRPr="002560B2">
        <w:rPr>
          <w:rFonts w:eastAsiaTheme="minorEastAsia"/>
          <w:cs/>
        </w:rPr>
        <w:t>ผลลัพธ์ที่พึงประสงค์ของการศึกษา (</w:t>
      </w:r>
      <w:r w:rsidRPr="002560B2">
        <w:rPr>
          <w:rFonts w:eastAsiaTheme="minorEastAsia"/>
        </w:rPr>
        <w:t>Desired Outcomes of Education, DOE Thailand</w:t>
      </w:r>
      <w:r w:rsidRPr="002560B2">
        <w:rPr>
          <w:rFonts w:eastAsiaTheme="minorEastAsia"/>
          <w:cs/>
        </w:rPr>
        <w:t xml:space="preserve">)  หมายถึง คุณลักษณะของคนไทย 4.0 ที่ตอบสนองวิสัยทัศน์การพัฒนาประเทศสู่ความมั่นคง มั่งคั่ง ยั่งยืน โดย คนไทย 4.0 จะต้องธำรงความเป็นไทยและแข่งขันได้ในเวทีโลก นั่นคือ เป็นคนดี มีคุณธรรม ยึดค่านิยมของ สังคมเป็นฐานในการพัฒนาตนให้เป็นบุคคลที่มีคุณลักษณะ 3 ด้าน โดยเป็นคุณลักษณะขั้นต่ำดังต่อไปนี้ </w:t>
      </w:r>
    </w:p>
    <w:p w14:paraId="59390765" w14:textId="77777777" w:rsidR="00FE75E1" w:rsidRPr="00833902" w:rsidRDefault="00FE75E1" w:rsidP="00833902">
      <w:pPr>
        <w:widowControl w:val="0"/>
        <w:tabs>
          <w:tab w:val="left" w:pos="360"/>
          <w:tab w:val="left" w:pos="720"/>
          <w:tab w:val="left" w:pos="1080"/>
          <w:tab w:val="left" w:pos="1440"/>
          <w:tab w:val="left" w:pos="1800"/>
        </w:tabs>
        <w:autoSpaceDE w:val="0"/>
        <w:autoSpaceDN w:val="0"/>
        <w:adjustRightInd w:val="0"/>
        <w:ind w:firstLine="1440"/>
        <w:jc w:val="both"/>
        <w:rPr>
          <w:rFonts w:eastAsiaTheme="minorEastAsia"/>
        </w:rPr>
      </w:pPr>
      <w:r w:rsidRPr="00833902">
        <w:rPr>
          <w:rFonts w:eastAsiaTheme="minorEastAsia"/>
        </w:rPr>
        <w:t>1</w:t>
      </w:r>
      <w:r w:rsidRPr="00833902">
        <w:rPr>
          <w:rFonts w:eastAsiaTheme="minorEastAsia"/>
          <w:cs/>
        </w:rPr>
        <w:t xml:space="preserve">) ผู้เรียนรู้ </w:t>
      </w:r>
    </w:p>
    <w:p w14:paraId="7BDD953D" w14:textId="77777777" w:rsidR="00FE75E1" w:rsidRPr="002560B2" w:rsidRDefault="00FE75E1" w:rsidP="0083390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cs/>
        </w:rPr>
        <w:t>เป็นผู้มีความเพียร ใฝ่เรียนรู้ และมีทักษะการเรียนรู้ตลอดชีวิตเพื่อก้าวทันโลกยุคดิจิทัลและโลก ในอนาคต และมีสมรรถนะ (</w:t>
      </w:r>
      <w:r w:rsidRPr="002560B2">
        <w:rPr>
          <w:rFonts w:eastAsiaTheme="minorEastAsia"/>
        </w:rPr>
        <w:t>Competency</w:t>
      </w:r>
      <w:r w:rsidRPr="002560B2">
        <w:rPr>
          <w:rFonts w:eastAsiaTheme="minorEastAsia"/>
          <w:cs/>
        </w:rPr>
        <w:t xml:space="preserve">) ที่เกิดจากความรู้ ความรอบรู้ด้านต่างๆ มีสุนทรียะ รักษ์และ ประยุกต์ใช้ภูมิปัญญาไทย มีทักษะชีวิต เพื่อสร้างงานหรือสัมมาอาชีพ บนพื้นฐานของความพอเพียง ความมั่นคงในชีวิต และคุณภาพชีวิตที่ดีต่อตนเอง ครอบครัว และสังคม </w:t>
      </w:r>
    </w:p>
    <w:p w14:paraId="7EB34668" w14:textId="77777777" w:rsidR="00FE75E1" w:rsidRPr="00833902" w:rsidRDefault="00FE75E1" w:rsidP="00833902">
      <w:pPr>
        <w:widowControl w:val="0"/>
        <w:tabs>
          <w:tab w:val="left" w:pos="360"/>
          <w:tab w:val="left" w:pos="720"/>
          <w:tab w:val="left" w:pos="1080"/>
          <w:tab w:val="left" w:pos="1440"/>
          <w:tab w:val="left" w:pos="1800"/>
        </w:tabs>
        <w:autoSpaceDE w:val="0"/>
        <w:autoSpaceDN w:val="0"/>
        <w:adjustRightInd w:val="0"/>
        <w:ind w:firstLine="1440"/>
        <w:jc w:val="both"/>
        <w:rPr>
          <w:rFonts w:eastAsiaTheme="minorEastAsia"/>
        </w:rPr>
      </w:pPr>
      <w:r w:rsidRPr="00833902">
        <w:rPr>
          <w:rFonts w:eastAsiaTheme="minorEastAsia"/>
        </w:rPr>
        <w:t>2</w:t>
      </w:r>
      <w:r w:rsidRPr="00833902">
        <w:rPr>
          <w:rFonts w:eastAsiaTheme="minorEastAsia"/>
          <w:cs/>
        </w:rPr>
        <w:t xml:space="preserve">) ผู้ร่วมสร้างสรรค์นวัตกรรม </w:t>
      </w:r>
    </w:p>
    <w:p w14:paraId="3EA110B9" w14:textId="77777777" w:rsidR="00FE75E1" w:rsidRPr="002560B2" w:rsidRDefault="00FE75E1" w:rsidP="0083390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cs/>
        </w:rPr>
        <w:t>เป็นผู้มีทักษะทางปัญญา ทักษะในศตวรรษที่ 21 ความฉลาดดิจิทัล (</w:t>
      </w:r>
      <w:r w:rsidRPr="002560B2">
        <w:rPr>
          <w:rFonts w:eastAsiaTheme="minorEastAsia"/>
        </w:rPr>
        <w:t>Digital Intelligence</w:t>
      </w:r>
      <w:r w:rsidRPr="002560B2">
        <w:rPr>
          <w:rFonts w:eastAsiaTheme="minorEastAsia"/>
          <w:cs/>
        </w:rPr>
        <w:t xml:space="preserve">) ทักษะการคิดสร้างสรรค์ ทักษะข้ามวัฒนธรรม สมรรถนะการบูรณาการข้ามศาสตร์ และมีคุณลักษณะของ ความเป็นผู้ประกอบการ เพื่อร่วมสร้างสรรค์และพัฒนานวัตกรรมทางเทคโนโลยีหรือสังคม เพิ่มโอกาสและ มูลค่าให้กับตนเอง และสังคม </w:t>
      </w:r>
    </w:p>
    <w:p w14:paraId="440B564F" w14:textId="77777777" w:rsidR="00FE75E1" w:rsidRPr="00833902" w:rsidRDefault="00FE75E1" w:rsidP="00833902">
      <w:pPr>
        <w:widowControl w:val="0"/>
        <w:tabs>
          <w:tab w:val="left" w:pos="360"/>
          <w:tab w:val="left" w:pos="720"/>
          <w:tab w:val="left" w:pos="1080"/>
          <w:tab w:val="left" w:pos="1440"/>
          <w:tab w:val="left" w:pos="1800"/>
        </w:tabs>
        <w:autoSpaceDE w:val="0"/>
        <w:autoSpaceDN w:val="0"/>
        <w:adjustRightInd w:val="0"/>
        <w:ind w:firstLine="1440"/>
        <w:jc w:val="both"/>
        <w:rPr>
          <w:rFonts w:eastAsiaTheme="minorEastAsia"/>
        </w:rPr>
      </w:pPr>
      <w:r w:rsidRPr="00833902">
        <w:rPr>
          <w:rFonts w:eastAsiaTheme="minorEastAsia"/>
        </w:rPr>
        <w:t>3</w:t>
      </w:r>
      <w:r w:rsidRPr="00833902">
        <w:rPr>
          <w:rFonts w:eastAsiaTheme="minorEastAsia"/>
          <w:cs/>
        </w:rPr>
        <w:t xml:space="preserve">) พลเมืองที่เข้มแข็ง </w:t>
      </w:r>
    </w:p>
    <w:p w14:paraId="01FAEB05" w14:textId="77777777" w:rsidR="00FE75E1" w:rsidRPr="002560B2" w:rsidRDefault="00FE75E1" w:rsidP="00833902">
      <w:pPr>
        <w:widowControl w:val="0"/>
        <w:tabs>
          <w:tab w:val="left" w:pos="360"/>
          <w:tab w:val="left" w:pos="720"/>
          <w:tab w:val="left" w:pos="1080"/>
          <w:tab w:val="left" w:pos="1440"/>
          <w:tab w:val="left" w:pos="1800"/>
        </w:tabs>
        <w:autoSpaceDE w:val="0"/>
        <w:autoSpaceDN w:val="0"/>
        <w:adjustRightInd w:val="0"/>
        <w:ind w:firstLine="1440"/>
        <w:rPr>
          <w:rFonts w:eastAsiaTheme="minorEastAsia"/>
        </w:rPr>
      </w:pPr>
      <w:r w:rsidRPr="002560B2">
        <w:rPr>
          <w:rFonts w:eastAsiaTheme="minorEastAsia"/>
          <w:cs/>
        </w:rPr>
        <w:t xml:space="preserve">เป็นผู้มีความรักชาติ รักท้องถิ่น รู้ถูกผิด มีจิตสานึกเป็นพลเมืองไทยและพลโลก มีจิตอาสา มีอุดมการณ์และมีส่วนร่วมในการพัฒนาชาติ บนหลักการประชาธิปไตย ความยุติธรรม ความเท่าเทียม เสมอภาค เพื่อการจัดการทรัพยากรธรรมชาติและสิ่งแวดล้อมที่ยั่งยืน และการอยู่ร่วมกันในสังคมไทยและประชาคมโลกอย่างสันติ </w:t>
      </w:r>
    </w:p>
    <w:p w14:paraId="1216DBE3" w14:textId="77777777" w:rsidR="00FE75E1" w:rsidRPr="002560B2" w:rsidRDefault="00FE75E1" w:rsidP="002560B2">
      <w:pPr>
        <w:tabs>
          <w:tab w:val="left" w:pos="864"/>
          <w:tab w:val="left" w:pos="1224"/>
          <w:tab w:val="left" w:pos="1656"/>
          <w:tab w:val="left" w:pos="2232"/>
          <w:tab w:val="left" w:pos="3024"/>
        </w:tabs>
      </w:pPr>
    </w:p>
    <w:p w14:paraId="11FE485F" w14:textId="61C80B33" w:rsidR="00FE75E1" w:rsidRPr="002560B2" w:rsidRDefault="00FE75E1" w:rsidP="00D87D9B">
      <w:pPr>
        <w:pStyle w:val="Heading3"/>
      </w:pPr>
      <w:r w:rsidRPr="002560B2">
        <w:rPr>
          <w:cs/>
        </w:rPr>
        <w:t>ประกาศกระทรวงศึกษาธิการ เรื่อง มาตรฐานการอุดมศึกษา พ.ศ. 2561</w:t>
      </w:r>
    </w:p>
    <w:p w14:paraId="3228970A" w14:textId="77777777" w:rsidR="00D87D9B" w:rsidRDefault="00FE75E1" w:rsidP="00D87D9B">
      <w:pPr>
        <w:widowControl w:val="0"/>
        <w:tabs>
          <w:tab w:val="left" w:pos="360"/>
          <w:tab w:val="left" w:pos="720"/>
          <w:tab w:val="left" w:pos="1080"/>
          <w:tab w:val="left" w:pos="1440"/>
          <w:tab w:val="left" w:pos="1800"/>
        </w:tabs>
        <w:autoSpaceDE w:val="0"/>
        <w:autoSpaceDN w:val="0"/>
        <w:adjustRightInd w:val="0"/>
        <w:ind w:firstLine="658"/>
        <w:rPr>
          <w:rFonts w:eastAsiaTheme="minorEastAsia"/>
        </w:rPr>
      </w:pPr>
      <w:r w:rsidRPr="002560B2">
        <w:rPr>
          <w:rFonts w:eastAsiaTheme="minorEastAsia"/>
        </w:rPr>
        <w:tab/>
      </w:r>
      <w:r w:rsidRPr="002560B2">
        <w:rPr>
          <w:rFonts w:eastAsiaTheme="minorEastAsia"/>
          <w:cs/>
        </w:rPr>
        <w:t xml:space="preserve">ประกาศกฎกระทรวง เรื่อง มาตรฐานการอุดมศึกษา พ.ศ. 2561 ลงวันที่ 20 กรกฎาคม พ.ศ. 2561 ประกอบด้วย มาตรฐาน 5 ด้าน ดังนี้ </w:t>
      </w:r>
    </w:p>
    <w:p w14:paraId="135212B8" w14:textId="77777777" w:rsidR="00D87D9B" w:rsidRDefault="00D87D9B" w:rsidP="00D87D9B">
      <w:pPr>
        <w:widowControl w:val="0"/>
        <w:tabs>
          <w:tab w:val="left" w:pos="360"/>
          <w:tab w:val="left" w:pos="720"/>
          <w:tab w:val="left" w:pos="1080"/>
          <w:tab w:val="left" w:pos="1440"/>
          <w:tab w:val="left" w:pos="1800"/>
        </w:tabs>
        <w:autoSpaceDE w:val="0"/>
        <w:autoSpaceDN w:val="0"/>
        <w:adjustRightInd w:val="0"/>
        <w:ind w:firstLine="658"/>
        <w:rPr>
          <w:rFonts w:eastAsiaTheme="minorEastAsia"/>
        </w:rPr>
      </w:pPr>
    </w:p>
    <w:p w14:paraId="234EB1AC" w14:textId="77777777" w:rsidR="00D87D9B" w:rsidRDefault="00D87D9B" w:rsidP="00D87D9B">
      <w:pPr>
        <w:widowControl w:val="0"/>
        <w:tabs>
          <w:tab w:val="left" w:pos="360"/>
          <w:tab w:val="left" w:pos="720"/>
          <w:tab w:val="left" w:pos="1080"/>
          <w:tab w:val="left" w:pos="1440"/>
          <w:tab w:val="left" w:pos="1800"/>
        </w:tabs>
        <w:autoSpaceDE w:val="0"/>
        <w:autoSpaceDN w:val="0"/>
        <w:adjustRightInd w:val="0"/>
        <w:ind w:firstLine="658"/>
        <w:rPr>
          <w:rFonts w:eastAsiaTheme="minorEastAsia"/>
        </w:rPr>
      </w:pPr>
    </w:p>
    <w:p w14:paraId="06558152" w14:textId="49CAFDEE" w:rsidR="00FE75E1" w:rsidRPr="00D87D9B" w:rsidRDefault="00D87D9B" w:rsidP="00D87D9B">
      <w:pPr>
        <w:widowControl w:val="0"/>
        <w:tabs>
          <w:tab w:val="left" w:pos="360"/>
          <w:tab w:val="left" w:pos="720"/>
          <w:tab w:val="left" w:pos="1080"/>
          <w:tab w:val="left" w:pos="1440"/>
          <w:tab w:val="left" w:pos="1800"/>
        </w:tabs>
        <w:autoSpaceDE w:val="0"/>
        <w:autoSpaceDN w:val="0"/>
        <w:adjustRightInd w:val="0"/>
        <w:ind w:firstLine="658"/>
        <w:rPr>
          <w:rFonts w:eastAsia="Times New Roman"/>
        </w:rPr>
      </w:pPr>
      <w:r>
        <w:rPr>
          <w:rFonts w:eastAsiaTheme="minorEastAsia"/>
        </w:rPr>
        <w:tab/>
      </w:r>
      <w:r>
        <w:rPr>
          <w:rFonts w:eastAsiaTheme="minorEastAsia"/>
        </w:rPr>
        <w:tab/>
      </w:r>
      <w:r>
        <w:rPr>
          <w:rFonts w:eastAsiaTheme="minorEastAsia"/>
        </w:rPr>
        <w:tab/>
      </w:r>
      <w:r w:rsidR="00FE75E1" w:rsidRPr="00D87D9B">
        <w:rPr>
          <w:rFonts w:eastAsia="Times New Roman"/>
        </w:rPr>
        <w:t>1</w:t>
      </w:r>
      <w:r w:rsidR="00FE75E1" w:rsidRPr="00D87D9B">
        <w:rPr>
          <w:rFonts w:eastAsia="Times New Roman"/>
          <w:cs/>
        </w:rPr>
        <w:t xml:space="preserve">) </w:t>
      </w:r>
      <w:r>
        <w:rPr>
          <w:rFonts w:eastAsia="Times New Roman"/>
        </w:rPr>
        <w:tab/>
      </w:r>
      <w:r w:rsidR="00FE75E1" w:rsidRPr="00D87D9B">
        <w:rPr>
          <w:rFonts w:eastAsia="Times New Roman"/>
          <w:cs/>
        </w:rPr>
        <w:t xml:space="preserve">มาตรฐานที่ </w:t>
      </w:r>
      <w:r w:rsidR="00FE75E1" w:rsidRPr="00D87D9B">
        <w:rPr>
          <w:rFonts w:eastAsia="Times New Roman"/>
        </w:rPr>
        <w:t>1</w:t>
      </w:r>
      <w:r w:rsidR="00FE75E1" w:rsidRPr="00D87D9B">
        <w:rPr>
          <w:rFonts w:eastAsia="Times New Roman"/>
          <w:cs/>
        </w:rPr>
        <w:t xml:space="preserve"> ด้านผลลัพธ์ผู้เรียน </w:t>
      </w:r>
    </w:p>
    <w:p w14:paraId="194ED699" w14:textId="27A15236" w:rsidR="00FE75E1" w:rsidRPr="00D87D9B" w:rsidRDefault="00D87D9B"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Pr>
          <w:rFonts w:eastAsiaTheme="minorEastAsia"/>
        </w:rPr>
        <w:lastRenderedPageBreak/>
        <w:tab/>
        <w:t>(</w:t>
      </w:r>
      <w:r w:rsidR="00FE75E1" w:rsidRPr="00D87D9B">
        <w:rPr>
          <w:rFonts w:eastAsiaTheme="minorEastAsia"/>
        </w:rPr>
        <w:t>1</w:t>
      </w:r>
      <w:r w:rsidR="00FE75E1" w:rsidRPr="00D87D9B">
        <w:rPr>
          <w:rFonts w:eastAsiaTheme="minorEastAsia"/>
          <w:cs/>
        </w:rPr>
        <w:t xml:space="preserve">) </w:t>
      </w:r>
      <w:r>
        <w:rPr>
          <w:rFonts w:eastAsiaTheme="minorEastAsia"/>
        </w:rPr>
        <w:tab/>
      </w:r>
      <w:r w:rsidR="00FE75E1" w:rsidRPr="00D87D9B">
        <w:rPr>
          <w:rFonts w:eastAsiaTheme="minorEastAsia"/>
          <w:cs/>
        </w:rPr>
        <w:t xml:space="preserve">เป็นบุคคลที่มีความรู้ความสามารถ และความรอบรู้ด้านต่างๆ ในการสร้างสัมมาอาชีพความมั่นคงและคุณภาพชีวิตของตนเอง ครอบครัว ชุมชน และสังคม มีทักษะการเรียนรู้ตลอดชีวิตโดยเป็นผู้มี คุณธรรม ความเพียร มุ่งมั่น มานะ บากบั่น และยึดมั่นในจรรยาบรรณวิชาชีพ </w:t>
      </w:r>
    </w:p>
    <w:p w14:paraId="008B5AB7" w14:textId="2A1865E6" w:rsidR="00FE75E1" w:rsidRDefault="00D87D9B"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Pr>
          <w:rFonts w:eastAsiaTheme="minorEastAsia"/>
        </w:rPr>
        <w:tab/>
        <w:t>(</w:t>
      </w:r>
      <w:r w:rsidR="00FE75E1" w:rsidRPr="00D87D9B">
        <w:rPr>
          <w:rFonts w:eastAsiaTheme="minorEastAsia"/>
        </w:rPr>
        <w:t>2</w:t>
      </w:r>
      <w:r w:rsidR="00FE75E1" w:rsidRPr="00D87D9B">
        <w:rPr>
          <w:rFonts w:eastAsiaTheme="minorEastAsia"/>
          <w:cs/>
        </w:rPr>
        <w:t xml:space="preserve">) </w:t>
      </w:r>
      <w:r>
        <w:rPr>
          <w:rFonts w:eastAsiaTheme="minorEastAsia"/>
        </w:rPr>
        <w:tab/>
      </w:r>
      <w:r w:rsidR="00FE75E1" w:rsidRPr="00D87D9B">
        <w:rPr>
          <w:rFonts w:eastAsiaTheme="minorEastAsia"/>
          <w:cs/>
        </w:rPr>
        <w:t xml:space="preserve">เป็นผู้ร่วมสร้างสรรค์นวัตกรรม มีทักษะศตวรรษที่ </w:t>
      </w:r>
      <w:r w:rsidR="00FE75E1" w:rsidRPr="00D87D9B">
        <w:rPr>
          <w:rFonts w:eastAsiaTheme="minorEastAsia"/>
        </w:rPr>
        <w:t>21</w:t>
      </w:r>
      <w:r w:rsidR="00FE75E1" w:rsidRPr="00D87D9B">
        <w:rPr>
          <w:rFonts w:eastAsiaTheme="minorEastAsia"/>
          <w:cs/>
        </w:rPr>
        <w:t xml:space="preserve"> มีความสามารถในการบูรณาการศาสตร์ต่างๆ เพื่อพัฒนาหรือแก้ไขปัญหาสังคมมีคุณลักษณะความเป็นผู้ประกอบการเท่าทันการเปลี่ยนแปลงของสังคมและของโลก สามารถสร้างโอกาสและเพิ่มมูลค่าให้กับตนเอง ชุมชน สังคม และประเทศ </w:t>
      </w:r>
    </w:p>
    <w:p w14:paraId="7D23DB9E" w14:textId="196D257D" w:rsidR="00FE75E1" w:rsidRPr="00D87D9B" w:rsidRDefault="00D87D9B"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Pr>
          <w:rFonts w:eastAsiaTheme="minorEastAsia"/>
        </w:rPr>
        <w:tab/>
        <w:t>(</w:t>
      </w:r>
      <w:r w:rsidR="00FE75E1" w:rsidRPr="00D87D9B">
        <w:rPr>
          <w:rFonts w:eastAsiaTheme="minorEastAsia"/>
        </w:rPr>
        <w:t>3</w:t>
      </w:r>
      <w:r w:rsidR="00FE75E1" w:rsidRPr="00D87D9B">
        <w:rPr>
          <w:rFonts w:eastAsiaTheme="minorEastAsia"/>
          <w:cs/>
        </w:rPr>
        <w:t xml:space="preserve">) </w:t>
      </w:r>
      <w:r>
        <w:rPr>
          <w:rFonts w:eastAsiaTheme="minorEastAsia"/>
        </w:rPr>
        <w:tab/>
      </w:r>
      <w:r w:rsidR="00FE75E1" w:rsidRPr="00D87D9B">
        <w:rPr>
          <w:rFonts w:eastAsiaTheme="minorEastAsia"/>
          <w:cs/>
        </w:rPr>
        <w:t xml:space="preserve">เป็นพลเมืองที่เข้มแข็ง มีความกล้าหาญทางจริยธรรม ยึดมั่นในความถูกต้องรู้คุณค่า และรักษ์ความเป็นไทย ร่วมมือรวมพลังเพื่อสร้างสรรค์การพัฒนาและเสริมสร้างสันติสุขอย่างยั่งยืนทั้งในระดับ ครอบครัว ชุมชน สังคม และประชาคมโลก </w:t>
      </w:r>
    </w:p>
    <w:p w14:paraId="63AD44FE" w14:textId="0B43F6D1" w:rsidR="00FE75E1" w:rsidRPr="00D87D9B" w:rsidRDefault="00FE75E1" w:rsidP="00D87D9B">
      <w:pPr>
        <w:widowControl w:val="0"/>
        <w:tabs>
          <w:tab w:val="left" w:pos="360"/>
          <w:tab w:val="left" w:pos="720"/>
          <w:tab w:val="left" w:pos="1080"/>
          <w:tab w:val="left" w:pos="1440"/>
          <w:tab w:val="left" w:pos="1800"/>
          <w:tab w:val="left" w:pos="2160"/>
        </w:tabs>
        <w:autoSpaceDE w:val="0"/>
        <w:autoSpaceDN w:val="0"/>
        <w:adjustRightInd w:val="0"/>
        <w:ind w:firstLine="1440"/>
        <w:jc w:val="both"/>
        <w:rPr>
          <w:rFonts w:eastAsia="Times New Roman"/>
        </w:rPr>
      </w:pPr>
      <w:r w:rsidRPr="00D87D9B">
        <w:rPr>
          <w:rFonts w:eastAsia="Times New Roman"/>
        </w:rPr>
        <w:t>2</w:t>
      </w:r>
      <w:r w:rsidRPr="00D87D9B">
        <w:rPr>
          <w:rFonts w:eastAsia="Times New Roman"/>
          <w:cs/>
        </w:rPr>
        <w:t xml:space="preserve">) </w:t>
      </w:r>
      <w:r w:rsidR="00D87D9B">
        <w:rPr>
          <w:rFonts w:eastAsia="Times New Roman"/>
        </w:rPr>
        <w:tab/>
      </w:r>
      <w:r w:rsidRPr="00D87D9B">
        <w:rPr>
          <w:rFonts w:eastAsia="Times New Roman"/>
          <w:cs/>
        </w:rPr>
        <w:t xml:space="preserve">มาตรฐานที่ </w:t>
      </w:r>
      <w:r w:rsidRPr="00D87D9B">
        <w:rPr>
          <w:rFonts w:eastAsia="Times New Roman"/>
        </w:rPr>
        <w:t>2</w:t>
      </w:r>
      <w:r w:rsidRPr="00D87D9B">
        <w:rPr>
          <w:rFonts w:eastAsia="Times New Roman"/>
          <w:cs/>
        </w:rPr>
        <w:t xml:space="preserve"> ด้านการวิจัยและนวัตกรรม </w:t>
      </w:r>
    </w:p>
    <w:p w14:paraId="093CAEC0" w14:textId="77777777" w:rsidR="00FE75E1" w:rsidRPr="00D87D9B" w:rsidRDefault="00FE75E1"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sidRPr="00D87D9B">
        <w:rPr>
          <w:rFonts w:eastAsiaTheme="minorEastAsia"/>
          <w:cs/>
        </w:rPr>
        <w:t xml:space="preserve">มหาวิทยาลัยมีผลงานวิจัยที่เป็นการสร้างและประยุกต์ใช้องค์ความรู้ใหม่ สร้างสรรค์ นวัตกรรมหรือทรัพย์สินทางปัญญาที่เชื่อมโยงกับสภาพเศรษฐกิจ สังคม ศิลปวัฒนธรรมหรือสิ่งแวดล้อม ตามศักยภาพและอัตลักษณ์ของประเภทสถาบัน มีเครือข่ายความร่วมมือระหว่างสถาบันอุดมศึกษา องค์กร ภาครัฐและเอกชนทั้งในและต่างประเทศ ผลงานวิจัยและนวัตกรรมตอบสนองยุทธศาสตร์ชาติ ความต้องการ จำเป็นของสังคม ชุมชน ภาครัฐและเอกชน และประเทศ ผลลัพธ์ของการวิจัยและนวัตกรรมมีผลกระทบสูงต่อ การพัฒนาผู้เรียน การสร้างคุณภาพชีวิต หรือการสร้างโอกาสมูลค่าเพิ่ม และขีดความสามารถของประเทศใน การแข่งขันระดับนานาชาติ </w:t>
      </w:r>
    </w:p>
    <w:p w14:paraId="7808B37E" w14:textId="49607190" w:rsidR="00FE75E1" w:rsidRPr="00D87D9B" w:rsidRDefault="00FE75E1" w:rsidP="00D87D9B">
      <w:pPr>
        <w:widowControl w:val="0"/>
        <w:tabs>
          <w:tab w:val="left" w:pos="360"/>
          <w:tab w:val="left" w:pos="720"/>
          <w:tab w:val="left" w:pos="1080"/>
          <w:tab w:val="left" w:pos="1440"/>
          <w:tab w:val="left" w:pos="1800"/>
          <w:tab w:val="left" w:pos="2160"/>
        </w:tabs>
        <w:autoSpaceDE w:val="0"/>
        <w:autoSpaceDN w:val="0"/>
        <w:adjustRightInd w:val="0"/>
        <w:ind w:firstLine="1440"/>
        <w:jc w:val="both"/>
        <w:rPr>
          <w:rFonts w:eastAsia="Times New Roman"/>
        </w:rPr>
      </w:pPr>
      <w:r w:rsidRPr="00D87D9B">
        <w:rPr>
          <w:rFonts w:eastAsia="Times New Roman"/>
        </w:rPr>
        <w:t>3</w:t>
      </w:r>
      <w:r w:rsidRPr="00D87D9B">
        <w:rPr>
          <w:rFonts w:eastAsia="Times New Roman"/>
          <w:cs/>
        </w:rPr>
        <w:t xml:space="preserve">) </w:t>
      </w:r>
      <w:r w:rsidR="00D87D9B">
        <w:rPr>
          <w:rFonts w:eastAsia="Times New Roman"/>
        </w:rPr>
        <w:tab/>
      </w:r>
      <w:r w:rsidRPr="00D87D9B">
        <w:rPr>
          <w:rFonts w:eastAsia="Times New Roman"/>
          <w:cs/>
        </w:rPr>
        <w:t xml:space="preserve">มาตรฐานที่ </w:t>
      </w:r>
      <w:r w:rsidRPr="00D87D9B">
        <w:rPr>
          <w:rFonts w:eastAsia="Times New Roman"/>
        </w:rPr>
        <w:t>3</w:t>
      </w:r>
      <w:r w:rsidRPr="00D87D9B">
        <w:rPr>
          <w:rFonts w:eastAsia="Times New Roman"/>
          <w:cs/>
        </w:rPr>
        <w:t xml:space="preserve"> ด้านการบริการวิชาการ </w:t>
      </w:r>
    </w:p>
    <w:p w14:paraId="00DAEE60" w14:textId="77777777" w:rsidR="00FE75E1" w:rsidRPr="00D87D9B" w:rsidRDefault="00FE75E1"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sidRPr="00D87D9B">
        <w:rPr>
          <w:rFonts w:eastAsiaTheme="minorEastAsia"/>
          <w:cs/>
        </w:rPr>
        <w:t xml:space="preserve">มหาวิทยาลัยให้บริการวิชาการเหมาะสม สอดคล้องกับบริบทและตอบสนองความต้องการ ของท้องถิ่น ชุมชน และสังคม ตามระดับความเชี่ยวชาญและอัตลักษณ์ของประเภทสถาบัน โดยมีการบริหาร จัดการที่ประสานความร่วมมือระหว่างมหาวิทยาลัย ภาครัฐและภาคเอกชน ทั้งในและต่างประเทศ และมี ความโปร่งใส ชัดเจน และตรวจสอบได้ ผลลัพธ์ของการบริการวิชาการนำไปสู่การเสริมสร้างความเข้มแข็งและ ความยั่งยืนของผู้เรียน ครอบครัว ชุมชน สังคม และประเทศชาติ </w:t>
      </w:r>
    </w:p>
    <w:p w14:paraId="69F78741" w14:textId="13F17FA6" w:rsidR="00FE75E1" w:rsidRPr="00D87D9B" w:rsidRDefault="00FE75E1" w:rsidP="00D87D9B">
      <w:pPr>
        <w:widowControl w:val="0"/>
        <w:tabs>
          <w:tab w:val="left" w:pos="360"/>
          <w:tab w:val="left" w:pos="720"/>
          <w:tab w:val="left" w:pos="1080"/>
          <w:tab w:val="left" w:pos="1440"/>
          <w:tab w:val="left" w:pos="1800"/>
          <w:tab w:val="left" w:pos="2160"/>
        </w:tabs>
        <w:autoSpaceDE w:val="0"/>
        <w:autoSpaceDN w:val="0"/>
        <w:adjustRightInd w:val="0"/>
        <w:ind w:firstLine="1440"/>
        <w:jc w:val="both"/>
        <w:rPr>
          <w:rFonts w:eastAsia="Times New Roman"/>
        </w:rPr>
      </w:pPr>
      <w:r w:rsidRPr="00D87D9B">
        <w:rPr>
          <w:rFonts w:eastAsia="Times New Roman"/>
        </w:rPr>
        <w:t>4</w:t>
      </w:r>
      <w:r w:rsidRPr="00D87D9B">
        <w:rPr>
          <w:rFonts w:eastAsia="Times New Roman"/>
          <w:cs/>
        </w:rPr>
        <w:t xml:space="preserve">) </w:t>
      </w:r>
      <w:r w:rsidR="00D87D9B">
        <w:rPr>
          <w:rFonts w:eastAsia="Times New Roman"/>
        </w:rPr>
        <w:tab/>
      </w:r>
      <w:r w:rsidRPr="00D87D9B">
        <w:rPr>
          <w:rFonts w:eastAsia="Times New Roman"/>
          <w:cs/>
        </w:rPr>
        <w:t xml:space="preserve">มาตรฐานที่ </w:t>
      </w:r>
      <w:r w:rsidRPr="00D87D9B">
        <w:rPr>
          <w:rFonts w:eastAsia="Times New Roman"/>
        </w:rPr>
        <w:t>4</w:t>
      </w:r>
      <w:r w:rsidRPr="00D87D9B">
        <w:rPr>
          <w:rFonts w:eastAsia="Times New Roman"/>
          <w:cs/>
        </w:rPr>
        <w:t xml:space="preserve"> ด้านศิลปวัฒนธรรมและความเป็นไทย </w:t>
      </w:r>
    </w:p>
    <w:p w14:paraId="580CB329" w14:textId="7BAC40A2" w:rsidR="00FE75E1" w:rsidRPr="00D87D9B" w:rsidRDefault="00FE75E1"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sidRPr="00D87D9B">
        <w:rPr>
          <w:rFonts w:eastAsiaTheme="minorEastAsia"/>
          <w:cs/>
        </w:rPr>
        <w:t>มหาวิทยาลัยมีการจัดการเรียนรู้ การวิจัย หรือการบริการวิชาการ ซึ่งนำไปสู่การสืบสาน การสร้างความรู้ ความเข้าใจในศิลปวัฒนธรรม การปรับและประยุกต์ใช้ศิลปวัฒนธรรมทั้งของไทย และ ต่างประเทศอย่างเหมาะสม ตามศักยภาพและอัตลักษณ์ของประเภท สถาบัน ผลลัพธ์ของ</w:t>
      </w:r>
      <w:r w:rsidR="00B92791">
        <w:rPr>
          <w:rFonts w:eastAsiaTheme="minorEastAsia"/>
        </w:rPr>
        <w:br/>
      </w:r>
      <w:r w:rsidRPr="00D87D9B">
        <w:rPr>
          <w:rFonts w:eastAsiaTheme="minorEastAsia"/>
          <w:cs/>
        </w:rPr>
        <w:t xml:space="preserve">การจัดการ ด้านศิลปวัฒนธรรมทำให้เกิดความภาคภูมิใจในความเป็นไทย หรือการสร้างโอกาสและมูลค่าเพิ่มให้กับผู้เรียน ชุมชน สังคม และประเทศชาติ </w:t>
      </w:r>
    </w:p>
    <w:p w14:paraId="7A421C6F" w14:textId="43F3DAEF" w:rsidR="00FE75E1" w:rsidRPr="00D87D9B" w:rsidRDefault="00FE75E1" w:rsidP="00D87D9B">
      <w:pPr>
        <w:widowControl w:val="0"/>
        <w:tabs>
          <w:tab w:val="left" w:pos="360"/>
          <w:tab w:val="left" w:pos="720"/>
          <w:tab w:val="left" w:pos="1080"/>
          <w:tab w:val="left" w:pos="1440"/>
          <w:tab w:val="left" w:pos="1800"/>
          <w:tab w:val="left" w:pos="2160"/>
        </w:tabs>
        <w:autoSpaceDE w:val="0"/>
        <w:autoSpaceDN w:val="0"/>
        <w:adjustRightInd w:val="0"/>
        <w:ind w:firstLine="1440"/>
        <w:jc w:val="both"/>
        <w:rPr>
          <w:rFonts w:eastAsia="Times New Roman"/>
        </w:rPr>
      </w:pPr>
      <w:r w:rsidRPr="00D87D9B">
        <w:rPr>
          <w:rFonts w:eastAsia="Times New Roman"/>
        </w:rPr>
        <w:lastRenderedPageBreak/>
        <w:t>5</w:t>
      </w:r>
      <w:r w:rsidRPr="00D87D9B">
        <w:rPr>
          <w:rFonts w:eastAsia="Times New Roman"/>
          <w:cs/>
        </w:rPr>
        <w:t xml:space="preserve">) </w:t>
      </w:r>
      <w:r w:rsidR="00D87D9B">
        <w:rPr>
          <w:rFonts w:eastAsia="Times New Roman"/>
        </w:rPr>
        <w:tab/>
      </w:r>
      <w:r w:rsidRPr="00D87D9B">
        <w:rPr>
          <w:rFonts w:eastAsia="Times New Roman"/>
          <w:cs/>
        </w:rPr>
        <w:t xml:space="preserve">มาตรฐานที่ </w:t>
      </w:r>
      <w:r w:rsidRPr="00D87D9B">
        <w:rPr>
          <w:rFonts w:eastAsia="Times New Roman"/>
        </w:rPr>
        <w:t>5</w:t>
      </w:r>
      <w:r w:rsidRPr="00D87D9B">
        <w:rPr>
          <w:rFonts w:eastAsia="Times New Roman"/>
          <w:cs/>
        </w:rPr>
        <w:t xml:space="preserve"> ด้านการบริหารจัดการ </w:t>
      </w:r>
    </w:p>
    <w:p w14:paraId="5549C7C8" w14:textId="3A9AA831" w:rsidR="00FE75E1" w:rsidRPr="00D87D9B" w:rsidRDefault="00D87D9B"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Pr>
          <w:rFonts w:eastAsiaTheme="minorEastAsia"/>
        </w:rPr>
        <w:tab/>
        <w:t>(</w:t>
      </w:r>
      <w:r w:rsidR="00FE75E1" w:rsidRPr="00D87D9B">
        <w:rPr>
          <w:rFonts w:eastAsiaTheme="minorEastAsia"/>
        </w:rPr>
        <w:t>1</w:t>
      </w:r>
      <w:r w:rsidR="00FE75E1" w:rsidRPr="00D87D9B">
        <w:rPr>
          <w:rFonts w:eastAsiaTheme="minorEastAsia"/>
          <w:cs/>
        </w:rPr>
        <w:t xml:space="preserve">) </w:t>
      </w:r>
      <w:r>
        <w:rPr>
          <w:rFonts w:eastAsiaTheme="minorEastAsia"/>
        </w:rPr>
        <w:tab/>
      </w:r>
      <w:r w:rsidR="00FE75E1" w:rsidRPr="00D87D9B">
        <w:rPr>
          <w:rFonts w:eastAsiaTheme="minorEastAsia"/>
          <w:cs/>
        </w:rPr>
        <w:t xml:space="preserve">มหาวิทยาลัยมีหลักสูตรและการจัดการเรียนรู้ที่เน้นการพัฒนาผู้เรียนแบบบูรณาการ เพื่อให้มีคุณลักษณะอันพึงประสงค์ ตอบสนองยุทธศาสตร์ชาติและความต้องการที่หลากหลายของประเทศทั้งในด้านเศรษฐกิจ สังคม และสิ่งแวดล้อม โดยการมีส่วนร่วมของชุมชน สังคม สถานประกอบการทั้งภาครัฐ และภาคเอกชน </w:t>
      </w:r>
    </w:p>
    <w:p w14:paraId="0A822E6F" w14:textId="1FF6C40D" w:rsidR="00FE75E1" w:rsidRPr="00D87D9B" w:rsidRDefault="00D87D9B"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Pr>
          <w:rFonts w:eastAsiaTheme="minorEastAsia"/>
        </w:rPr>
        <w:tab/>
        <w:t>(</w:t>
      </w:r>
      <w:r w:rsidR="00FE75E1" w:rsidRPr="00D87D9B">
        <w:rPr>
          <w:rFonts w:eastAsiaTheme="minorEastAsia"/>
        </w:rPr>
        <w:t>2</w:t>
      </w:r>
      <w:r w:rsidR="00FE75E1" w:rsidRPr="00D87D9B">
        <w:rPr>
          <w:rFonts w:eastAsiaTheme="minorEastAsia"/>
          <w:cs/>
        </w:rPr>
        <w:t xml:space="preserve">) </w:t>
      </w:r>
      <w:r>
        <w:rPr>
          <w:rFonts w:eastAsiaTheme="minorEastAsia"/>
        </w:rPr>
        <w:tab/>
      </w:r>
      <w:r w:rsidR="00FE75E1" w:rsidRPr="00D87D9B">
        <w:rPr>
          <w:rFonts w:eastAsiaTheme="minorEastAsia"/>
          <w:cs/>
        </w:rPr>
        <w:t xml:space="preserve">มหาวิทยาลัยมีการบริหารงานตามพันธกิจและวิสัยทัศน์ของมหาวิทยาลัย ตลอดจนมี การบริหารจัดการบุคลากรและทรัพยากรการเรียนรู้เป็นไปตามหลักธรรมาภิบาล คำนึงถึงความหลากหลาย และความเป็นอิสระทางวิชาการ มีประสิทธิภาพและประสิทธิผล ยืดหยุ่น คล่องตัว โปร่งใสและตรวจสอบได้ </w:t>
      </w:r>
    </w:p>
    <w:p w14:paraId="3F3C0595" w14:textId="3FED765B" w:rsidR="00FE75E1" w:rsidRPr="00D87D9B" w:rsidRDefault="00D87D9B" w:rsidP="00D87D9B">
      <w:pPr>
        <w:widowControl w:val="0"/>
        <w:tabs>
          <w:tab w:val="left" w:pos="360"/>
          <w:tab w:val="left" w:pos="720"/>
          <w:tab w:val="left" w:pos="1080"/>
          <w:tab w:val="left" w:pos="1440"/>
          <w:tab w:val="left" w:pos="1800"/>
          <w:tab w:val="left" w:pos="2160"/>
        </w:tabs>
        <w:autoSpaceDE w:val="0"/>
        <w:autoSpaceDN w:val="0"/>
        <w:adjustRightInd w:val="0"/>
        <w:ind w:firstLine="1440"/>
        <w:rPr>
          <w:rFonts w:eastAsiaTheme="minorEastAsia"/>
        </w:rPr>
      </w:pPr>
      <w:r>
        <w:rPr>
          <w:rFonts w:eastAsiaTheme="minorEastAsia"/>
        </w:rPr>
        <w:tab/>
        <w:t>(</w:t>
      </w:r>
      <w:r w:rsidR="00FE75E1" w:rsidRPr="00D87D9B">
        <w:rPr>
          <w:rFonts w:eastAsiaTheme="minorEastAsia"/>
        </w:rPr>
        <w:t>3</w:t>
      </w:r>
      <w:r w:rsidR="00FE75E1" w:rsidRPr="00D87D9B">
        <w:rPr>
          <w:rFonts w:eastAsiaTheme="minorEastAsia"/>
          <w:cs/>
        </w:rPr>
        <w:t xml:space="preserve">) </w:t>
      </w:r>
      <w:r>
        <w:rPr>
          <w:rFonts w:eastAsiaTheme="minorEastAsia"/>
        </w:rPr>
        <w:tab/>
      </w:r>
      <w:r w:rsidR="00FE75E1" w:rsidRPr="00D87D9B">
        <w:rPr>
          <w:rFonts w:eastAsiaTheme="minorEastAsia"/>
          <w:cs/>
        </w:rPr>
        <w:t xml:space="preserve">มหาวิทยาลัยมีระบบประกันคุณภาพ มีการติดตาม ตรวจสอบ ประเมินและพัฒนาการจัดการศึกษาระดับหลักสูตร ระดับคณะ และระดับสถาบันที่มีประสิทธิภาพและประสิทธิผล มีการกำกับให้ การจัดการศึกษาและการดำเนินงานตามพันธกิจเป็นไปตามกฎกระทรวงการประกันคุณภาพการศึกษาอย่าง ต่อเนื่อง สอดคล้องตามเกณฑ์มาตรฐานหลักสูตรระดับอุดมศึกษา กรอบมาตรฐานคุณวุฒิระดับอุดมศึกษา แห่งชาติ และมาตรฐานอื่นๆ ที่กระทรวงศึกษาธิการกำหนด </w:t>
      </w:r>
    </w:p>
    <w:p w14:paraId="7CAEF3E0" w14:textId="77777777" w:rsidR="00FE75E1" w:rsidRPr="002560B2" w:rsidRDefault="00FE75E1" w:rsidP="00D87D9B">
      <w:pPr>
        <w:tabs>
          <w:tab w:val="left" w:pos="720"/>
          <w:tab w:val="left" w:pos="1080"/>
          <w:tab w:val="left" w:pos="1350"/>
          <w:tab w:val="left" w:pos="1440"/>
          <w:tab w:val="center" w:pos="4513"/>
          <w:tab w:val="right" w:pos="9026"/>
        </w:tabs>
        <w:ind w:firstLine="1440"/>
        <w:rPr>
          <w:b/>
          <w:bCs/>
        </w:rPr>
      </w:pPr>
    </w:p>
    <w:p w14:paraId="5ECED4E7" w14:textId="0E3929C5" w:rsidR="00FE75E1" w:rsidRPr="002560B2" w:rsidRDefault="00FE75E1" w:rsidP="00B55CB6">
      <w:pPr>
        <w:pStyle w:val="Heading3"/>
      </w:pPr>
      <w:r w:rsidRPr="002560B2">
        <w:rPr>
          <w:cs/>
        </w:rPr>
        <w:t>กรอบแผนอุดมศึกษาระยะยาว 15 ปี ฉบับที่ 2 (พ.ศ. 2551 – 2565)</w:t>
      </w:r>
    </w:p>
    <w:p w14:paraId="3FCA9DED" w14:textId="77777777" w:rsidR="00FE75E1" w:rsidRPr="002560B2" w:rsidRDefault="00FE75E1" w:rsidP="002560B2">
      <w:pPr>
        <w:tabs>
          <w:tab w:val="left" w:pos="720"/>
          <w:tab w:val="center" w:pos="4513"/>
          <w:tab w:val="right" w:pos="9026"/>
        </w:tabs>
      </w:pPr>
      <w:r w:rsidRPr="002560B2">
        <w:rPr>
          <w:cs/>
        </w:rPr>
        <w:tab/>
        <w:t>กรอบแผนอุดมศึกษาระยะยาว 15 ปี ฉบับที่ 2 (พ.ศ. 2551 – 2565) ได้กำหนดแนวทางการพัฒนาและแก้ไขปัญหาอุดมศึกษาที่ไร้ทิศทาง ซ้ำซ้อน ขาดคุณภาพ และขาดประสิทธิภาพ โดยใช้กลไกการประเมิน คุณภาพและมาตรฐานการศึกษาเป็นกลไกหลักในการดำเนินการ กล่าวคือ ให้มีการสร้างกลไกการประเมิน คุณภาพสถาบันอุดมศึกษาตามพันธกิจของสถาบันในแต่ละกลุ่ม ซึ่งมีพื้นที่บริการและจุดเน้นระดับการศึกษาที่ ต่างกัน รวมทั้งมีพันธกิจและบทบาทในการพัฒนาสังคมและเศรษฐกิจของประเทศต่างกัน ตามความหลากหลาย ทั้งการพัฒนาฐานราก สังคม เศรษฐกิจ รวมถึงการกระจายอำนาจในระดับท้องถิ่น การขับเคลื่อน ภาคการผลิตในชนบท ท้องถิ่นและระดับประเทศ จนถึงการแข่งขันในโลกาภิวัตน์ ซึ่งระบบอุดมศึกษา แต่ละกลุ่มเหล่านี้จะนำไปสู่การเปลี่ยนแปลงอุดมศึกษา และส่งผลกระทบที่เป็นประโยชน์ต่อประเทศอย่างมี นัยสำคัญ อาทิ สามารถสร้างความเป็นเลิศได้ตามพันธกิจของตัวเอง สามารถตอบสนองต่อยุทธศาสตร์ การพัฒนาประเทศดีขึ้น ส่งผลเชิงบวกต่อการผลิต พัฒนาและการทำงานของอาจารย์ สามารถปรับจำนวนของ บัณฑิตในสาขาที่เป็นความต้องการของสังคม ลดการว่างงาน โดยที่สถาบันอุดมศึกษาในกลุ่มเหล่านี้มีกลไก ร่วมกันในการประกันคุณภาพ เพื่อให้นักศึกษาสามารถต่อยอด ถ่ายโอนแลกเปลี่ยนกันได้ระหว่างกลุ่มและใน ระยะยาวการประกันคุณภาพควรนำไปสู่ระบบรับรองวิทยฐานะ (</w:t>
      </w:r>
      <w:r w:rsidRPr="002560B2">
        <w:t>Accreditation</w:t>
      </w:r>
      <w:r w:rsidRPr="002560B2">
        <w:rPr>
          <w:cs/>
        </w:rPr>
        <w:t>) ที่นักศึกษาและ</w:t>
      </w:r>
      <w:r w:rsidRPr="002560B2">
        <w:rPr>
          <w:cs/>
        </w:rPr>
        <w:lastRenderedPageBreak/>
        <w:t>สาธารณะให้ ความเชื่อถือ เป็นฐานและเงื่อนไขในการจัดสรรงบประมาณของรัฐ และการสนับสนุนจากภาคเอกชน รวมทั้ง การโอนย้ายหน่วยกิต</w:t>
      </w:r>
    </w:p>
    <w:p w14:paraId="5B19582D" w14:textId="77777777" w:rsidR="00FE75E1" w:rsidRPr="002560B2" w:rsidRDefault="00FE75E1" w:rsidP="002560B2">
      <w:pPr>
        <w:tabs>
          <w:tab w:val="left" w:pos="720"/>
          <w:tab w:val="center" w:pos="4513"/>
          <w:tab w:val="right" w:pos="9026"/>
        </w:tabs>
      </w:pPr>
    </w:p>
    <w:p w14:paraId="76589055" w14:textId="2395519B" w:rsidR="00FE75E1" w:rsidRPr="002560B2" w:rsidRDefault="00FE75E1" w:rsidP="00B55CB6">
      <w:pPr>
        <w:pStyle w:val="Heading3"/>
      </w:pPr>
      <w:r w:rsidRPr="002560B2">
        <w:rPr>
          <w:cs/>
        </w:rPr>
        <w:t>มาตรฐานการศึกษามหาวิทยาลัยราชภัฏเชียงราย</w:t>
      </w:r>
    </w:p>
    <w:p w14:paraId="3EA612DA" w14:textId="77777777" w:rsidR="00FE75E1" w:rsidRPr="002560B2" w:rsidRDefault="00FE75E1" w:rsidP="002560B2">
      <w:pPr>
        <w:ind w:firstLine="720"/>
        <w:rPr>
          <w:rFonts w:eastAsia="Times New Roman"/>
          <w:spacing w:val="-2"/>
        </w:rPr>
      </w:pPr>
      <w:r w:rsidRPr="002560B2">
        <w:rPr>
          <w:rFonts w:eastAsia="Times New Roman"/>
          <w:cs/>
        </w:rPr>
        <w:t xml:space="preserve">จากการประชุมคณะกรรมการจัดทำมาตรฐานการศึกษาของมหาวิทยาลัยราชภัฏ เมื่อวันจันทร์ที่ </w:t>
      </w:r>
      <w:r w:rsidRPr="002560B2">
        <w:rPr>
          <w:rFonts w:eastAsia="Times New Roman"/>
        </w:rPr>
        <w:t xml:space="preserve">14 </w:t>
      </w:r>
      <w:r w:rsidRPr="002560B2">
        <w:rPr>
          <w:rFonts w:eastAsia="Times New Roman"/>
          <w:cs/>
        </w:rPr>
        <w:t xml:space="preserve">มกราคม </w:t>
      </w:r>
      <w:r w:rsidRPr="002560B2">
        <w:rPr>
          <w:rFonts w:eastAsia="Times New Roman"/>
        </w:rPr>
        <w:t>2562</w:t>
      </w:r>
      <w:r w:rsidRPr="002560B2">
        <w:rPr>
          <w:rFonts w:eastAsia="Times New Roman"/>
          <w:spacing w:val="-2"/>
          <w:cs/>
        </w:rPr>
        <w:t xml:space="preserve"> มีวัตถุประสงค์ในการร่วมกันจัดทำมาตรฐานการศึกษาของมหาวิทยาลัยราชภัฏซึ่งสอดคล้องกับประกาศกฎกระทรวงการประกันคุณภาพการศึกษา พ.ศ.</w:t>
      </w:r>
      <w:r w:rsidRPr="002560B2">
        <w:rPr>
          <w:rFonts w:eastAsia="Times New Roman"/>
          <w:spacing w:val="-2"/>
        </w:rPr>
        <w:t xml:space="preserve"> 2561 </w:t>
      </w:r>
      <w:r w:rsidRPr="002560B2">
        <w:rPr>
          <w:rFonts w:eastAsia="Times New Roman"/>
          <w:spacing w:val="-2"/>
          <w:cs/>
        </w:rPr>
        <w:t xml:space="preserve">ที่กำหนดให้สถานศึกษาสามารถจัดทำเกณฑ์มาตรฐานการศึกษา และระบบการประกันคุณภาพการศึกษาภายในของมหาวิทยาลัย ดังนั้น มหาวิทยาลัยราชภัฏเชียงรายจึงได้จัดทำมาตรฐานการศึกษาของมหาวิทยาลัย เพื่อพัฒนาคุณภาพและใช้เป็นกรอบแนวทางในการประกันคุณภาพการศึกษาภายในของมหาวิทยาลัย ประกอบด้วย </w:t>
      </w:r>
      <w:r w:rsidRPr="002560B2">
        <w:rPr>
          <w:rFonts w:eastAsia="Times New Roman"/>
          <w:spacing w:val="-2"/>
        </w:rPr>
        <w:t>5</w:t>
      </w:r>
      <w:r w:rsidRPr="002560B2">
        <w:rPr>
          <w:rFonts w:eastAsia="Times New Roman"/>
          <w:spacing w:val="-2"/>
          <w:cs/>
        </w:rPr>
        <w:t xml:space="preserve"> มาตรฐาน ซึ่งมีรายละเอียดดังนี้</w:t>
      </w:r>
    </w:p>
    <w:p w14:paraId="042E0659" w14:textId="77777777" w:rsidR="00FE75E1" w:rsidRPr="002560B2" w:rsidRDefault="00FE75E1" w:rsidP="002560B2">
      <w:pPr>
        <w:ind w:firstLine="720"/>
        <w:rPr>
          <w:rFonts w:eastAsia="Times New Roman"/>
        </w:rPr>
      </w:pPr>
      <w:r w:rsidRPr="002560B2">
        <w:rPr>
          <w:rFonts w:eastAsia="Times New Roman"/>
          <w:b/>
          <w:bCs/>
          <w:cs/>
        </w:rPr>
        <w:t xml:space="preserve">มาตรฐานที่ </w:t>
      </w:r>
      <w:r w:rsidRPr="002560B2">
        <w:rPr>
          <w:rFonts w:eastAsia="Times New Roman"/>
          <w:b/>
          <w:bCs/>
        </w:rPr>
        <w:t xml:space="preserve">1 </w:t>
      </w:r>
      <w:r w:rsidRPr="002560B2">
        <w:rPr>
          <w:rFonts w:eastAsia="Times New Roman"/>
          <w:b/>
          <w:bCs/>
          <w:cs/>
        </w:rPr>
        <w:t>ด้านผลลัพธ์ผู้เรียน</w:t>
      </w:r>
      <w:r w:rsidRPr="002560B2">
        <w:rPr>
          <w:rFonts w:eastAsia="Times New Roman"/>
          <w:cs/>
        </w:rPr>
        <w:t xml:space="preserve"> ประกอบไปด้วยเกณฑ์มาตรฐาน</w:t>
      </w:r>
      <w:r w:rsidRPr="002560B2">
        <w:rPr>
          <w:rFonts w:eastAsia="Times New Roman"/>
        </w:rPr>
        <w:t xml:space="preserve"> 3 </w:t>
      </w:r>
      <w:r w:rsidRPr="002560B2">
        <w:rPr>
          <w:rFonts w:eastAsia="Times New Roman"/>
          <w:cs/>
        </w:rPr>
        <w:t>ข้อ รายละเอียดดังนี้</w:t>
      </w:r>
    </w:p>
    <w:p w14:paraId="74B62CF1" w14:textId="77777777" w:rsidR="00FE75E1" w:rsidRPr="002560B2" w:rsidRDefault="00FE75E1" w:rsidP="002560B2">
      <w:pPr>
        <w:ind w:firstLine="720"/>
        <w:rPr>
          <w:rFonts w:eastAsia="Times New Roman"/>
        </w:rPr>
      </w:pPr>
      <w:r w:rsidRPr="002560B2">
        <w:rPr>
          <w:rFonts w:eastAsia="Times New Roman"/>
        </w:rPr>
        <w:t>1</w:t>
      </w:r>
      <w:r w:rsidRPr="002560B2">
        <w:rPr>
          <w:rFonts w:eastAsia="Times New Roman"/>
          <w:cs/>
        </w:rPr>
        <w:t>.</w:t>
      </w:r>
      <w:r w:rsidRPr="002560B2">
        <w:rPr>
          <w:rFonts w:eastAsia="Times New Roman"/>
        </w:rPr>
        <w:t xml:space="preserve">1 </w:t>
      </w:r>
      <w:r w:rsidRPr="002560B2">
        <w:rPr>
          <w:rFonts w:eastAsia="Times New Roman"/>
          <w:spacing w:val="-4"/>
          <w:cs/>
        </w:rPr>
        <w:t>บั</w:t>
      </w:r>
      <w:r w:rsidRPr="002560B2">
        <w:rPr>
          <w:rFonts w:eastAsia="Times New Roman"/>
          <w:spacing w:val="-6"/>
          <w:cs/>
        </w:rPr>
        <w:t>ณฑิตที่สำเร็จการศึกษาจากหลักสูตรเป็นผู้สะท้อนคุณภาพของหลักสูตร และยึดมั่นในจรรยาบรรณวิชาชีพ ผู้เรียนเกิดการเรียนรู้ มีทักษะการเรียนรู้ตลอดชีวิต และสามารถประยุกต์ใช้ความรู้ในการสร้างสัมมาอาชีพ</w:t>
      </w:r>
    </w:p>
    <w:p w14:paraId="0BE704A0" w14:textId="77777777" w:rsidR="00FE75E1" w:rsidRPr="002560B2" w:rsidRDefault="00FE75E1" w:rsidP="002560B2">
      <w:pPr>
        <w:ind w:firstLine="720"/>
        <w:rPr>
          <w:rFonts w:eastAsia="Times New Roman"/>
        </w:rPr>
      </w:pPr>
      <w:r w:rsidRPr="002560B2">
        <w:rPr>
          <w:rFonts w:eastAsia="Times New Roman"/>
        </w:rPr>
        <w:t>1</w:t>
      </w:r>
      <w:r w:rsidRPr="002560B2">
        <w:rPr>
          <w:rFonts w:eastAsia="Times New Roman"/>
          <w:cs/>
        </w:rPr>
        <w:t>.</w:t>
      </w:r>
      <w:r w:rsidRPr="002560B2">
        <w:rPr>
          <w:rFonts w:eastAsia="Times New Roman"/>
        </w:rPr>
        <w:t xml:space="preserve">2 </w:t>
      </w:r>
      <w:r w:rsidRPr="002560B2">
        <w:rPr>
          <w:rFonts w:eastAsia="Times New Roman"/>
          <w:cs/>
        </w:rPr>
        <w:t>ผู้เรียนเป็นผู้ร่วมสร้างสรรค์นวัตกรรม มีทักษะในศตวรรษที่</w:t>
      </w:r>
      <w:r w:rsidRPr="002560B2">
        <w:rPr>
          <w:rFonts w:eastAsia="Times New Roman"/>
        </w:rPr>
        <w:t xml:space="preserve">21 </w:t>
      </w:r>
      <w:r w:rsidRPr="002560B2">
        <w:rPr>
          <w:rFonts w:eastAsia="Times New Roman"/>
          <w:cs/>
        </w:rPr>
        <w:t>มีคุณลักษณะความเป็นผู้ประกอบการ และมีความสามารถในการบูรณาการศาสตร์ต่างๆ เพื่อพัฒนาหรือแก้ไขปัญหาสังคม</w:t>
      </w:r>
    </w:p>
    <w:p w14:paraId="38A93755" w14:textId="77777777" w:rsidR="00FE75E1" w:rsidRPr="002560B2" w:rsidRDefault="00FE75E1" w:rsidP="002560B2">
      <w:pPr>
        <w:ind w:firstLine="720"/>
        <w:rPr>
          <w:rFonts w:eastAsia="Times New Roman"/>
        </w:rPr>
      </w:pPr>
      <w:r w:rsidRPr="002560B2">
        <w:rPr>
          <w:rFonts w:eastAsia="Times New Roman"/>
        </w:rPr>
        <w:t>1</w:t>
      </w:r>
      <w:r w:rsidRPr="002560B2">
        <w:rPr>
          <w:rFonts w:eastAsia="Times New Roman"/>
          <w:cs/>
        </w:rPr>
        <w:t>.</w:t>
      </w:r>
      <w:r w:rsidRPr="002560B2">
        <w:rPr>
          <w:rFonts w:eastAsia="Times New Roman"/>
        </w:rPr>
        <w:t xml:space="preserve">3 </w:t>
      </w:r>
      <w:r w:rsidRPr="002560B2">
        <w:rPr>
          <w:rFonts w:eastAsia="Times New Roman"/>
          <w:cs/>
        </w:rPr>
        <w:t>ผู้เรียนเป็นพลเมืองที่เข้มแข็ง มีความกล้าหาญทางจริยธรรม ยึดมั่นในความถูกต้อง รู้คุณค่าและรักษ์ความเป็นไทย มีจิตอาสา มีทัศนคติที่ดีต่อบ้านเมือง และมีความจงรักภักดีต่อสถาบันหลักของชาติ</w:t>
      </w:r>
    </w:p>
    <w:p w14:paraId="4EBC7D1D" w14:textId="77777777" w:rsidR="00FE75E1" w:rsidRPr="002560B2" w:rsidRDefault="00FE75E1" w:rsidP="002560B2">
      <w:pPr>
        <w:ind w:firstLine="720"/>
        <w:rPr>
          <w:rFonts w:eastAsia="Times New Roman"/>
        </w:rPr>
      </w:pPr>
      <w:r w:rsidRPr="002560B2">
        <w:rPr>
          <w:rFonts w:eastAsia="Times New Roman"/>
          <w:b/>
          <w:bCs/>
          <w:cs/>
        </w:rPr>
        <w:t>มาตรฐานที่</w:t>
      </w:r>
      <w:r w:rsidRPr="002560B2">
        <w:rPr>
          <w:rFonts w:eastAsia="Times New Roman"/>
          <w:b/>
          <w:bCs/>
        </w:rPr>
        <w:t xml:space="preserve"> 2 </w:t>
      </w:r>
      <w:r w:rsidRPr="002560B2">
        <w:rPr>
          <w:rFonts w:eastAsia="Times New Roman"/>
          <w:b/>
          <w:bCs/>
          <w:cs/>
        </w:rPr>
        <w:t>ด้านการวิจัยและนวัตกรรม</w:t>
      </w:r>
      <w:r w:rsidRPr="002560B2">
        <w:rPr>
          <w:rFonts w:eastAsia="Times New Roman"/>
          <w:cs/>
        </w:rPr>
        <w:t xml:space="preserve"> รายละเอียดดังนี้</w:t>
      </w:r>
    </w:p>
    <w:p w14:paraId="30189515" w14:textId="77777777" w:rsidR="00FE75E1" w:rsidRDefault="00FE75E1" w:rsidP="002560B2">
      <w:pPr>
        <w:ind w:firstLine="720"/>
        <w:rPr>
          <w:rFonts w:eastAsia="Times New Roman"/>
        </w:rPr>
      </w:pPr>
      <w:r w:rsidRPr="002560B2">
        <w:rPr>
          <w:rFonts w:eastAsia="Times New Roman"/>
          <w:cs/>
        </w:rPr>
        <w:t>มหาวิทยาลัยมีผลงานวิจัย/นวัตกรรม ที่สร้างองค์ความรู้ใหม่หรือประยุกต์ใช้องค์ความรู้ใหม่เพื่อสร้างสรรค์นวัตกรรมหรือทรัพย์สินทางปัญญา ซึ่งเชื่อมโยงกับสภาพเศรษฐกิจ สังคม ศิลปวัฒนธรรมหรือสิ่งแวดล้อม โดยการมีส่วนร่วมของชุมชนหรือเครือข่ายภายในประเทศหรือต่างประเทศ ในการพัฒนางานวิจัย/นวัตกรรม ตามศักยภาพและอัตลักษณ์ของสถาบัน มีการตีพิมพ์เผยแพร่ผลงานวิจัย/นวัตกรรม ในระดับชาติและนานาชาติ มีผลงานวิจัย/นวัตกรรมที่นำไปใช้ในการพัฒนาผู้เรียน ชุมชนนำผลงานวิจัย/นวัตกรรม ไปใช้ประโยชน์พัฒนาตนเองได้</w:t>
      </w:r>
    </w:p>
    <w:p w14:paraId="3A1C0E69" w14:textId="77777777" w:rsidR="00FE75E1" w:rsidRPr="002560B2" w:rsidRDefault="00FE75E1" w:rsidP="002560B2">
      <w:pPr>
        <w:ind w:firstLine="720"/>
        <w:rPr>
          <w:rFonts w:eastAsia="Times New Roman"/>
        </w:rPr>
      </w:pPr>
      <w:r w:rsidRPr="002560B2">
        <w:rPr>
          <w:rFonts w:eastAsia="Times New Roman"/>
          <w:b/>
          <w:bCs/>
          <w:cs/>
        </w:rPr>
        <w:t>มาตรฐานที่</w:t>
      </w:r>
      <w:r w:rsidRPr="002560B2">
        <w:rPr>
          <w:rFonts w:eastAsia="Times New Roman"/>
          <w:b/>
          <w:bCs/>
        </w:rPr>
        <w:t xml:space="preserve"> 3 </w:t>
      </w:r>
      <w:r w:rsidRPr="002560B2">
        <w:rPr>
          <w:rFonts w:eastAsia="Times New Roman"/>
          <w:b/>
          <w:bCs/>
          <w:cs/>
        </w:rPr>
        <w:t>ด้านการบริการวิชาการ</w:t>
      </w:r>
      <w:r w:rsidRPr="002560B2">
        <w:rPr>
          <w:rFonts w:eastAsia="Times New Roman"/>
          <w:cs/>
        </w:rPr>
        <w:t xml:space="preserve"> รายละเอียดดังนี้</w:t>
      </w:r>
    </w:p>
    <w:p w14:paraId="6161AC6E" w14:textId="77777777" w:rsidR="00FE75E1" w:rsidRPr="002560B2" w:rsidRDefault="00FE75E1" w:rsidP="002560B2">
      <w:pPr>
        <w:ind w:firstLine="720"/>
        <w:rPr>
          <w:rFonts w:eastAsia="Times New Roman"/>
        </w:rPr>
      </w:pPr>
      <w:r w:rsidRPr="002560B2">
        <w:rPr>
          <w:rFonts w:eastAsia="Times New Roman"/>
          <w:cs/>
        </w:rPr>
        <w:t>มหาวิทยาลัยให้บริการวิชาการที่เหมาะสม สอดคล้องกับบริบท ปัญหาและความต้องการของท้องถิ่น ชุมชน และสังคม ตามระดับความเชี่ยวชาญและอัตลักษณ์ของสถาบัน สร้างเครือข่ายความ</w:t>
      </w:r>
      <w:r w:rsidRPr="002560B2">
        <w:rPr>
          <w:rFonts w:eastAsia="Times New Roman"/>
          <w:cs/>
        </w:rPr>
        <w:lastRenderedPageBreak/>
        <w:t>ร่วมมือทั้งภายในและภายนอกในการทำงาน รวมทั้งบูรณาการกับพันธกิจอื่น ๆ ด้วยความโปร่งใส ชัดเจน และตรวจสอบได้ เพื่อให้ชุมชนนำไปใช้ประโยชน์ได้อย่างเป็นรูปธรรม เป็นผลกระทบเชิงบวก สร้างคุณค่า สามารถนำไปประยุกต์ใช้เพื่อพัฒนาผู้เรียน ครอบครัว ท้องถิ่น ชุมชน สังคม และประเทศชาติได้อย่างเข้มแข็งยั่งยืน</w:t>
      </w:r>
    </w:p>
    <w:p w14:paraId="7B20F371" w14:textId="77777777" w:rsidR="00FE75E1" w:rsidRPr="002560B2" w:rsidRDefault="00FE75E1" w:rsidP="002560B2">
      <w:pPr>
        <w:ind w:firstLine="720"/>
        <w:rPr>
          <w:rFonts w:eastAsia="Times New Roman"/>
        </w:rPr>
      </w:pPr>
      <w:r w:rsidRPr="002560B2">
        <w:rPr>
          <w:rFonts w:eastAsia="Times New Roman"/>
          <w:b/>
          <w:bCs/>
          <w:cs/>
        </w:rPr>
        <w:t>มาตรฐานที่</w:t>
      </w:r>
      <w:r w:rsidRPr="002560B2">
        <w:rPr>
          <w:rFonts w:eastAsia="Times New Roman"/>
          <w:b/>
          <w:bCs/>
        </w:rPr>
        <w:t xml:space="preserve"> 4 </w:t>
      </w:r>
      <w:r w:rsidRPr="002560B2">
        <w:rPr>
          <w:rFonts w:eastAsia="Times New Roman"/>
          <w:b/>
          <w:bCs/>
          <w:cs/>
        </w:rPr>
        <w:t>ด้านศิลปวัฒนธรรมและความเป็นไทย</w:t>
      </w:r>
      <w:r w:rsidRPr="002560B2">
        <w:rPr>
          <w:rFonts w:eastAsia="Times New Roman"/>
          <w:cs/>
        </w:rPr>
        <w:t xml:space="preserve"> รายละเอียดดังนี้</w:t>
      </w:r>
    </w:p>
    <w:p w14:paraId="3A281D14" w14:textId="77777777" w:rsidR="00FE75E1" w:rsidRPr="002560B2" w:rsidRDefault="00FE75E1" w:rsidP="002560B2">
      <w:pPr>
        <w:ind w:firstLine="720"/>
        <w:rPr>
          <w:rFonts w:eastAsia="Times New Roman"/>
          <w:spacing w:val="-4"/>
        </w:rPr>
      </w:pPr>
      <w:r w:rsidRPr="002560B2">
        <w:rPr>
          <w:rFonts w:eastAsia="Times New Roman"/>
          <w:spacing w:val="-4"/>
          <w:cs/>
        </w:rPr>
        <w:t>มหา</w:t>
      </w:r>
      <w:r w:rsidRPr="002560B2">
        <w:rPr>
          <w:rFonts w:eastAsia="Times New Roman"/>
          <w:cs/>
        </w:rPr>
        <w:t>วิทยาลัยมีการดำเนินงานด้านศิลปวัฒนธรรมและความเป็นไทย โดยมีการบูรณาการกับการเรียนการสอน การวิจัย และการบริการวิชาการซึ่งนำไปสู่การสืบสานการสร้างองค์ความรู้ ความเข้าใจในศิลปวัฒนธรรม ทั้งของไทยและต่างประเทศ ตามศักยภาพและอัตลักษณ์ของสถาบัน ผลลัพธ์ของการจัดการด้านศิลปวัฒนธรรมทำให้เกิดความภาคภูมิใจในความเป็นไทยหรือสร้างโอกาสและมูลค่าเพิ่มให้กับผู้เรียน ครอบครัว ท้องถิ่น ชุมชน สังคม และประเทศชาติ</w:t>
      </w:r>
      <w:r w:rsidRPr="002560B2">
        <w:rPr>
          <w:rFonts w:eastAsia="Times New Roman"/>
          <w:spacing w:val="-4"/>
          <w:cs/>
        </w:rPr>
        <w:t xml:space="preserve"> </w:t>
      </w:r>
    </w:p>
    <w:p w14:paraId="2FF058D1" w14:textId="77777777" w:rsidR="00FE75E1" w:rsidRPr="002560B2" w:rsidRDefault="00FE75E1" w:rsidP="002560B2">
      <w:pPr>
        <w:ind w:firstLine="720"/>
        <w:rPr>
          <w:rFonts w:eastAsia="Times New Roman"/>
        </w:rPr>
      </w:pPr>
      <w:r w:rsidRPr="002560B2">
        <w:rPr>
          <w:rFonts w:eastAsia="Times New Roman"/>
          <w:b/>
          <w:bCs/>
          <w:cs/>
        </w:rPr>
        <w:t>มาตรฐานที่</w:t>
      </w:r>
      <w:r w:rsidRPr="002560B2">
        <w:rPr>
          <w:rFonts w:eastAsia="Times New Roman"/>
          <w:b/>
          <w:bCs/>
        </w:rPr>
        <w:t xml:space="preserve"> 5 </w:t>
      </w:r>
      <w:r w:rsidRPr="002560B2">
        <w:rPr>
          <w:rFonts w:eastAsia="Times New Roman"/>
          <w:b/>
          <w:bCs/>
          <w:cs/>
        </w:rPr>
        <w:t>ด้านการบริหารจัดการ</w:t>
      </w:r>
      <w:r w:rsidRPr="002560B2">
        <w:rPr>
          <w:rFonts w:eastAsia="Times New Roman"/>
          <w:cs/>
        </w:rPr>
        <w:t xml:space="preserve"> ประกอบไปด้วยเกณฑ์มาตรฐาน </w:t>
      </w:r>
      <w:r w:rsidRPr="002560B2">
        <w:rPr>
          <w:rFonts w:eastAsia="Times New Roman"/>
        </w:rPr>
        <w:t xml:space="preserve">3 </w:t>
      </w:r>
      <w:r w:rsidRPr="002560B2">
        <w:rPr>
          <w:rFonts w:eastAsia="Times New Roman"/>
          <w:cs/>
        </w:rPr>
        <w:t xml:space="preserve">ข้อ รายละเอียดดังนี้ </w:t>
      </w:r>
    </w:p>
    <w:p w14:paraId="328C0785" w14:textId="77777777" w:rsidR="00FE75E1" w:rsidRPr="002560B2" w:rsidRDefault="00FE75E1" w:rsidP="002560B2">
      <w:pPr>
        <w:ind w:firstLine="720"/>
        <w:rPr>
          <w:rFonts w:eastAsia="Times New Roman"/>
        </w:rPr>
      </w:pPr>
      <w:r w:rsidRPr="002560B2">
        <w:rPr>
          <w:rFonts w:eastAsia="Times New Roman"/>
        </w:rPr>
        <w:t>5</w:t>
      </w:r>
      <w:r w:rsidRPr="002560B2">
        <w:rPr>
          <w:rFonts w:eastAsia="Times New Roman"/>
          <w:cs/>
        </w:rPr>
        <w:t>.</w:t>
      </w:r>
      <w:r w:rsidRPr="002560B2">
        <w:rPr>
          <w:rFonts w:eastAsia="Times New Roman"/>
        </w:rPr>
        <w:t xml:space="preserve">1 </w:t>
      </w:r>
      <w:r w:rsidRPr="002560B2">
        <w:rPr>
          <w:rFonts w:eastAsia="Times New Roman"/>
          <w:cs/>
        </w:rPr>
        <w:t>มหาวิทยาลัยมีหลักสูตรและการจัดการเรียนรู้ที่เน้นการพัฒนาผู้เรียนแบบบูรณาการเพื่อให้มีคุณลักษณะอันพึงประสงค์ ตอบสนองยุทธศาสตร์ชาติ ยุทธศาสตร์มหาวิทยาลัยราชภัฏ และความต้องการที่หลากหลายของประเทศทั้งในด้านเศรษฐกิจ สังคม และสิ่งแวดล้อม โดยการมีส่วนร่วมของชุมชน สังคม สถานประกอบการทั้งภาครัฐและภาคเอกชน</w:t>
      </w:r>
    </w:p>
    <w:p w14:paraId="410938A2" w14:textId="77777777" w:rsidR="00FE75E1" w:rsidRPr="002560B2" w:rsidRDefault="00FE75E1" w:rsidP="002560B2">
      <w:pPr>
        <w:ind w:firstLine="720"/>
        <w:rPr>
          <w:rFonts w:eastAsia="Times New Roman"/>
        </w:rPr>
      </w:pPr>
      <w:r w:rsidRPr="002560B2">
        <w:rPr>
          <w:rFonts w:eastAsia="Times New Roman"/>
        </w:rPr>
        <w:t>5</w:t>
      </w:r>
      <w:r w:rsidRPr="002560B2">
        <w:rPr>
          <w:rFonts w:eastAsia="Times New Roman"/>
          <w:cs/>
        </w:rPr>
        <w:t>.</w:t>
      </w:r>
      <w:r w:rsidRPr="002560B2">
        <w:rPr>
          <w:rFonts w:eastAsia="Times New Roman"/>
        </w:rPr>
        <w:t xml:space="preserve">2 </w:t>
      </w:r>
      <w:r w:rsidRPr="002560B2">
        <w:rPr>
          <w:rFonts w:eastAsia="Times New Roman"/>
          <w:cs/>
        </w:rPr>
        <w:t>มหาวิทยาลัยมีการบริหารงานตามพันธกิจและวิสัยทัศน์ของสถาบัน ตลอดจนการบริหาร</w:t>
      </w:r>
      <w:r w:rsidRPr="00B92791">
        <w:rPr>
          <w:rFonts w:eastAsia="Times New Roman"/>
          <w:spacing w:val="-4"/>
          <w:cs/>
        </w:rPr>
        <w:t>จัดการบุคลากรและทรัพยากรการเรียนรู้เป็นไปตามหลักธรรมาภิบาล คำนึงถึงความหลากหลายและความเป็นอิสระทางวิชาการมีประสิทธิภาพและประสิทธิผล ยืดหยุ่น คล่องตัว โปร่งใสและตรวจสอบได้</w:t>
      </w:r>
    </w:p>
    <w:p w14:paraId="19CE64FD" w14:textId="77777777" w:rsidR="00FE75E1" w:rsidRPr="002560B2" w:rsidRDefault="00FE75E1" w:rsidP="002560B2">
      <w:pPr>
        <w:tabs>
          <w:tab w:val="left" w:pos="720"/>
          <w:tab w:val="center" w:pos="4513"/>
          <w:tab w:val="right" w:pos="9026"/>
        </w:tabs>
        <w:ind w:firstLine="720"/>
      </w:pPr>
      <w:r w:rsidRPr="002560B2">
        <w:rPr>
          <w:rFonts w:eastAsia="Times New Roman"/>
        </w:rPr>
        <w:t>5</w:t>
      </w:r>
      <w:r w:rsidRPr="002560B2">
        <w:rPr>
          <w:rFonts w:eastAsia="Times New Roman"/>
          <w:cs/>
        </w:rPr>
        <w:t>.</w:t>
      </w:r>
      <w:r w:rsidRPr="002560B2">
        <w:rPr>
          <w:rFonts w:eastAsia="Times New Roman"/>
        </w:rPr>
        <w:t xml:space="preserve">3 </w:t>
      </w:r>
      <w:r w:rsidRPr="002560B2">
        <w:rPr>
          <w:rFonts w:eastAsia="Times New Roman"/>
          <w:cs/>
        </w:rPr>
        <w:t>มหาวิทยาลัยมีระบบประกันคุณภาพ มีการติดตาม ตรวจสอบ ประเมินและพัฒนาการจัดการศึกษาระดับหลักสูตร คณะ และสถาบันที่มีประสิทธิภาพและประสิทธิผล มีการกำกับให้การจัดการศึกษาและการดำเนินงานตามพันธกิจเป็นไปตามกฎกระทรวงการประกันคุณภาพการศึกษาอย่างต่อเนื่อง สอดคล้องตามเกณฑ์มาตรฐานหลักสูตรระดับอุดมศึกษา กรอบมาตรฐานคุณวุฒิระดับอุดมศึกษาแห่งชาติ และมาตรฐานอื่น ๆที่หน่วยงานต้นสังกัดหรือกระทรวงศึกษาธิการกำหนด</w:t>
      </w:r>
    </w:p>
    <w:p w14:paraId="23631D69" w14:textId="77777777" w:rsidR="00B92791" w:rsidRPr="002560B2" w:rsidRDefault="00B92791" w:rsidP="002560B2">
      <w:pPr>
        <w:tabs>
          <w:tab w:val="left" w:pos="720"/>
          <w:tab w:val="center" w:pos="4513"/>
          <w:tab w:val="right" w:pos="9026"/>
        </w:tabs>
      </w:pPr>
    </w:p>
    <w:p w14:paraId="3EC4339A" w14:textId="66E63DEC" w:rsidR="00FE75E1" w:rsidRPr="002560B2" w:rsidRDefault="00FE75E1" w:rsidP="00B55CB6">
      <w:pPr>
        <w:pStyle w:val="Heading3"/>
      </w:pPr>
      <w:r w:rsidRPr="002560B2">
        <w:rPr>
          <w:cs/>
        </w:rPr>
        <w:t>การประกันคุณภาพการศึกษาภายในของมหาวิทยาลัยราชภัฏเชียงราย</w:t>
      </w:r>
    </w:p>
    <w:p w14:paraId="07FC79BC" w14:textId="7777777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720"/>
        <w:rPr>
          <w:rFonts w:eastAsiaTheme="minorEastAsia"/>
        </w:rPr>
      </w:pPr>
      <w:r w:rsidRPr="002560B2">
        <w:rPr>
          <w:rFonts w:eastAsiaTheme="minorEastAsia"/>
          <w:cs/>
        </w:rPr>
        <w:t>นับตั้งแต่</w:t>
      </w:r>
      <w:r w:rsidRPr="002560B2">
        <w:rPr>
          <w:rFonts w:eastAsiaTheme="minorEastAsia"/>
          <w:spacing w:val="-4"/>
          <w:cs/>
        </w:rPr>
        <w:t xml:space="preserve">มหาวิทยาลัยราชภัฏเชียงราย ได้ก่อตั้งโดยเริ่มจากโรงเรียนฝึกหัดครูประกาศนียบัตรศึกษาเมื่อปี พ.ศ. 2512 ต่อมาได้พัฒนาสู่การเป็นวิทยาลัยครูเชียงรายเมื่อปี พ.ศ. 2516 และได้พัฒนาการจัดการศึกษามาโดยตลอด ในปี พ.ศ. 2535 ได้รับพระราชทาน ชื่อว่า “สถาบันราชภัฏเชียงราย” แทนชื่อวิทยาลัยครูเชียงรายเดิม เพื่อให้สอดคล้องกับความหลากหลายในการผลิตบัณฑิต </w:t>
      </w:r>
      <w:r w:rsidRPr="002560B2">
        <w:rPr>
          <w:rFonts w:eastAsiaTheme="minorEastAsia"/>
          <w:spacing w:val="-4"/>
          <w:cs/>
        </w:rPr>
        <w:lastRenderedPageBreak/>
        <w:t>ต่อมาในวันที่  14 มิถุนายน 2547 สถาบันราชภัฏเชียงรายได้รับการ  ยกฐานะและปรับเปลี่ยนสถานภาพเป็น “มหาวิทยาลัยราชภัฏเชียงราย” ตั้งแต่วันที่ 15 มิถุนายน 2547 เป็นต้นมา</w:t>
      </w:r>
      <w:r w:rsidRPr="002560B2">
        <w:rPr>
          <w:rFonts w:eastAsiaTheme="minorEastAsia"/>
          <w:cs/>
        </w:rPr>
        <w:t xml:space="preserve"> </w:t>
      </w:r>
    </w:p>
    <w:p w14:paraId="7BD6CC27" w14:textId="77777777" w:rsidR="00FE75E1" w:rsidRPr="002560B2" w:rsidRDefault="00FE75E1" w:rsidP="002560B2">
      <w:pPr>
        <w:widowControl w:val="0"/>
        <w:tabs>
          <w:tab w:val="left" w:pos="360"/>
          <w:tab w:val="left" w:pos="720"/>
          <w:tab w:val="left" w:pos="1080"/>
          <w:tab w:val="left" w:pos="1440"/>
          <w:tab w:val="left" w:pos="1800"/>
        </w:tabs>
        <w:autoSpaceDE w:val="0"/>
        <w:autoSpaceDN w:val="0"/>
        <w:adjustRightInd w:val="0"/>
        <w:ind w:firstLine="720"/>
        <w:rPr>
          <w:rFonts w:eastAsiaTheme="minorEastAsia"/>
        </w:rPr>
      </w:pPr>
      <w:r w:rsidRPr="002560B2">
        <w:rPr>
          <w:rFonts w:eastAsiaTheme="minorEastAsia"/>
          <w:cs/>
        </w:rPr>
        <w:t>ตลอดระย</w:t>
      </w:r>
      <w:r w:rsidRPr="002560B2">
        <w:rPr>
          <w:rFonts w:eastAsiaTheme="minorEastAsia"/>
          <w:spacing w:val="-4"/>
          <w:cs/>
        </w:rPr>
        <w:t>ะเวลาที่ผ่านมามหาวิทยาลัยมุ่งมั่นที่จะพัฒนาคุณภาพการจัดการศึกษาควบคู่ไปกับการพัฒนาท้องถิ่น มหาวิทยาลัยมีหน่วยงานที่รับผิดชอบด้านการจัดการศึกษาจำนวน 13 หน่วยงาน ได้แก่ คณะครุศาสตร์ คณะเทคโนโลยีอุตสาหกรรม คณะมนุษยศาสตร์ คณะวิทยาการจัดการ คณะวิทยาศาสตร์และเทคโนโลยี วิทยาลัยการแพทย์พื้นบ้านและการแพทย์ทางเลือก สำนักวิชาสังคมศาสตร์  สำนักวิชาวิทยาศาสตร์สุขภาพ สำนักวิชาคอมพิวเตอร์และเทคโนโลยีสารสนเทศ สำนักวิชานิติศาสตร์ สำนักวิชาบริหารรัฐกิจ สำนักวิชาบัญชี และสำนักวิชาการท่องเที่ยว</w:t>
      </w:r>
    </w:p>
    <w:p w14:paraId="7A62F079" w14:textId="77777777" w:rsidR="00FE75E1" w:rsidRDefault="00FE75E1" w:rsidP="002560B2">
      <w:pPr>
        <w:ind w:firstLine="720"/>
      </w:pPr>
      <w:r w:rsidRPr="002560B2">
        <w:rPr>
          <w:cs/>
        </w:rPr>
        <w:t xml:space="preserve">ใน พ.ศ. </w:t>
      </w:r>
      <w:r w:rsidRPr="002560B2">
        <w:t>2561</w:t>
      </w:r>
      <w:r w:rsidRPr="002560B2">
        <w:rPr>
          <w:cs/>
        </w:rPr>
        <w:t xml:space="preserve"> ที่ประชุมอธิการบดีมหาวิทยาลัยราชภัฏ โดยอธิการบดีมหาวิทยาลัยราชภัฏทั่วประเทศ ได้ตระหนักเห็นถึงความสำคัญของการประกันคุณภาพการศึกษาภายใน ระดับอุดมศึกษาของกลุ่มมหาวิทยาลัยราชภัฏ ซึ่งมีหน้าที่ในการผลิตบัณฑิตให้มีคุณภาพและสนองต่อพระบรมราโชบายพระบาทสมเด็จพระปรเมนทรรามาธิบดีศรีสินทรมหาวชิราลงกรณฯ พระวชิรเกล้าเจ้าอยู่หัว (รัชกาลที่ </w:t>
      </w:r>
      <w:r w:rsidRPr="002560B2">
        <w:t>10</w:t>
      </w:r>
      <w:r w:rsidRPr="002560B2">
        <w:rPr>
          <w:cs/>
        </w:rPr>
        <w:t xml:space="preserve">) ที่กำหนดให้มหาวิทยาลัยราชภัฏเป็นมหาวิทยาลัยเพื่อการพัฒนาท้องถิ่น จึงเสนอให้มีการพัฒนาระบบประกันคุณภาพการศึกษาภายในของกลุ่มมหาวิทยาลัยราชภัฏที่ส่งเสริมต่อการดำเนินงานของมหาวิทยาลัยราชภัฏและจากประกาศกฎกระทรวงการประกันคุณภาพการศึกษา พ.ศ. </w:t>
      </w:r>
      <w:r w:rsidRPr="002560B2">
        <w:t>2561</w:t>
      </w:r>
      <w:r w:rsidRPr="002560B2">
        <w:rPr>
          <w:cs/>
        </w:rPr>
        <w:t xml:space="preserve"> ได้ยกเลิกกฎกระทรวงว่าด้วยระบบหลักเกณฑ์ และวิธีการประกันคุณภาพการศึกษา พ.ศ. </w:t>
      </w:r>
      <w:r w:rsidRPr="002560B2">
        <w:t>2553</w:t>
      </w:r>
      <w:r w:rsidRPr="002560B2">
        <w:rPr>
          <w:cs/>
        </w:rPr>
        <w:t xml:space="preserve"> และให้มหาวิทยาลัยราชภัฏแต่ละแห่งจัดให้มีระบบการประกันคุณภาพการศึกษาภายใน โดยการกำหนดมาตรฐานการศึกษาของมหาวิทยาลัยให้เป็นไปตามมาตรฐานการศึกษาแต่ละระดับและประเภทการศึกษาที่รัฐมนตรีว่าการกระทรวงศึกษาธิการประกาศกำหนดพร้อมทั้งจัดทำแผนพัฒนาการจัดการศึกษาของมหาวิทยาลัยที่มุ่งคุณภาพการศึกษาภายในมหาวิทยาลัยติดตามผลการดำเนินการ เพื่อพัฒนามหาวิทยาลัยราชภัฏให้มีคุณภาพตามมาตรฐานการศึกษา และจัดส่งรายงานผลการประเมินตนเองให้แก่หน่วยงานต้นสังกัดหรือหน่วยงานที่กำกับดูแลมหาวิทยาลัยราชภัฏเป็นประจำทุกปี</w:t>
      </w:r>
    </w:p>
    <w:p w14:paraId="47F0DD9F" w14:textId="77777777" w:rsidR="00B92791" w:rsidRPr="002560B2" w:rsidRDefault="00B92791" w:rsidP="002560B2">
      <w:pPr>
        <w:ind w:firstLine="720"/>
      </w:pPr>
    </w:p>
    <w:p w14:paraId="40B038FC" w14:textId="77777777" w:rsidR="00FE75E1" w:rsidRPr="002560B2" w:rsidRDefault="00FE75E1" w:rsidP="002560B2">
      <w:r w:rsidRPr="002560B2">
        <w:tab/>
      </w:r>
      <w:r w:rsidRPr="002560B2">
        <w:rPr>
          <w:cs/>
        </w:rPr>
        <w:t>จากกฎกระทรวงดังกล่าว มหาวิทยาลัยราชภัฏได้ร่วมกันพัฒนามาตรฐานการศึกษาของมหาวิทยาลัยราชภัฏและ</w:t>
      </w:r>
      <w:r w:rsidRPr="002560B2">
        <w:rPr>
          <w:spacing w:val="-4"/>
          <w:cs/>
        </w:rPr>
        <w:t xml:space="preserve">พัฒนาระบบการประกันคุณภาพการศึกษาภายในระดับหลังสูตร ระดับคณะ และระดับสถาบันขึ้นโดยมีมหาวิทยาลัยราชภัฏเข้าร่วมพัฒนา และได้เริ่มใช้ระบบการประกันคุณภาพการศึกษาภายใน ตั้งแต่ ปีการศึกษา </w:t>
      </w:r>
      <w:r w:rsidRPr="002560B2">
        <w:rPr>
          <w:spacing w:val="-4"/>
        </w:rPr>
        <w:t>2562</w:t>
      </w:r>
      <w:r w:rsidRPr="002560B2">
        <w:rPr>
          <w:spacing w:val="-4"/>
          <w:cs/>
        </w:rPr>
        <w:t xml:space="preserve"> เป็นต้นไป</w:t>
      </w:r>
    </w:p>
    <w:p w14:paraId="4386EC18" w14:textId="77777777" w:rsidR="00FE75E1" w:rsidRPr="002560B2" w:rsidRDefault="00FE75E1" w:rsidP="002560B2">
      <w:pPr>
        <w:rPr>
          <w:spacing w:val="-4"/>
        </w:rPr>
      </w:pPr>
      <w:r w:rsidRPr="002560B2">
        <w:lastRenderedPageBreak/>
        <w:tab/>
      </w:r>
      <w:r w:rsidRPr="002560B2">
        <w:rPr>
          <w:spacing w:val="-4"/>
          <w:cs/>
        </w:rPr>
        <w:t xml:space="preserve">องค์ประกอบและตัวบ่งชี้ที่มหาวิทยาลัยราชภัฏได้พัฒนาขึ้น ครอบคลุมพันธกิจหลักของสถาบันอุดมศึกษาทั้ง </w:t>
      </w:r>
      <w:r w:rsidRPr="002560B2">
        <w:rPr>
          <w:spacing w:val="-4"/>
        </w:rPr>
        <w:t>4</w:t>
      </w:r>
      <w:r w:rsidRPr="002560B2">
        <w:rPr>
          <w:spacing w:val="-4"/>
          <w:cs/>
        </w:rPr>
        <w:t xml:space="preserve"> ด้าน ซึ่งทำการเพิ่มตัวบ่งชี้ที่สอดคล้องกับบริบทการดำเนินงานของมหาวิทยาลัยราชภัฏ โดยกำหนดองค์ประกอบดังนี้</w:t>
      </w:r>
    </w:p>
    <w:p w14:paraId="2A1C38AD" w14:textId="77777777" w:rsidR="00FE75E1" w:rsidRPr="002560B2" w:rsidRDefault="00FE75E1" w:rsidP="002560B2">
      <w:pPr>
        <w:ind w:firstLine="720"/>
        <w:rPr>
          <w:spacing w:val="-4"/>
        </w:rPr>
      </w:pPr>
      <w:r w:rsidRPr="002560B2">
        <w:rPr>
          <w:spacing w:val="-2"/>
          <w:cs/>
        </w:rPr>
        <w:t>การ</w:t>
      </w:r>
      <w:r w:rsidRPr="002560B2">
        <w:rPr>
          <w:spacing w:val="-4"/>
          <w:cs/>
        </w:rPr>
        <w:t xml:space="preserve">ประกันคุณภาพการศึกษาภายในระดับหลักสูตร ประกอบด้วย </w:t>
      </w:r>
      <w:r w:rsidRPr="002560B2">
        <w:rPr>
          <w:spacing w:val="-4"/>
        </w:rPr>
        <w:t>6</w:t>
      </w:r>
      <w:r w:rsidRPr="002560B2">
        <w:rPr>
          <w:spacing w:val="-4"/>
          <w:cs/>
        </w:rPr>
        <w:t xml:space="preserve"> องค์ประกอบ ได้แก่ องค์ประกอบที่ </w:t>
      </w:r>
      <w:r w:rsidRPr="002560B2">
        <w:rPr>
          <w:spacing w:val="-4"/>
        </w:rPr>
        <w:t>1</w:t>
      </w:r>
      <w:r w:rsidRPr="002560B2">
        <w:rPr>
          <w:spacing w:val="-4"/>
          <w:cs/>
        </w:rPr>
        <w:t xml:space="preserve"> การกำกับมาตรฐาน องค์ประกอบที่ </w:t>
      </w:r>
      <w:r w:rsidRPr="002560B2">
        <w:rPr>
          <w:spacing w:val="-4"/>
        </w:rPr>
        <w:t>2</w:t>
      </w:r>
      <w:r w:rsidRPr="002560B2">
        <w:rPr>
          <w:spacing w:val="-4"/>
          <w:cs/>
        </w:rPr>
        <w:t xml:space="preserve"> บัณฑิต องค์ประกอบที่ </w:t>
      </w:r>
      <w:r w:rsidRPr="002560B2">
        <w:rPr>
          <w:spacing w:val="-4"/>
        </w:rPr>
        <w:t>3</w:t>
      </w:r>
      <w:r w:rsidRPr="002560B2">
        <w:rPr>
          <w:spacing w:val="-4"/>
          <w:cs/>
        </w:rPr>
        <w:t xml:space="preserve"> นักศึกษา องค์ประกอบที่ </w:t>
      </w:r>
      <w:r w:rsidRPr="002560B2">
        <w:rPr>
          <w:spacing w:val="-4"/>
        </w:rPr>
        <w:t>4</w:t>
      </w:r>
      <w:r w:rsidRPr="002560B2">
        <w:rPr>
          <w:spacing w:val="-4"/>
          <w:cs/>
        </w:rPr>
        <w:t xml:space="preserve"> อาจารย์ องค์ประกอบที่ </w:t>
      </w:r>
      <w:r w:rsidRPr="002560B2">
        <w:rPr>
          <w:spacing w:val="-4"/>
        </w:rPr>
        <w:t>5</w:t>
      </w:r>
      <w:r w:rsidRPr="002560B2">
        <w:rPr>
          <w:spacing w:val="-4"/>
          <w:cs/>
        </w:rPr>
        <w:t xml:space="preserve"> หลักสูตรการเรียนการสอน การประเมินผู้เรียน และองค์ประกอบที่ </w:t>
      </w:r>
      <w:r w:rsidRPr="002560B2">
        <w:rPr>
          <w:spacing w:val="-4"/>
        </w:rPr>
        <w:t>6</w:t>
      </w:r>
      <w:r w:rsidRPr="002560B2">
        <w:rPr>
          <w:spacing w:val="-4"/>
          <w:cs/>
        </w:rPr>
        <w:t xml:space="preserve"> สิ่งสนับสนุนการเรียนรู้ ตัวบ่งชี้และเกณฑ์การประกันคุณภาพการศึกษาภายในระดับหลักสูตรครอบคลุม เรื่องการส่งเสริม พัฒนานักศึกษา การวางระบบกระบวนการจัดการเรียนการสอน จำนวนอาจารย์ต่อนักศึกษาในระดับบัณฑิตศึกษา (โดยเฉพาะการคุมวิทยานิพนธ์ให้เป็นไปตามเกณฑ์มาตรฐานหลักสูตร) ผลงานทางวิชาการ ผลงานวิจัยของคณาจารย์ สื่ออุปกรณ์การเรียนการสอน ห้องสมุด และแหล่งการเรียนรู้ต่างๆ การดำเนินการตามกรอบมาตรฐานคุณวุฒิระดับอุดมศึกษาแห่งชาติ รวมทั้งคุณภาพบัณฑิต ซึ่งจะพิจารณาจากการมีงานทำหรือประกอบอาชีพอิสระ คุณภาพผลงานตีพิมพ์และเผยแพร่ของนักศึกษาระดับบัณฑิตศึกษา นอกจากนี้ยังเพิ่มตัวบ่งชี้ที่ใช้วัดคุณภาพของการจัดการศึกษาให้แก่บัณฑิตโดยอ้างอิงจากตัวบ่งชี้ของการประเมินของเครือข่ายการประกันคุณภาพมหาวิทยาลัยอาเซียน (</w:t>
      </w:r>
      <w:r w:rsidRPr="002560B2">
        <w:rPr>
          <w:spacing w:val="-4"/>
        </w:rPr>
        <w:t>AUN</w:t>
      </w:r>
      <w:r w:rsidRPr="002560B2">
        <w:rPr>
          <w:spacing w:val="-4"/>
          <w:cs/>
        </w:rPr>
        <w:t>-</w:t>
      </w:r>
      <w:r w:rsidRPr="002560B2">
        <w:rPr>
          <w:spacing w:val="-4"/>
        </w:rPr>
        <w:t>QA</w:t>
      </w:r>
      <w:r w:rsidRPr="002560B2">
        <w:rPr>
          <w:spacing w:val="-4"/>
          <w:cs/>
        </w:rPr>
        <w:t>) เพื่อเป็นการยกระดับคุณภาพการศึกษาให้สามารถทัดเทียมกับสากลได้</w:t>
      </w:r>
    </w:p>
    <w:p w14:paraId="17B7042A" w14:textId="77777777" w:rsidR="00FE75E1" w:rsidRPr="002560B2" w:rsidRDefault="00FE75E1" w:rsidP="002560B2">
      <w:pPr>
        <w:ind w:firstLine="720"/>
      </w:pPr>
      <w:r w:rsidRPr="002560B2">
        <w:rPr>
          <w:cs/>
        </w:rPr>
        <w:t xml:space="preserve">การประกันคุณภาพการศึกษาภายในระดับคณะ ประกอบด้วย </w:t>
      </w:r>
      <w:r w:rsidRPr="002560B2">
        <w:t>5</w:t>
      </w:r>
      <w:r w:rsidRPr="002560B2">
        <w:rPr>
          <w:cs/>
        </w:rPr>
        <w:t xml:space="preserve"> องค์ประกอบ ได้แก่ องค์ประกอบที่ </w:t>
      </w:r>
      <w:r w:rsidRPr="002560B2">
        <w:t>1</w:t>
      </w:r>
      <w:r w:rsidRPr="002560B2">
        <w:rPr>
          <w:cs/>
        </w:rPr>
        <w:t xml:space="preserve"> การผลิตบัณฑิต องค์ประกอบที่ </w:t>
      </w:r>
      <w:r w:rsidRPr="002560B2">
        <w:t>2</w:t>
      </w:r>
      <w:r w:rsidRPr="002560B2">
        <w:rPr>
          <w:cs/>
        </w:rPr>
        <w:t xml:space="preserve"> การวิจัย องค์ประกอบที่ </w:t>
      </w:r>
      <w:r w:rsidRPr="002560B2">
        <w:t>3</w:t>
      </w:r>
      <w:r w:rsidRPr="002560B2">
        <w:rPr>
          <w:cs/>
        </w:rPr>
        <w:t xml:space="preserve"> การบริการวิชาการ องค์ประกอบที่ </w:t>
      </w:r>
      <w:r w:rsidRPr="002560B2">
        <w:t>4</w:t>
      </w:r>
      <w:r w:rsidRPr="002560B2">
        <w:rPr>
          <w:cs/>
        </w:rPr>
        <w:t xml:space="preserve"> การทำนุบำรุงศิลปะและวัฒนธรรม และองค์ประกอบที่ </w:t>
      </w:r>
      <w:r w:rsidRPr="002560B2">
        <w:t>5</w:t>
      </w:r>
      <w:r w:rsidRPr="002560B2">
        <w:rPr>
          <w:cs/>
        </w:rPr>
        <w:t xml:space="preserve"> การบริหาร จัดการตัวบ่งชี้และเกณฑ์การประกันคุณภาพการศึกษาภายในระดับคณะให้ครอบคลุมการดำเนินงานของคณะเพื่อสนับสนุนการจัดการเรียนการสอนของแต่ละหลักสูตรที่คณะดูแล รวมทั้งกิจกรรมนักศึกษา การบริการนักศึกษา การให้บริการทางวิชาการ การวิจัย การบริหารจัดการและการประกันคุณภาพของคณะ โดยเพิ่มตัวบ่งชี้ที่สะท้อนการดำเนินงานของมหาวิทยาลัยราชภัฏที่เป็นมหาวิทยาลัยเพื่อการพัฒนาท้องถิ่นในองค์ประกอบที่ </w:t>
      </w:r>
      <w:r w:rsidRPr="002560B2">
        <w:t>3</w:t>
      </w:r>
      <w:r w:rsidRPr="002560B2">
        <w:rPr>
          <w:cs/>
        </w:rPr>
        <w:t xml:space="preserve"> และองค์ประกอบที่ </w:t>
      </w:r>
      <w:r w:rsidRPr="002560B2">
        <w:t>4</w:t>
      </w:r>
    </w:p>
    <w:p w14:paraId="63278564" w14:textId="77777777" w:rsidR="00FE75E1" w:rsidRPr="002560B2" w:rsidRDefault="00FE75E1" w:rsidP="002560B2">
      <w:pPr>
        <w:tabs>
          <w:tab w:val="left" w:pos="720"/>
          <w:tab w:val="center" w:pos="4513"/>
          <w:tab w:val="right" w:pos="9026"/>
        </w:tabs>
      </w:pPr>
      <w:r w:rsidRPr="002560B2">
        <w:rPr>
          <w:cs/>
        </w:rPr>
        <w:tab/>
        <w:t xml:space="preserve">การประกันคุณภาพการศึกษาภายใน ระดับสถาบัน ประกอบด้วย </w:t>
      </w:r>
      <w:r w:rsidRPr="002560B2">
        <w:t xml:space="preserve">5 </w:t>
      </w:r>
      <w:r w:rsidRPr="002560B2">
        <w:rPr>
          <w:cs/>
        </w:rPr>
        <w:t xml:space="preserve">องค์ประกอบ ได้แก่ องค์ประกอบที่ </w:t>
      </w:r>
      <w:r w:rsidRPr="002560B2">
        <w:t>1</w:t>
      </w:r>
      <w:r w:rsidRPr="002560B2">
        <w:rPr>
          <w:cs/>
        </w:rPr>
        <w:t xml:space="preserve">การผลิตบัณฑิต องค์ประกอบที่ </w:t>
      </w:r>
      <w:r w:rsidRPr="002560B2">
        <w:t xml:space="preserve">2 </w:t>
      </w:r>
      <w:r w:rsidRPr="002560B2">
        <w:rPr>
          <w:cs/>
        </w:rPr>
        <w:t xml:space="preserve">การวิจัย องค์ประกอบที่ </w:t>
      </w:r>
      <w:r w:rsidRPr="002560B2">
        <w:t xml:space="preserve">3 </w:t>
      </w:r>
      <w:r w:rsidRPr="002560B2">
        <w:rPr>
          <w:cs/>
        </w:rPr>
        <w:t xml:space="preserve">การบริการวิชาการ องค์ประกอบที่ </w:t>
      </w:r>
      <w:r w:rsidRPr="002560B2">
        <w:t xml:space="preserve">4 </w:t>
      </w:r>
      <w:r w:rsidRPr="002560B2">
        <w:rPr>
          <w:cs/>
        </w:rPr>
        <w:t xml:space="preserve">การทำนุบำรุงศิลปะและวัฒนธรรม และองค์ประกอบที่ </w:t>
      </w:r>
      <w:r w:rsidRPr="002560B2">
        <w:t xml:space="preserve">5 </w:t>
      </w:r>
      <w:r w:rsidRPr="002560B2">
        <w:rPr>
          <w:cs/>
        </w:rPr>
        <w:t>การบริหารจัดการตัวบ่งชี้ และเกณฑ์การประกันคุณภาพการศึกษาภายในระดับสถาบัน พิจารณาให้เป็นไปตามมาตรฐานสถาบันอุดมศึกษา ได้แก่ มาตรฐานด้านศักยภาพและความพร้อมในการจัดการศึกษาประกอบด้วยด้านกายภาพ ด้านวิชาการ ด้านการเงินด้านการบริหารจัดการมาตรฐาน ด้านการดำเนินการตามภารกิจของสถาบันอุดมศึกษา ประกอบด้วย ด้านการผลิตบัณฑิต ด้านการวิจัย ด้านการให้บริการทาง</w:t>
      </w:r>
      <w:r w:rsidRPr="002560B2">
        <w:rPr>
          <w:cs/>
        </w:rPr>
        <w:lastRenderedPageBreak/>
        <w:t xml:space="preserve">วิชาการแก่สังคม ด้านการทำนุบำรุงศิลปะและวัฒนธรรม โดยเพิ่มตัวบ่งชี้ที่สะท้อนการดำเนินงานของมหาวิทยาลัยราชภัฏที่เป็นมหาวิทยาลัยเพื่อการพัฒนาท้องถิ่นในองค์ประกอบที่ </w:t>
      </w:r>
      <w:r w:rsidRPr="002560B2">
        <w:t xml:space="preserve">3 </w:t>
      </w:r>
      <w:r w:rsidRPr="002560B2">
        <w:rPr>
          <w:cs/>
        </w:rPr>
        <w:t xml:space="preserve">และองค์ประกอบที่ </w:t>
      </w:r>
      <w:r w:rsidRPr="002560B2">
        <w:t xml:space="preserve">4 </w:t>
      </w:r>
      <w:r w:rsidRPr="002560B2">
        <w:rPr>
          <w:cs/>
        </w:rPr>
        <w:t xml:space="preserve">ทั้งนี้ ควรมุ่งเน้นการประกันคุณภาพการดำเนินการของสถาบัน เพื่อสนับสนุนการจัดการเรียนการสอนของแต่ละคณะ โดยครอบคลุมในด้านกายภาพและภารกิจของสถาบัน รวมถึงการประกันคุณภาพในภาพรวมจุดมุ่งหมายของการประกันคุณภาพการศึกษาภายในแต่ละระดับ เพื่อการควบคุมคุณภาพ การติดตามตรวจสอบคุณภาพและการพัฒนาคุณภาพการจัดการศึกษาในระดับหลักสูตร ระดับคณะ และระดับสถาบันให้ได้ข้อมูลที่ชี้ผลการบริหารจัดการหลักสูตรที่ได้คุณภาพตามมาตรฐานการอุดมศึกษาของแต่ละคณะ และภาพรวมของมหาวิทยาลัยราชภัฏ อันจะนำไปสู่การกำหนดแนวทางและพัฒนาคุณภาพตามเกณฑ์และมาตรฐานที่ตั้งไว้อย่างต่อเนื่อง เพื่อจัดทำรายงานประจำปีที่เป็นรายงานประเมินคุณภาพภายใน เสนอต่อสำนักงานคณะกรรมการการอุดมศึกษาทุกปีการศึกษา ตลอดจนเพื่อรองรับการติดตามตรวจสอบ อย่างน้อยหนึ่งครั้งในทุกสามปีตามกฎกระทรวงฯ รวมทั้งการสร้างความมั่นใจต่อสังคมในเรื่องคุณภาพ บัณฑิตโดยผู้เรียนมีงานทำ ผู้เรียนมีคุณภาพตามกรอบมาตรฐานคุณวุฒิระดับอุดมศึกษาแห่งชาติและเพื่อประกอบการพิจารณาขึ้นทะเบียนหลักสูตรตามกรอบมาตรฐานคุณวุฒิระดับอุดมศึกษาแห่งชาติ พ.ศ. </w:t>
      </w:r>
      <w:r w:rsidRPr="002560B2">
        <w:t xml:space="preserve">2552 </w:t>
      </w:r>
      <w:r w:rsidRPr="002560B2">
        <w:rPr>
          <w:cs/>
        </w:rPr>
        <w:t>อย่างไรก็ตามระบบการประกันคุณภาพการศึกษาภายในรอบใหม่นี้ จะมุ่งเน้นที่การประกันคุณภาพการศึกษาภายในระดับหลักสูตรให้มีการดำเนินการตั้งแต่การวางระบบคุณภาพการควบคุม คุณภาพ การติดตามตรวจสอบคุณภาพ</w:t>
      </w:r>
      <w:r w:rsidRPr="002560B2">
        <w:rPr>
          <w:cs/>
        </w:rPr>
        <w:br/>
        <w:t>การประเมินคุณภาพและการพัฒนาคุณภาพ เพื่อสร้างความมั่นใจให้กับผู้ใช้บัณฑิตและส่งเสริมสนับสนุนกำกับติดตามการดำเนินงานของคณะ และมหาวิทยาลัยให้เป็นไปตามมาตรฐาน และวิสัยทัศน์ที่มหาวิทยาลัยราชภัฏกำหนด โดยให้สะท้อนผลการจัดการศึกษาได้อย่างมีคุณภาพมีการควบคุมคุณภาพในทุกขั้นตอนของการผลิตบัณฑิตในแต่ละปีการศึกษาโดยคณะกรรมการประจำหลักสูตร มีการตรวจสอบติดตามคุณภาพผลการผลิตบัณฑิตโดยคณะกรรมการประจำคณะและคณะกรรมการระดับสถาบันในทุกปีการศึกษา มีความเชื่อมโยงกับระบบการประเมินคุณภาพภายนอก ที่จะมีการรับรองคุณภาพการศึกษาระดับชาติ รวมทั้งมีการประเมินคุณภาพเพื่อให้ได้ข้อมูลเชิงปริมาณ และเชิงคุณภาพที่สะท้อนผลของการผลิตบัณฑิตในแต่ละปีการศึกษา ที่จะรับรองคุณภาพการศึกษาระดับชาติ รวมทั้งมีการประเมินคุณภาพเพื่อให้ได้ข้อมูลเชิงปริมาณ และเชิงคุณภาพที่สะท้อนผลของการผลิตบัณฑิตในแต่ละปีการศึกษา เพื่อสร้างความเชื่อมั่นในคุณภาพของบัณฑิตที่สำเร็จการศึกษาจากมหาวิทยาลัยราชภัฏ</w:t>
      </w:r>
    </w:p>
    <w:p w14:paraId="7E3527C3" w14:textId="77777777" w:rsidR="00FE75E1" w:rsidRDefault="00FE75E1" w:rsidP="002560B2">
      <w:pPr>
        <w:tabs>
          <w:tab w:val="left" w:pos="720"/>
          <w:tab w:val="center" w:pos="4513"/>
          <w:tab w:val="right" w:pos="9026"/>
        </w:tabs>
        <w:ind w:firstLine="720"/>
        <w:rPr>
          <w:b/>
          <w:bCs/>
        </w:rPr>
      </w:pPr>
    </w:p>
    <w:p w14:paraId="02D915E9" w14:textId="77777777" w:rsidR="005B575F" w:rsidRDefault="005B575F" w:rsidP="002560B2">
      <w:pPr>
        <w:tabs>
          <w:tab w:val="left" w:pos="720"/>
          <w:tab w:val="center" w:pos="4513"/>
          <w:tab w:val="right" w:pos="9026"/>
        </w:tabs>
        <w:ind w:firstLine="720"/>
        <w:rPr>
          <w:b/>
          <w:bCs/>
        </w:rPr>
      </w:pPr>
    </w:p>
    <w:p w14:paraId="37AD867B" w14:textId="77777777" w:rsidR="005B575F" w:rsidRPr="002560B2" w:rsidRDefault="005B575F" w:rsidP="002560B2">
      <w:pPr>
        <w:tabs>
          <w:tab w:val="left" w:pos="720"/>
          <w:tab w:val="center" w:pos="4513"/>
          <w:tab w:val="right" w:pos="9026"/>
        </w:tabs>
        <w:ind w:firstLine="720"/>
        <w:rPr>
          <w:rFonts w:hint="cs"/>
          <w:b/>
          <w:bCs/>
        </w:rPr>
      </w:pPr>
    </w:p>
    <w:p w14:paraId="58436D42" w14:textId="499A2181" w:rsidR="00FE75E1" w:rsidRPr="002560B2" w:rsidRDefault="00FE75E1" w:rsidP="00B55CB6">
      <w:pPr>
        <w:pStyle w:val="Heading3"/>
      </w:pPr>
      <w:r w:rsidRPr="002560B2">
        <w:rPr>
          <w:cs/>
        </w:rPr>
        <w:lastRenderedPageBreak/>
        <w:t>นโยบายการประกันคุณภาพการศึกษาของมหาวิทยาลัยราชภัฏเชียงราย</w:t>
      </w:r>
    </w:p>
    <w:p w14:paraId="2DC35BEA" w14:textId="6A7C44C8" w:rsidR="00FE75E1" w:rsidRPr="002560B2" w:rsidRDefault="00FE75E1" w:rsidP="00B55CB6">
      <w:pPr>
        <w:tabs>
          <w:tab w:val="left" w:pos="1440"/>
          <w:tab w:val="left" w:pos="1800"/>
          <w:tab w:val="left" w:pos="2160"/>
        </w:tabs>
        <w:ind w:firstLine="720"/>
      </w:pPr>
      <w:r w:rsidRPr="002560B2">
        <w:rPr>
          <w:cs/>
        </w:rPr>
        <w:t>เพื่อให้การดำเนินงานด้านการประกันคุณภาพการศึกษาเป็นไปอย่างมีประสิทธิภาพมหาวิทยาลัยราชภัฏเชียงรายได้กำหนดนโยบายการประกันคุณภาพการศึกษาเพื่อเป็นแนวทางในการดำเนินการ ดังนี้</w:t>
      </w:r>
    </w:p>
    <w:p w14:paraId="3AA9D8CE" w14:textId="38477D50" w:rsidR="00FE75E1" w:rsidRPr="002560B2" w:rsidRDefault="00FE75E1" w:rsidP="00B55CB6">
      <w:pPr>
        <w:tabs>
          <w:tab w:val="left" w:pos="1440"/>
          <w:tab w:val="left" w:pos="1800"/>
          <w:tab w:val="left" w:pos="2160"/>
        </w:tabs>
        <w:ind w:firstLine="1440"/>
      </w:pPr>
      <w:r w:rsidRPr="002560B2">
        <w:rPr>
          <w:cs/>
        </w:rPr>
        <w:t>1</w:t>
      </w:r>
      <w:r w:rsidR="00B55CB6">
        <w:t>)</w:t>
      </w:r>
      <w:r w:rsidR="00B55CB6">
        <w:tab/>
      </w:r>
      <w:r w:rsidRPr="002560B2">
        <w:rPr>
          <w:cs/>
        </w:rPr>
        <w:t>ส่</w:t>
      </w:r>
      <w:r w:rsidRPr="002560B2">
        <w:rPr>
          <w:spacing w:val="-4"/>
          <w:cs/>
        </w:rPr>
        <w:t>งเสริมและสนับสนุนให้ทุกหน่วยงานในมหาวิทยาลัยมีระบบการควบคุมคุณภาพการตรวจสอบคุณภาพ และการประเมินคุณภาพ โดยเน้นให้สอดคล้องกับมาตรฐานและตัวบ่งชี้ที่มหาวิทยาลัยกำหนด</w:t>
      </w:r>
    </w:p>
    <w:p w14:paraId="20EF248A" w14:textId="45294BF9" w:rsidR="00FE75E1" w:rsidRPr="002560B2" w:rsidRDefault="00FE75E1" w:rsidP="00B55CB6">
      <w:pPr>
        <w:tabs>
          <w:tab w:val="left" w:pos="1440"/>
          <w:tab w:val="left" w:pos="1800"/>
          <w:tab w:val="left" w:pos="2160"/>
        </w:tabs>
        <w:ind w:firstLine="1440"/>
      </w:pPr>
      <w:r w:rsidRPr="002560B2">
        <w:rPr>
          <w:cs/>
        </w:rPr>
        <w:t>2</w:t>
      </w:r>
      <w:r w:rsidR="00B55CB6">
        <w:t>)</w:t>
      </w:r>
      <w:r w:rsidR="00B55CB6">
        <w:tab/>
      </w:r>
      <w:r w:rsidRPr="002560B2">
        <w:rPr>
          <w:cs/>
        </w:rPr>
        <w:t>ส่งเสริมและสนับสนุนให้ทุกหน่วยงานมีระบบกลไกในการดำเนินงานประกันคุณภาพการศึกษา และให้ถือว่าการประกันคุณภาพเป็นส่วนหนึ่งของกระบวนการบริหารจัดการที่ต้องดำเนินการเพื่อให้เกิดการพัฒนาคุณภาพอย่างต่อเนื่อง</w:t>
      </w:r>
    </w:p>
    <w:p w14:paraId="11598379" w14:textId="5C545EBB" w:rsidR="00FE75E1" w:rsidRPr="002560B2" w:rsidRDefault="00FE75E1" w:rsidP="00B55CB6">
      <w:pPr>
        <w:tabs>
          <w:tab w:val="left" w:pos="1440"/>
          <w:tab w:val="left" w:pos="1800"/>
          <w:tab w:val="left" w:pos="2160"/>
        </w:tabs>
        <w:ind w:firstLine="1440"/>
      </w:pPr>
      <w:r w:rsidRPr="002560B2">
        <w:rPr>
          <w:cs/>
        </w:rPr>
        <w:t>3</w:t>
      </w:r>
      <w:r w:rsidR="00B55CB6">
        <w:t>)</w:t>
      </w:r>
      <w:r w:rsidR="00B55CB6">
        <w:tab/>
      </w:r>
      <w:r w:rsidRPr="002560B2">
        <w:rPr>
          <w:cs/>
        </w:rPr>
        <w:t>เร่งรัดและพัฒนาให้เกิดระบบฐานข้อมูลและสารสนเทศที่มีประสิทธิภาพสามารถใช้งานร่วมกันได้ทุกระดับ เพื่อสนับสนุนการดำเนินงานติดตามตรวจสอบและประเมินคุณภาพการศึกษา</w:t>
      </w:r>
    </w:p>
    <w:p w14:paraId="32157B6B" w14:textId="74C402F6" w:rsidR="00FE75E1" w:rsidRPr="002560B2" w:rsidRDefault="00FE75E1" w:rsidP="00B55CB6">
      <w:pPr>
        <w:tabs>
          <w:tab w:val="left" w:pos="1440"/>
          <w:tab w:val="left" w:pos="1800"/>
          <w:tab w:val="left" w:pos="2160"/>
        </w:tabs>
        <w:ind w:firstLine="1440"/>
      </w:pPr>
      <w:r w:rsidRPr="002560B2">
        <w:rPr>
          <w:cs/>
        </w:rPr>
        <w:t>4</w:t>
      </w:r>
      <w:r w:rsidR="00B55CB6">
        <w:t>)</w:t>
      </w:r>
      <w:r w:rsidR="00B55CB6">
        <w:tab/>
      </w:r>
      <w:r w:rsidRPr="002560B2">
        <w:rPr>
          <w:cs/>
        </w:rPr>
        <w:t>ส่งเสริมและสนับสนุนให้มีการตรวจสอบ และประเมินผลคุณภาพการศึกษาจากผู้ทรงคุณวุฒิทั้งภายในและภายนอกมหาวิทยาลัยอย่างต่อเนื่อง และนำผลการประเมินคุณภาพการศึกษามาใช้ในการกำหนดนโยบายและแผนงานของหน่วยงานและมหาวิทยาลัย</w:t>
      </w:r>
    </w:p>
    <w:p w14:paraId="7D2C9621" w14:textId="1825392C" w:rsidR="00FE75E1" w:rsidRPr="002560B2" w:rsidRDefault="00FE75E1" w:rsidP="00B55CB6">
      <w:pPr>
        <w:tabs>
          <w:tab w:val="left" w:pos="1440"/>
          <w:tab w:val="left" w:pos="1800"/>
          <w:tab w:val="left" w:pos="2160"/>
        </w:tabs>
        <w:ind w:firstLine="1440"/>
      </w:pPr>
      <w:r w:rsidRPr="002560B2">
        <w:rPr>
          <w:cs/>
        </w:rPr>
        <w:t>5</w:t>
      </w:r>
      <w:r w:rsidR="00B55CB6">
        <w:t>)</w:t>
      </w:r>
      <w:r w:rsidR="00B55CB6">
        <w:tab/>
      </w:r>
      <w:r w:rsidRPr="002560B2">
        <w:rPr>
          <w:cs/>
        </w:rPr>
        <w:t>ส่งเสริมและสนับสนุนให้มีการพัฒนาความร่วมมือระหว่างมหาวิทยาลัยกับบุคคล องค์กร และหน่วยงานทั้งภายในและภายนอกมหาวิทยาลัยเกี่ยวกับกิจกรรมการประกันคุณภาพการศึกษา เพื่อการสร้างเครือข่ายการประกันคุณภาพการศึกษา</w:t>
      </w:r>
    </w:p>
    <w:p w14:paraId="32885D29" w14:textId="3B01273D" w:rsidR="00FE75E1" w:rsidRDefault="00FE75E1" w:rsidP="00B55CB6">
      <w:pPr>
        <w:tabs>
          <w:tab w:val="left" w:pos="1440"/>
          <w:tab w:val="left" w:pos="1800"/>
          <w:tab w:val="left" w:pos="2160"/>
        </w:tabs>
        <w:ind w:firstLine="1440"/>
      </w:pPr>
      <w:r w:rsidRPr="002560B2">
        <w:rPr>
          <w:cs/>
        </w:rPr>
        <w:t>6</w:t>
      </w:r>
      <w:r w:rsidR="00B55CB6">
        <w:t>)</w:t>
      </w:r>
      <w:r w:rsidR="00B55CB6">
        <w:tab/>
      </w:r>
      <w:r w:rsidRPr="002560B2">
        <w:rPr>
          <w:cs/>
        </w:rPr>
        <w:t>ส่งเสริมและสนับสนุนให้มีการนำข้อมูล ข่าวสาร และผลจากกิจกรรมการประเมินคุณภาพการศึกษาของมหาวิทยาลัยเพื่อเผยแพร่ต่อสาธารณชนและผู้มีส่วนได้ส่วนเสียได้รับทราบ</w:t>
      </w:r>
    </w:p>
    <w:p w14:paraId="7BEC7C9E" w14:textId="77777777" w:rsidR="00B55CB6" w:rsidRPr="002560B2" w:rsidRDefault="00B55CB6" w:rsidP="00B55CB6">
      <w:pPr>
        <w:tabs>
          <w:tab w:val="left" w:pos="1440"/>
          <w:tab w:val="left" w:pos="1800"/>
          <w:tab w:val="left" w:pos="2160"/>
        </w:tabs>
        <w:ind w:firstLine="1440"/>
      </w:pPr>
    </w:p>
    <w:p w14:paraId="346ABA66" w14:textId="5D6471FD" w:rsidR="00FE75E1" w:rsidRPr="002560B2" w:rsidRDefault="00FE75E1" w:rsidP="00B55CB6">
      <w:pPr>
        <w:pStyle w:val="Heading3"/>
      </w:pPr>
      <w:r w:rsidRPr="002560B2">
        <w:rPr>
          <w:cs/>
        </w:rPr>
        <w:t>แนวทางการประกันคุณภาพการศึกษาของมหาวิทยาลัยราชภัฏเชียงราย</w:t>
      </w:r>
    </w:p>
    <w:p w14:paraId="7D7D9FFC" w14:textId="77777777" w:rsidR="00FE75E1" w:rsidRPr="002560B2" w:rsidRDefault="00FE75E1" w:rsidP="00B55CB6">
      <w:pPr>
        <w:tabs>
          <w:tab w:val="left" w:pos="720"/>
          <w:tab w:val="left" w:pos="1080"/>
          <w:tab w:val="left" w:pos="1134"/>
        </w:tabs>
      </w:pPr>
      <w:r w:rsidRPr="002560B2">
        <w:rPr>
          <w:cs/>
        </w:rPr>
        <w:tab/>
        <w:t>เพื่อให้การดำเนินงานด้านการประกันคุณภาพเป็นไปอย่างต่อเนื่อง มหาวิทยาลัยได้กำหนดแนวทางการประกันคุณภาพ ดังนี้</w:t>
      </w:r>
    </w:p>
    <w:p w14:paraId="576F8AF2" w14:textId="3D9314B3" w:rsidR="00FE75E1" w:rsidRPr="002560B2" w:rsidRDefault="00FE75E1" w:rsidP="00B55CB6">
      <w:pPr>
        <w:tabs>
          <w:tab w:val="left" w:pos="540"/>
          <w:tab w:val="left" w:pos="1080"/>
          <w:tab w:val="left" w:pos="1134"/>
          <w:tab w:val="left" w:pos="1440"/>
          <w:tab w:val="left" w:pos="1800"/>
        </w:tabs>
      </w:pPr>
      <w:r w:rsidRPr="002560B2">
        <w:rPr>
          <w:cs/>
        </w:rPr>
        <w:tab/>
      </w:r>
      <w:r w:rsidRPr="002560B2">
        <w:rPr>
          <w:cs/>
        </w:rPr>
        <w:tab/>
      </w:r>
      <w:r w:rsidR="00B55CB6">
        <w:tab/>
      </w:r>
      <w:r w:rsidR="00B55CB6">
        <w:tab/>
      </w:r>
      <w:r w:rsidRPr="002560B2">
        <w:rPr>
          <w:cs/>
        </w:rPr>
        <w:t>1</w:t>
      </w:r>
      <w:r w:rsidR="00B55CB6">
        <w:t>)</w:t>
      </w:r>
      <w:r w:rsidR="00B55CB6">
        <w:tab/>
      </w:r>
      <w:r w:rsidRPr="002560B2">
        <w:rPr>
          <w:cs/>
        </w:rPr>
        <w:t>กำหนดให้มีองค์กร/หน่วยงานที่ทำหน้าที่ดูแลและรับผิดชอบการดำเนินงานด้านการประกันคุณภาพทั้งในระดับมหาวิทยาลัยและระดับหน่วยงานภายใน</w:t>
      </w:r>
      <w:r w:rsidRPr="002560B2">
        <w:rPr>
          <w:cs/>
        </w:rPr>
        <w:tab/>
      </w:r>
    </w:p>
    <w:p w14:paraId="6D323E41" w14:textId="5421E8FB" w:rsidR="00FE75E1" w:rsidRPr="002560B2" w:rsidRDefault="00FE75E1" w:rsidP="00B55CB6">
      <w:pPr>
        <w:tabs>
          <w:tab w:val="left" w:pos="540"/>
          <w:tab w:val="left" w:pos="1080"/>
          <w:tab w:val="left" w:pos="1134"/>
          <w:tab w:val="left" w:pos="1440"/>
          <w:tab w:val="left" w:pos="1800"/>
        </w:tabs>
      </w:pPr>
      <w:r w:rsidRPr="002560B2">
        <w:rPr>
          <w:cs/>
        </w:rPr>
        <w:tab/>
      </w:r>
      <w:r w:rsidRPr="002560B2">
        <w:rPr>
          <w:cs/>
        </w:rPr>
        <w:tab/>
      </w:r>
      <w:r w:rsidR="00B55CB6">
        <w:tab/>
      </w:r>
      <w:r w:rsidR="00B55CB6">
        <w:tab/>
      </w:r>
      <w:r w:rsidRPr="002560B2">
        <w:rPr>
          <w:cs/>
        </w:rPr>
        <w:t>2</w:t>
      </w:r>
      <w:r w:rsidR="00B55CB6">
        <w:t>)</w:t>
      </w:r>
      <w:r w:rsidR="00B55CB6">
        <w:tab/>
      </w:r>
      <w:r w:rsidRPr="002560B2">
        <w:rPr>
          <w:spacing w:val="-7"/>
          <w:cs/>
        </w:rPr>
        <w:t>กำหนดให้ทุกหน่วยงานในมหาวิทยาลัยจัดตั้งระบบและกลไกการประกันคุณภาพการศึกษาโดยจัดตั้งคณะกรรมการประกันคุณภาพการศึกษาในระดับมหาวิทยาลัย จัดตั้งคณะกรรมการ</w:t>
      </w:r>
      <w:r w:rsidRPr="002560B2">
        <w:rPr>
          <w:spacing w:val="-7"/>
          <w:cs/>
        </w:rPr>
        <w:lastRenderedPageBreak/>
        <w:t>ประกันคุณภาพการศึกษาในระดับคณะ</w:t>
      </w:r>
      <w:r w:rsidRPr="002560B2">
        <w:rPr>
          <w:spacing w:val="-4"/>
          <w:cs/>
        </w:rPr>
        <w:t>รวมถึงคณะกรรมการตรวจประเมินคุณภาพการศึกษาภายในเพื่อดำเนินการตรวจประเมินคุณภาพการศึกษา</w:t>
      </w:r>
    </w:p>
    <w:p w14:paraId="3B8B235F" w14:textId="69BA7B3B" w:rsidR="00FE75E1" w:rsidRPr="002560B2" w:rsidRDefault="00FE75E1" w:rsidP="00B55CB6">
      <w:pPr>
        <w:tabs>
          <w:tab w:val="left" w:pos="540"/>
          <w:tab w:val="left" w:pos="1080"/>
          <w:tab w:val="left" w:pos="1134"/>
          <w:tab w:val="left" w:pos="1440"/>
          <w:tab w:val="left" w:pos="1800"/>
        </w:tabs>
      </w:pPr>
      <w:r w:rsidRPr="002560B2">
        <w:rPr>
          <w:cs/>
        </w:rPr>
        <w:tab/>
      </w:r>
      <w:r w:rsidRPr="002560B2">
        <w:rPr>
          <w:cs/>
        </w:rPr>
        <w:tab/>
      </w:r>
      <w:r w:rsidR="00B55CB6">
        <w:tab/>
      </w:r>
      <w:r w:rsidR="00B55CB6">
        <w:tab/>
      </w:r>
      <w:r w:rsidRPr="002560B2">
        <w:rPr>
          <w:cs/>
        </w:rPr>
        <w:t>3</w:t>
      </w:r>
      <w:r w:rsidR="00B55CB6">
        <w:t>)</w:t>
      </w:r>
      <w:r w:rsidR="00B55CB6">
        <w:tab/>
      </w:r>
      <w:r w:rsidRPr="002560B2">
        <w:rPr>
          <w:cs/>
        </w:rPr>
        <w:t>พัฒนามาตรฐาน ตัวบ่งชี้ และเกณฑ์การประเมินคุณภาพให้เหมาะสมกับมหาวิทยาลัย และพร้อมรับการประเมินคุณภาพจากภายนอก</w:t>
      </w:r>
    </w:p>
    <w:p w14:paraId="63D8D2BE" w14:textId="2DF2E8FD" w:rsidR="00FE75E1" w:rsidRPr="002560B2" w:rsidRDefault="00FE75E1" w:rsidP="00B55CB6">
      <w:pPr>
        <w:tabs>
          <w:tab w:val="left" w:pos="540"/>
          <w:tab w:val="left" w:pos="1080"/>
          <w:tab w:val="left" w:pos="1134"/>
          <w:tab w:val="left" w:pos="1440"/>
          <w:tab w:val="left" w:pos="1800"/>
        </w:tabs>
      </w:pPr>
      <w:r w:rsidRPr="002560B2">
        <w:rPr>
          <w:cs/>
        </w:rPr>
        <w:tab/>
      </w:r>
      <w:r w:rsidRPr="002560B2">
        <w:rPr>
          <w:cs/>
        </w:rPr>
        <w:tab/>
      </w:r>
      <w:r w:rsidR="00B55CB6">
        <w:tab/>
      </w:r>
      <w:r w:rsidR="00B55CB6">
        <w:tab/>
      </w:r>
      <w:r w:rsidRPr="002560B2">
        <w:rPr>
          <w:cs/>
        </w:rPr>
        <w:t>4</w:t>
      </w:r>
      <w:r w:rsidR="00B55CB6">
        <w:t>)</w:t>
      </w:r>
      <w:r w:rsidR="00B55CB6">
        <w:tab/>
      </w:r>
      <w:r w:rsidRPr="002560B2">
        <w:rPr>
          <w:cs/>
        </w:rPr>
        <w:t>พัฒนาระบบการวางแผนคุณภาพ การควบคุมคุณภาพ และการปรับปรุงคุณภาพให้สามารถนำไปปฏิบัติได้จริงกับทุกหน่วยงานในมหาวิทยาลัย</w:t>
      </w:r>
    </w:p>
    <w:p w14:paraId="1019BE0F" w14:textId="00503608" w:rsidR="00FE75E1" w:rsidRPr="002560B2" w:rsidRDefault="00FE75E1" w:rsidP="00B55CB6">
      <w:pPr>
        <w:tabs>
          <w:tab w:val="left" w:pos="540"/>
          <w:tab w:val="left" w:pos="1080"/>
          <w:tab w:val="left" w:pos="1134"/>
          <w:tab w:val="left" w:pos="1440"/>
          <w:tab w:val="left" w:pos="1800"/>
        </w:tabs>
      </w:pPr>
      <w:r w:rsidRPr="002560B2">
        <w:rPr>
          <w:cs/>
        </w:rPr>
        <w:tab/>
      </w:r>
      <w:r w:rsidRPr="002560B2">
        <w:rPr>
          <w:cs/>
        </w:rPr>
        <w:tab/>
      </w:r>
      <w:r w:rsidR="00B55CB6">
        <w:tab/>
      </w:r>
      <w:r w:rsidR="00B55CB6">
        <w:tab/>
      </w:r>
      <w:r w:rsidRPr="002560B2">
        <w:rPr>
          <w:cs/>
        </w:rPr>
        <w:t>5</w:t>
      </w:r>
      <w:r w:rsidR="00B55CB6">
        <w:t>)</w:t>
      </w:r>
      <w:r w:rsidR="00B55CB6">
        <w:tab/>
      </w:r>
      <w:r w:rsidRPr="002560B2">
        <w:rPr>
          <w:cs/>
        </w:rPr>
        <w:t>ส่งเ</w:t>
      </w:r>
      <w:r w:rsidRPr="002560B2">
        <w:rPr>
          <w:spacing w:val="-6"/>
          <w:cs/>
        </w:rPr>
        <w:t>สริมและสนับสนุนในการถ่ายทอดองค์ความรู้ด้านการประกันคุณภาพการศึกษาของมหาวิทยาลัยให้กับบุคลากร และนักศึกษา เพื่อให้มีความรู้ ความเข้าใจ มีทักษะและมีส่วนร่วมในการประกันคุณภาพของมหาวิทยาลัย</w:t>
      </w:r>
    </w:p>
    <w:p w14:paraId="469D02AA" w14:textId="32E9DC34" w:rsidR="00FE75E1" w:rsidRPr="002560B2" w:rsidRDefault="00FE75E1" w:rsidP="00B55CB6">
      <w:pPr>
        <w:tabs>
          <w:tab w:val="left" w:pos="540"/>
          <w:tab w:val="left" w:pos="1080"/>
          <w:tab w:val="left" w:pos="1134"/>
          <w:tab w:val="left" w:pos="1440"/>
          <w:tab w:val="left" w:pos="1800"/>
        </w:tabs>
      </w:pPr>
      <w:r w:rsidRPr="002560B2">
        <w:rPr>
          <w:cs/>
        </w:rPr>
        <w:tab/>
      </w:r>
      <w:r w:rsidRPr="002560B2">
        <w:rPr>
          <w:cs/>
        </w:rPr>
        <w:tab/>
      </w:r>
      <w:r w:rsidR="00B55CB6">
        <w:tab/>
      </w:r>
      <w:r w:rsidR="00B55CB6">
        <w:tab/>
      </w:r>
      <w:r w:rsidRPr="002560B2">
        <w:rPr>
          <w:cs/>
        </w:rPr>
        <w:t>6</w:t>
      </w:r>
      <w:r w:rsidR="00B55CB6">
        <w:t>)</w:t>
      </w:r>
      <w:r w:rsidR="00B55CB6">
        <w:tab/>
      </w:r>
      <w:r w:rsidRPr="002560B2">
        <w:rPr>
          <w:cs/>
        </w:rPr>
        <w:t>กำหนดให้มีกิจกรรมตรวจสอบคุณภาพและประเมินคุณภาพ โดยจัดให้มีการประเมินคุณภาพการศึกษาภายในทุกหน่วยงานเพื่อให้ทราบสถานภาพการดำเนินงาน อันจะนำไปสู่การกำหนดแนวทางและพัฒนาคุณภาพตามเกณฑ์มาตรฐานที่กำหนดไว้อย่างต่อเนื่อง</w:t>
      </w:r>
    </w:p>
    <w:p w14:paraId="107C1CF6" w14:textId="730C742E" w:rsidR="00FE75E1" w:rsidRPr="002560B2" w:rsidRDefault="00FE75E1" w:rsidP="00B55CB6">
      <w:pPr>
        <w:tabs>
          <w:tab w:val="left" w:pos="540"/>
          <w:tab w:val="left" w:pos="1080"/>
          <w:tab w:val="left" w:pos="1134"/>
          <w:tab w:val="left" w:pos="1440"/>
          <w:tab w:val="left" w:pos="1800"/>
        </w:tabs>
      </w:pPr>
      <w:r w:rsidRPr="002560B2">
        <w:rPr>
          <w:cs/>
        </w:rPr>
        <w:tab/>
      </w:r>
      <w:r w:rsidRPr="002560B2">
        <w:rPr>
          <w:cs/>
        </w:rPr>
        <w:tab/>
      </w:r>
      <w:r w:rsidR="00A20EC3">
        <w:tab/>
      </w:r>
      <w:r w:rsidR="00A20EC3">
        <w:tab/>
      </w:r>
      <w:r w:rsidRPr="002560B2">
        <w:rPr>
          <w:cs/>
        </w:rPr>
        <w:t>7</w:t>
      </w:r>
      <w:r w:rsidR="00A20EC3">
        <w:t>)</w:t>
      </w:r>
      <w:r w:rsidR="00A20EC3">
        <w:tab/>
      </w:r>
      <w:r w:rsidRPr="002560B2">
        <w:rPr>
          <w:cs/>
        </w:rPr>
        <w:t>เร่งรัดให้ทุกหน่วยงานเตรียมความพร้อมเพื่อรับการประเมินจากองค์กรภายนอก</w:t>
      </w:r>
    </w:p>
    <w:p w14:paraId="046FBDBF" w14:textId="508B9C9A" w:rsidR="00FE75E1" w:rsidRPr="002560B2" w:rsidRDefault="00FE75E1" w:rsidP="00B55CB6">
      <w:pPr>
        <w:tabs>
          <w:tab w:val="left" w:pos="1080"/>
          <w:tab w:val="left" w:pos="1134"/>
          <w:tab w:val="left" w:pos="1440"/>
          <w:tab w:val="left" w:pos="1800"/>
        </w:tabs>
      </w:pPr>
      <w:r w:rsidRPr="002560B2">
        <w:rPr>
          <w:cs/>
        </w:rPr>
        <w:tab/>
      </w:r>
      <w:r w:rsidR="00A20EC3">
        <w:tab/>
      </w:r>
      <w:r w:rsidR="00A20EC3">
        <w:tab/>
        <w:t>8)</w:t>
      </w:r>
      <w:r w:rsidR="00A20EC3">
        <w:tab/>
      </w:r>
      <w:r w:rsidRPr="002560B2">
        <w:rPr>
          <w:cs/>
        </w:rPr>
        <w:t>สนับสนุนและส่งเสริมให้ทุกหน่วยงานมีฐานข้อมูลการประกันคุณภาพการศึกษาและให้เผยแพร่กิจกรรมการประกันคุณภาพการศึกษาสู่สาธารณชน</w:t>
      </w:r>
    </w:p>
    <w:p w14:paraId="4DCEFA97" w14:textId="6DD3849F" w:rsidR="00FE75E1" w:rsidRPr="002560B2" w:rsidRDefault="00FE75E1" w:rsidP="00B55CB6">
      <w:pPr>
        <w:tabs>
          <w:tab w:val="left" w:pos="1080"/>
          <w:tab w:val="left" w:pos="1134"/>
          <w:tab w:val="left" w:pos="1440"/>
          <w:tab w:val="left" w:pos="1800"/>
        </w:tabs>
        <w:rPr>
          <w:spacing w:val="-6"/>
        </w:rPr>
      </w:pPr>
      <w:r w:rsidRPr="002560B2">
        <w:rPr>
          <w:cs/>
        </w:rPr>
        <w:t xml:space="preserve">   </w:t>
      </w:r>
      <w:r w:rsidRPr="002560B2">
        <w:rPr>
          <w:cs/>
        </w:rPr>
        <w:tab/>
      </w:r>
      <w:r w:rsidR="00A20EC3">
        <w:tab/>
      </w:r>
      <w:r w:rsidR="00A20EC3">
        <w:tab/>
      </w:r>
      <w:r w:rsidRPr="002560B2">
        <w:rPr>
          <w:cs/>
        </w:rPr>
        <w:t>9</w:t>
      </w:r>
      <w:r w:rsidR="00A20EC3">
        <w:t>)</w:t>
      </w:r>
      <w:r w:rsidR="00A20EC3">
        <w:tab/>
      </w:r>
      <w:r w:rsidRPr="002560B2">
        <w:rPr>
          <w:spacing w:val="-6"/>
          <w:cs/>
        </w:rPr>
        <w:t>ส่งเสริมให้มีเครือข่ายความร่วมมือเกี่ยวกับงานประกันคุณภาพและการประเมินคุณภาพการศึกษา เพื่อพัฒนาระบบกลไกการประกันคุณภาพ รวมถึงการตรวจประเมินคุณภาพโดยผู้ทรงคุณวุฒิจากภายนอก</w:t>
      </w:r>
    </w:p>
    <w:p w14:paraId="18704129" w14:textId="77777777" w:rsidR="00FE75E1" w:rsidRPr="002560B2" w:rsidRDefault="00FE75E1" w:rsidP="002560B2">
      <w:pPr>
        <w:tabs>
          <w:tab w:val="left" w:pos="720"/>
          <w:tab w:val="center" w:pos="4513"/>
          <w:tab w:val="right" w:pos="9026"/>
        </w:tabs>
        <w:ind w:firstLine="720"/>
        <w:rPr>
          <w:b/>
          <w:bCs/>
        </w:rPr>
      </w:pPr>
    </w:p>
    <w:p w14:paraId="25806E41" w14:textId="38D4065A" w:rsidR="00FE75E1" w:rsidRPr="002560B2" w:rsidRDefault="00FE75E1" w:rsidP="00A20EC3">
      <w:pPr>
        <w:pStyle w:val="Heading3"/>
      </w:pPr>
      <w:r w:rsidRPr="002560B2">
        <w:rPr>
          <w:cs/>
        </w:rPr>
        <w:t>กลไกการประกันคุณภาพการศึกษาของมหาวิทยาลัยราชภัฏเชียงราย</w:t>
      </w:r>
    </w:p>
    <w:p w14:paraId="4B127B78" w14:textId="39047EB1" w:rsidR="00FE75E1" w:rsidRPr="002560B2" w:rsidRDefault="00FE75E1" w:rsidP="00A20EC3">
      <w:pPr>
        <w:tabs>
          <w:tab w:val="left" w:pos="1080"/>
        </w:tabs>
        <w:ind w:firstLine="720"/>
      </w:pPr>
      <w:r w:rsidRPr="002560B2">
        <w:rPr>
          <w:cs/>
        </w:rPr>
        <w:t>มหาวิทยาลัยราชภัฏเชียงรายดำเนินงานตามข้อตอนการปฏิบัติงานและการขับเคลื่อนจากหน่วยงานต่างๆ ตามกลไกการประกันคุณภาพการศึกษา ดังนี้</w:t>
      </w:r>
    </w:p>
    <w:p w14:paraId="1F178BDA" w14:textId="77777777" w:rsidR="00FE75E1" w:rsidRPr="002560B2" w:rsidRDefault="00FE75E1" w:rsidP="00A20EC3">
      <w:pPr>
        <w:tabs>
          <w:tab w:val="left" w:pos="1440"/>
        </w:tabs>
      </w:pPr>
      <w:r w:rsidRPr="002560B2">
        <w:rPr>
          <w:cs/>
        </w:rPr>
        <w:tab/>
        <w:t>1)  แต่งตั้งคณะกรรมการประกันคุณภาพการศึกษามหาวิทยาลัยราชภัฏเชียงราย เพื่อดำเนินนโยบายด้านการประกันคุณภาพของมหาวิทยาลัย</w:t>
      </w:r>
    </w:p>
    <w:p w14:paraId="655CFB31" w14:textId="77777777" w:rsidR="00FE75E1" w:rsidRPr="002560B2" w:rsidRDefault="00FE75E1" w:rsidP="00A20EC3">
      <w:pPr>
        <w:tabs>
          <w:tab w:val="left" w:pos="720"/>
          <w:tab w:val="left" w:pos="1440"/>
        </w:tabs>
      </w:pPr>
      <w:r w:rsidRPr="002560B2">
        <w:rPr>
          <w:cs/>
        </w:rPr>
        <w:tab/>
      </w:r>
      <w:r w:rsidRPr="002560B2">
        <w:rPr>
          <w:cs/>
        </w:rPr>
        <w:tab/>
        <w:t>2)  กองมาตรฐานวิชาการและประกันคุณภาพเป็นหน่วยงานที่ขับเคลื่อนภารกิจด้านการประกันคุณภาพตามนโนบายที่ได้รับมอบหมายจากคณะกรรมการประกันคุณภาพการศึกษา รวมถึงการสนับสนุนงานด้านการประกันคุณภาพให้กับหน่วยงานภายในมหาวิทยาลัย</w:t>
      </w:r>
    </w:p>
    <w:p w14:paraId="3B1D6E34" w14:textId="77777777" w:rsidR="00FE75E1" w:rsidRPr="002560B2" w:rsidRDefault="00FE75E1" w:rsidP="00A20EC3">
      <w:pPr>
        <w:tabs>
          <w:tab w:val="left" w:pos="720"/>
          <w:tab w:val="left" w:pos="1440"/>
        </w:tabs>
      </w:pPr>
      <w:r w:rsidRPr="002560B2">
        <w:rPr>
          <w:cs/>
        </w:rPr>
        <w:tab/>
        <w:t xml:space="preserve"> </w:t>
      </w:r>
      <w:r w:rsidRPr="002560B2">
        <w:rPr>
          <w:cs/>
        </w:rPr>
        <w:tab/>
        <w:t>3)  มีการแต่งตั้งคณะกรรมการประกันคุณภาพในระดับคณะ และแต่งตั้งผู้รับผิดชอบงานด้านประกันคุณภาพของหน่วยงาน เพื่อดำเนินการด้านการประกันคุณภาพในระดับ</w:t>
      </w:r>
      <w:r w:rsidRPr="002560B2">
        <w:rPr>
          <w:cs/>
        </w:rPr>
        <w:lastRenderedPageBreak/>
        <w:t>คณะ/หน่วยงานกำหนดมาตรฐานและตัวชี้วัดของมหาวิทยาลัยเพื่อใช้เป็นแนวทางในการดำเนินงานด้านการประกันคุณภาพ</w:t>
      </w:r>
    </w:p>
    <w:p w14:paraId="73198DD7" w14:textId="77777777" w:rsidR="00FE75E1" w:rsidRPr="002560B2" w:rsidRDefault="00FE75E1" w:rsidP="00A20EC3">
      <w:pPr>
        <w:tabs>
          <w:tab w:val="left" w:pos="720"/>
          <w:tab w:val="left" w:pos="1440"/>
        </w:tabs>
      </w:pPr>
      <w:r w:rsidRPr="002560B2">
        <w:rPr>
          <w:cs/>
        </w:rPr>
        <w:t xml:space="preserve"> </w:t>
      </w:r>
      <w:r w:rsidRPr="002560B2">
        <w:rPr>
          <w:cs/>
        </w:rPr>
        <w:tab/>
      </w:r>
      <w:r w:rsidRPr="002560B2">
        <w:rPr>
          <w:cs/>
        </w:rPr>
        <w:tab/>
        <w:t>4)  จัดทำคู่มือการประกันคุณภาพและเอกสารการจัดการความรู้ ให้กับหน่วยงาน</w:t>
      </w:r>
    </w:p>
    <w:p w14:paraId="36635FDA" w14:textId="77777777" w:rsidR="00FE75E1" w:rsidRPr="002560B2" w:rsidRDefault="00FE75E1" w:rsidP="00A20EC3">
      <w:pPr>
        <w:tabs>
          <w:tab w:val="left" w:pos="720"/>
          <w:tab w:val="left" w:pos="1440"/>
        </w:tabs>
      </w:pPr>
      <w:r w:rsidRPr="002560B2">
        <w:rPr>
          <w:cs/>
        </w:rPr>
        <w:t xml:space="preserve"> </w:t>
      </w:r>
      <w:r w:rsidRPr="002560B2">
        <w:rPr>
          <w:cs/>
        </w:rPr>
        <w:tab/>
      </w:r>
      <w:r w:rsidRPr="002560B2">
        <w:rPr>
          <w:cs/>
        </w:rPr>
        <w:tab/>
        <w:t>5)  แต่งตั้งคณะกรรมการประเมินคุณภาพภายในเพื่อติดตามและตรวจสอบการประกันคุณภาพการศึกษาภายใน</w:t>
      </w:r>
    </w:p>
    <w:p w14:paraId="1D60F3A8" w14:textId="77777777" w:rsidR="00FE75E1" w:rsidRPr="002560B2" w:rsidRDefault="00FE75E1" w:rsidP="00A20EC3">
      <w:pPr>
        <w:tabs>
          <w:tab w:val="left" w:pos="720"/>
          <w:tab w:val="left" w:pos="1440"/>
        </w:tabs>
      </w:pPr>
      <w:r w:rsidRPr="002560B2">
        <w:rPr>
          <w:cs/>
        </w:rPr>
        <w:t xml:space="preserve"> </w:t>
      </w:r>
      <w:r w:rsidRPr="002560B2">
        <w:rPr>
          <w:cs/>
        </w:rPr>
        <w:tab/>
      </w:r>
      <w:r w:rsidRPr="002560B2">
        <w:rPr>
          <w:cs/>
        </w:rPr>
        <w:tab/>
        <w:t>6)  มีการวิเคราะห์ตนเองของหน่วยงานภายในมหาวิทยาลัย โดยจัด</w:t>
      </w:r>
      <w:r w:rsidR="000C708B" w:rsidRPr="002560B2">
        <w:rPr>
          <w:cs/>
        </w:rPr>
        <w:t>ทำ</w:t>
      </w:r>
      <w:r w:rsidRPr="002560B2">
        <w:rPr>
          <w:cs/>
        </w:rPr>
        <w:t>ราย</w:t>
      </w:r>
      <w:r w:rsidR="000C708B" w:rsidRPr="002560B2">
        <w:rPr>
          <w:cs/>
        </w:rPr>
        <w:t>งาน</w:t>
      </w:r>
      <w:r w:rsidR="000C708B" w:rsidRPr="002560B2">
        <w:rPr>
          <w:cs/>
        </w:rPr>
        <w:br/>
      </w:r>
      <w:r w:rsidRPr="002560B2">
        <w:rPr>
          <w:cs/>
        </w:rPr>
        <w:t>การประเมินตนเอง (</w:t>
      </w:r>
      <w:r w:rsidRPr="002560B2">
        <w:t>SAR</w:t>
      </w:r>
      <w:r w:rsidRPr="002560B2">
        <w:rPr>
          <w:cs/>
        </w:rPr>
        <w:t>) ทั้งระดับคณะ และหน่วยงานสายสนับสนุน</w:t>
      </w:r>
    </w:p>
    <w:p w14:paraId="2B70361F" w14:textId="77777777" w:rsidR="00FE75E1" w:rsidRPr="002560B2" w:rsidRDefault="00FE75E1" w:rsidP="00A20EC3">
      <w:pPr>
        <w:tabs>
          <w:tab w:val="left" w:pos="720"/>
          <w:tab w:val="left" w:pos="1440"/>
        </w:tabs>
      </w:pPr>
      <w:r w:rsidRPr="002560B2">
        <w:rPr>
          <w:cs/>
        </w:rPr>
        <w:t xml:space="preserve"> </w:t>
      </w:r>
      <w:r w:rsidRPr="002560B2">
        <w:rPr>
          <w:cs/>
        </w:rPr>
        <w:tab/>
      </w:r>
      <w:r w:rsidRPr="002560B2">
        <w:rPr>
          <w:cs/>
        </w:rPr>
        <w:tab/>
        <w:t>7)  มีการประเมินคุณภาพการศึกษาภายในทุกปีการศึกษา รวมถึงการประเมินผลการปฏิบัติราชการตามคำรับรองการปฏิบัติราชการ</w:t>
      </w:r>
    </w:p>
    <w:p w14:paraId="0AD8FEAF" w14:textId="77777777" w:rsidR="00FE75E1" w:rsidRPr="002560B2" w:rsidRDefault="00FE75E1" w:rsidP="00A20EC3">
      <w:pPr>
        <w:tabs>
          <w:tab w:val="left" w:pos="720"/>
          <w:tab w:val="left" w:pos="1440"/>
        </w:tabs>
      </w:pPr>
      <w:r w:rsidRPr="002560B2">
        <w:rPr>
          <w:cs/>
        </w:rPr>
        <w:tab/>
      </w:r>
      <w:r w:rsidRPr="002560B2">
        <w:rPr>
          <w:cs/>
        </w:rPr>
        <w:tab/>
        <w:t>8)  การปรับปรุงและการพัฒนาผลการดำเนินงานที่ยังเป็นจุดอ่อน</w:t>
      </w:r>
    </w:p>
    <w:p w14:paraId="41AF34A0" w14:textId="77777777" w:rsidR="00FE75E1" w:rsidRPr="002560B2" w:rsidRDefault="00FE75E1" w:rsidP="00A20EC3">
      <w:pPr>
        <w:tabs>
          <w:tab w:val="left" w:pos="720"/>
          <w:tab w:val="left" w:pos="1440"/>
        </w:tabs>
      </w:pPr>
      <w:r w:rsidRPr="002560B2">
        <w:rPr>
          <w:cs/>
        </w:rPr>
        <w:tab/>
      </w:r>
      <w:r w:rsidRPr="002560B2">
        <w:rPr>
          <w:cs/>
        </w:rPr>
        <w:tab/>
        <w:t>9)  สร้างระบบฐานข้อมูลและติดตามผลการดำเนินงานด้านการประกันคุณภาพการศึกษา</w:t>
      </w:r>
    </w:p>
    <w:p w14:paraId="7982A8AD" w14:textId="77777777" w:rsidR="00FE75E1" w:rsidRPr="002560B2" w:rsidRDefault="00FE75E1" w:rsidP="00A20EC3">
      <w:pPr>
        <w:tabs>
          <w:tab w:val="left" w:pos="720"/>
          <w:tab w:val="left" w:pos="1440"/>
        </w:tabs>
      </w:pPr>
      <w:r w:rsidRPr="002560B2">
        <w:rPr>
          <w:cs/>
        </w:rPr>
        <w:tab/>
      </w:r>
      <w:r w:rsidRPr="002560B2">
        <w:rPr>
          <w:cs/>
        </w:rPr>
        <w:tab/>
        <w:t>10) สร้างระบบติดตามการดำเนินงานตามโครงการที่เกี่ยวข้องกับการประกันคุณภาพอย่างสม่ำเสมอ</w:t>
      </w:r>
    </w:p>
    <w:p w14:paraId="248DEAC9" w14:textId="77777777" w:rsidR="00FE75E1" w:rsidRPr="002560B2" w:rsidRDefault="00FE75E1" w:rsidP="00A20EC3">
      <w:pPr>
        <w:tabs>
          <w:tab w:val="left" w:pos="720"/>
          <w:tab w:val="left" w:pos="1440"/>
        </w:tabs>
      </w:pPr>
      <w:r w:rsidRPr="002560B2">
        <w:rPr>
          <w:cs/>
        </w:rPr>
        <w:tab/>
      </w:r>
      <w:r w:rsidRPr="002560B2">
        <w:rPr>
          <w:cs/>
        </w:rPr>
        <w:tab/>
        <w:t>11) สร้างระบบการสื่อสารข้อมูลในหน่วยงานย่อยของมหาวิทยาลัยให้มีประสิทธิภาพและประสิทธิผล</w:t>
      </w:r>
    </w:p>
    <w:p w14:paraId="7374F742" w14:textId="77777777" w:rsidR="00FE75E1" w:rsidRPr="002560B2" w:rsidRDefault="00FE75E1" w:rsidP="00A20EC3">
      <w:pPr>
        <w:tabs>
          <w:tab w:val="left" w:pos="720"/>
          <w:tab w:val="left" w:pos="1440"/>
        </w:tabs>
      </w:pPr>
      <w:r w:rsidRPr="002560B2">
        <w:rPr>
          <w:cs/>
        </w:rPr>
        <w:tab/>
      </w:r>
      <w:r w:rsidRPr="002560B2">
        <w:rPr>
          <w:cs/>
        </w:rPr>
        <w:tab/>
        <w:t>12) ถ่ายทอดองค์ความรู้ และนำไปสู่การวัดผลผลิต และผลลัพธ์เพื่อทำการประกันคุณภาพการศึกษาในทุกขั้นตอน ในการมอบหมายความรับผิดชอบ และอำนาจหน้าที่ที่สอดคล้องกับพันธกิจมหาวิทยาลัยรวมถึงการรายงานผลการปฏิบัติงานที่สามารถตรวจสอบได้โดยตัวชี้วิดที่ชัดเจน</w:t>
      </w:r>
    </w:p>
    <w:p w14:paraId="693EA1CD" w14:textId="77777777" w:rsidR="00FE75E1" w:rsidRPr="002560B2" w:rsidRDefault="00FE75E1" w:rsidP="00A20EC3">
      <w:pPr>
        <w:tabs>
          <w:tab w:val="left" w:pos="720"/>
          <w:tab w:val="left" w:pos="1440"/>
        </w:tabs>
      </w:pPr>
      <w:r w:rsidRPr="002560B2">
        <w:rPr>
          <w:cs/>
        </w:rPr>
        <w:t xml:space="preserve"> </w:t>
      </w:r>
      <w:r w:rsidRPr="002560B2">
        <w:rPr>
          <w:cs/>
        </w:rPr>
        <w:tab/>
      </w:r>
      <w:r w:rsidRPr="002560B2">
        <w:rPr>
          <w:cs/>
        </w:rPr>
        <w:tab/>
        <w:t>13)  การสร้างเครือข่ายการพัฒนาคุณภาพกับหน่วยงานภายในและภายนอก</w:t>
      </w:r>
    </w:p>
    <w:p w14:paraId="22D21502" w14:textId="77777777" w:rsidR="00FE75E1" w:rsidRPr="002560B2" w:rsidRDefault="00FE75E1" w:rsidP="00A20EC3">
      <w:pPr>
        <w:tabs>
          <w:tab w:val="left" w:pos="720"/>
          <w:tab w:val="left" w:pos="1440"/>
        </w:tabs>
      </w:pPr>
      <w:r w:rsidRPr="002560B2">
        <w:rPr>
          <w:cs/>
        </w:rPr>
        <w:tab/>
      </w:r>
      <w:r w:rsidRPr="002560B2">
        <w:rPr>
          <w:cs/>
        </w:rPr>
        <w:tab/>
        <w:t xml:space="preserve">14)  </w:t>
      </w:r>
      <w:r w:rsidRPr="002560B2">
        <w:rPr>
          <w:spacing w:val="-7"/>
          <w:cs/>
        </w:rPr>
        <w:t>การประชาสัมพันธ์ข่าวสารด้านการประกันคุณภาพให้กับหน่วยงานภายในมหาวิทยาลัยอย่างต่อเนื่อง</w:t>
      </w:r>
    </w:p>
    <w:p w14:paraId="18E76097" w14:textId="77777777" w:rsidR="00B92791" w:rsidRPr="002560B2" w:rsidRDefault="00B92791" w:rsidP="002560B2">
      <w:pPr>
        <w:tabs>
          <w:tab w:val="left" w:pos="720"/>
          <w:tab w:val="center" w:pos="4513"/>
          <w:tab w:val="right" w:pos="9026"/>
        </w:tabs>
      </w:pPr>
    </w:p>
    <w:p w14:paraId="7BA81260" w14:textId="6F9B1E5C" w:rsidR="00FE75E1" w:rsidRPr="002560B2" w:rsidRDefault="00FE75E1" w:rsidP="00A20EC3">
      <w:pPr>
        <w:pStyle w:val="Heading3"/>
      </w:pPr>
      <w:r w:rsidRPr="002560B2">
        <w:rPr>
          <w:cs/>
        </w:rPr>
        <w:t>กระบวนการและวิธีการประกันคุณภาพการศึกษาภายในของมหาวิทยาลัย</w:t>
      </w:r>
      <w:r w:rsidR="00A20EC3">
        <w:br/>
      </w:r>
      <w:r w:rsidRPr="002560B2">
        <w:rPr>
          <w:cs/>
        </w:rPr>
        <w:t>ราชภัฏเชียงราย</w:t>
      </w:r>
    </w:p>
    <w:p w14:paraId="79D5D7A5" w14:textId="77777777" w:rsidR="00FE75E1" w:rsidRDefault="00FE75E1" w:rsidP="00A20EC3">
      <w:pPr>
        <w:tabs>
          <w:tab w:val="left" w:pos="720"/>
          <w:tab w:val="left" w:pos="1170"/>
          <w:tab w:val="center" w:pos="4513"/>
          <w:tab w:val="right" w:pos="9026"/>
        </w:tabs>
        <w:rPr>
          <w:spacing w:val="-2"/>
        </w:rPr>
      </w:pPr>
      <w:r w:rsidRPr="002560B2">
        <w:rPr>
          <w:sz w:val="24"/>
          <w:szCs w:val="24"/>
        </w:rPr>
        <w:tab/>
      </w:r>
      <w:r w:rsidRPr="002560B2">
        <w:rPr>
          <w:cs/>
        </w:rPr>
        <w:t>เพื่อ</w:t>
      </w:r>
      <w:r w:rsidRPr="002560B2">
        <w:rPr>
          <w:spacing w:val="-2"/>
          <w:cs/>
        </w:rPr>
        <w:t>ให้การประกันคุณภาพการศึกษาเกิดประโยชน์จึงควรมีแนวทางการจัดกระบวนการประกันคุณภาพการศึกษาภายในตามวงจรคุณภาพ ประกอบด้วย 4 ขั้นตอน คือ การวางแผน (</w:t>
      </w:r>
      <w:r w:rsidRPr="002560B2">
        <w:rPr>
          <w:spacing w:val="-2"/>
        </w:rPr>
        <w:t>Plan</w:t>
      </w:r>
      <w:r w:rsidRPr="002560B2">
        <w:rPr>
          <w:spacing w:val="-2"/>
          <w:cs/>
        </w:rPr>
        <w:t>) การดำเนินงาน และเก็บข้อมูล (</w:t>
      </w:r>
      <w:r w:rsidRPr="002560B2">
        <w:rPr>
          <w:spacing w:val="-2"/>
        </w:rPr>
        <w:t>Do</w:t>
      </w:r>
      <w:r w:rsidRPr="002560B2">
        <w:rPr>
          <w:spacing w:val="-2"/>
          <w:cs/>
        </w:rPr>
        <w:t>) การประเมินคุณภาพ (</w:t>
      </w:r>
      <w:r w:rsidRPr="002560B2">
        <w:rPr>
          <w:spacing w:val="-2"/>
        </w:rPr>
        <w:t>Check</w:t>
      </w:r>
      <w:r w:rsidRPr="002560B2">
        <w:rPr>
          <w:spacing w:val="-2"/>
          <w:cs/>
        </w:rPr>
        <w:t>/</w:t>
      </w:r>
      <w:r w:rsidRPr="002560B2">
        <w:rPr>
          <w:spacing w:val="-2"/>
        </w:rPr>
        <w:t>Study</w:t>
      </w:r>
      <w:r w:rsidRPr="002560B2">
        <w:rPr>
          <w:spacing w:val="-2"/>
          <w:cs/>
        </w:rPr>
        <w:t>) และการเสนอแนวทางการปรับปรุง (</w:t>
      </w:r>
      <w:r w:rsidRPr="002560B2">
        <w:rPr>
          <w:spacing w:val="-2"/>
        </w:rPr>
        <w:t>Act</w:t>
      </w:r>
      <w:r w:rsidRPr="002560B2">
        <w:rPr>
          <w:spacing w:val="-2"/>
          <w:cs/>
        </w:rPr>
        <w:t xml:space="preserve">) โดยมี รายละเอียด ดังนี้ </w:t>
      </w:r>
    </w:p>
    <w:p w14:paraId="1BBECF01"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rPr>
        <w:t xml:space="preserve">P </w:t>
      </w:r>
      <w:r w:rsidRPr="002560B2">
        <w:rPr>
          <w:rFonts w:eastAsiaTheme="minorEastAsia"/>
          <w:cs/>
        </w:rPr>
        <w:t>= เริ่มกระบวนการวางแผนการประเมินตั้งแต่ต้นปีการศึกษา โดยนำผลการประเมินปีก่อน</w:t>
      </w:r>
      <w:r w:rsidRPr="002560B2">
        <w:rPr>
          <w:rFonts w:eastAsiaTheme="minorEastAsia"/>
          <w:cs/>
        </w:rPr>
        <w:lastRenderedPageBreak/>
        <w:t xml:space="preserve">หน้านี้ มาใช้เป็นข้อมูลในการวางแผน โดยต้องเก็บข้อมูลตั้งแต่ต้นปีการศึกษา </w:t>
      </w:r>
    </w:p>
    <w:p w14:paraId="021808CC"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rPr>
        <w:t xml:space="preserve">D </w:t>
      </w:r>
      <w:r w:rsidRPr="002560B2">
        <w:rPr>
          <w:rFonts w:eastAsiaTheme="minorEastAsia"/>
          <w:cs/>
        </w:rPr>
        <w:t xml:space="preserve">= ดำเนินงานและเก็บข้อมูลบันทึกผลการดำเนินงานตั้งแต่ต้นปีการศึกษา คือ เดือนแรกจนถึงเดือน สุดท้ายของปีการศึกษา </w:t>
      </w:r>
    </w:p>
    <w:p w14:paraId="6F162CC2"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spacing w:val="-4"/>
        </w:rPr>
        <w:t>C</w:t>
      </w:r>
      <w:r w:rsidRPr="002560B2">
        <w:rPr>
          <w:rFonts w:eastAsiaTheme="minorEastAsia"/>
          <w:spacing w:val="-4"/>
          <w:cs/>
        </w:rPr>
        <w:t>/</w:t>
      </w:r>
      <w:r w:rsidRPr="002560B2">
        <w:rPr>
          <w:rFonts w:eastAsiaTheme="minorEastAsia"/>
          <w:spacing w:val="-4"/>
        </w:rPr>
        <w:t xml:space="preserve">S </w:t>
      </w:r>
      <w:r w:rsidRPr="002560B2">
        <w:rPr>
          <w:rFonts w:eastAsiaTheme="minorEastAsia"/>
          <w:spacing w:val="-4"/>
          <w:cs/>
        </w:rPr>
        <w:t xml:space="preserve">= </w:t>
      </w:r>
      <w:r w:rsidRPr="002560B2">
        <w:rPr>
          <w:rFonts w:eastAsiaTheme="minorEastAsia"/>
          <w:cs/>
        </w:rPr>
        <w:t xml:space="preserve">ดำเนินการประเมินคุณภาพในระดับหลักสูตร ระดับคณะ และระดับสถาบัน เป็นระยะอย่าง ต่อเนื่อง </w:t>
      </w:r>
    </w:p>
    <w:p w14:paraId="40C00697"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rPr>
        <w:t xml:space="preserve">A </w:t>
      </w:r>
      <w:r w:rsidRPr="002560B2">
        <w:rPr>
          <w:rFonts w:eastAsiaTheme="minorEastAsia"/>
          <w:cs/>
        </w:rPr>
        <w:t>= วางแผนปรับปรุงและดำเนินการปรับปรุงตามผลการประเมิน โดยคณะกรรมการบริหารระดับ หลักสูตร ระดับคณะ และระดับสถาบัน โดยนำข้อเสนอแนะและผลการประเมินของคณะกรรมการประเมิน คุณภาพภายในมาวางแผนปรับปรุงการดำเนินงาน (รวมทั้งข้อเสนอแนะของสภามหาวิทยาลัย) มาจัดทำ แผนปฏิบัติการประจำปีและเสนอตั้งงบประมาณปีถัดไป หรือจัดทำโครงการพัฒนาและเสนอใช้งบประมาณกลางปีหรืองบประมาณพิเศษก็ได้</w:t>
      </w:r>
    </w:p>
    <w:p w14:paraId="21C99FDB" w14:textId="77777777" w:rsidR="00FE75E1" w:rsidRPr="002560B2" w:rsidRDefault="00FE75E1" w:rsidP="002560B2">
      <w:pPr>
        <w:widowControl w:val="0"/>
        <w:autoSpaceDE w:val="0"/>
        <w:autoSpaceDN w:val="0"/>
        <w:adjustRightInd w:val="0"/>
        <w:ind w:left="718"/>
        <w:rPr>
          <w:rFonts w:eastAsiaTheme="minorEastAsia"/>
        </w:rPr>
      </w:pPr>
      <w:r w:rsidRPr="002560B2">
        <w:rPr>
          <w:rFonts w:eastAsiaTheme="minorEastAsia"/>
          <w:cs/>
        </w:rPr>
        <w:t xml:space="preserve">วิธีการประกันคุณภาพการศึกษาภายใน กำหนดไว้ ดังนี้ </w:t>
      </w:r>
    </w:p>
    <w:p w14:paraId="4F065599" w14:textId="77777777" w:rsidR="00FE75E1" w:rsidRDefault="00FE75E1" w:rsidP="002560B2">
      <w:pPr>
        <w:widowControl w:val="0"/>
        <w:autoSpaceDE w:val="0"/>
        <w:autoSpaceDN w:val="0"/>
        <w:adjustRightInd w:val="0"/>
        <w:ind w:left="720"/>
        <w:rPr>
          <w:rFonts w:eastAsiaTheme="minorEastAsia"/>
        </w:rPr>
      </w:pPr>
      <w:r w:rsidRPr="002560B2">
        <w:rPr>
          <w:rFonts w:eastAsiaTheme="minorEastAsia"/>
          <w:cs/>
        </w:rPr>
        <w:t xml:space="preserve">1. มหาวิทยาลัยวางแผนการประกันคุณภาพการศึกษาภายในประจำปีการศึกษาใหม่ </w:t>
      </w:r>
    </w:p>
    <w:p w14:paraId="410E9B89"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t>2</w:t>
      </w:r>
      <w:r w:rsidRPr="002560B2">
        <w:rPr>
          <w:rFonts w:eastAsiaTheme="minorEastAsia"/>
          <w:spacing w:val="-4"/>
          <w:cs/>
        </w:rPr>
        <w:t xml:space="preserve">. มหาวิทยาลัยเก็บข้อมูลระยะ 12 เดือน ตามตัวบ่งชี้ที่ได้ประกาศใช้บนระบบ </w:t>
      </w:r>
      <w:r w:rsidRPr="002560B2">
        <w:rPr>
          <w:rFonts w:eastAsiaTheme="minorEastAsia"/>
          <w:spacing w:val="-4"/>
        </w:rPr>
        <w:t xml:space="preserve">CHE QA Online </w:t>
      </w:r>
      <w:r w:rsidRPr="002560B2">
        <w:rPr>
          <w:rFonts w:eastAsiaTheme="minorEastAsia"/>
          <w:spacing w:val="-4"/>
          <w:cs/>
        </w:rPr>
        <w:t>และให้มีการประเมินคุณภาพการศึกษาภายในเป็นประจ</w:t>
      </w:r>
      <w:r w:rsidR="000A217E" w:rsidRPr="002560B2">
        <w:rPr>
          <w:rFonts w:eastAsiaTheme="minorEastAsia"/>
          <w:spacing w:val="-4"/>
          <w:cs/>
        </w:rPr>
        <w:t>ำ</w:t>
      </w:r>
      <w:r w:rsidRPr="002560B2">
        <w:rPr>
          <w:rFonts w:eastAsiaTheme="minorEastAsia"/>
          <w:spacing w:val="-4"/>
          <w:cs/>
        </w:rPr>
        <w:t>ทุกปี ทั้งระดับหลักสูตร ระดับคณะ และระดับสถาบัน</w:t>
      </w:r>
      <w:r w:rsidRPr="002560B2">
        <w:rPr>
          <w:rFonts w:eastAsiaTheme="minorEastAsia"/>
          <w:cs/>
        </w:rPr>
        <w:t xml:space="preserve"> </w:t>
      </w:r>
    </w:p>
    <w:p w14:paraId="68719F26"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t xml:space="preserve">3. หลักสูตรเตรียมการประเมินตนเองระดับหลักสูตรและจัดทำรายงานการประเมินตนเองระดับหลักสูตรผ่านระบบ </w:t>
      </w:r>
      <w:r w:rsidRPr="002560B2">
        <w:rPr>
          <w:rFonts w:eastAsiaTheme="minorEastAsia"/>
        </w:rPr>
        <w:t xml:space="preserve">CHE QA Online </w:t>
      </w:r>
    </w:p>
    <w:p w14:paraId="69F36079" w14:textId="77777777" w:rsidR="00FE75E1" w:rsidRPr="002560B2" w:rsidRDefault="00FE75E1" w:rsidP="002560B2">
      <w:pPr>
        <w:widowControl w:val="0"/>
        <w:autoSpaceDE w:val="0"/>
        <w:autoSpaceDN w:val="0"/>
        <w:adjustRightInd w:val="0"/>
        <w:ind w:firstLine="720"/>
        <w:rPr>
          <w:rFonts w:eastAsia="Times New Roman"/>
        </w:rPr>
      </w:pPr>
      <w:r w:rsidRPr="002560B2">
        <w:rPr>
          <w:rFonts w:eastAsia="Times New Roman"/>
          <w:cs/>
        </w:rPr>
        <w:t xml:space="preserve">4. </w:t>
      </w:r>
      <w:r w:rsidRPr="002560B2">
        <w:rPr>
          <w:rFonts w:eastAsia="Times New Roman"/>
          <w:spacing w:val="-6"/>
          <w:cs/>
        </w:rPr>
        <w:t xml:space="preserve">คณะหรือหน่วยงานเทียบเท่านำผลการประเมินระดับหลักสูตรมาจัดทำรายงานการประเมินตนเอง ระดับคณะ </w:t>
      </w:r>
    </w:p>
    <w:p w14:paraId="38C902D6" w14:textId="77777777" w:rsidR="00FE75E1" w:rsidRPr="002560B2" w:rsidRDefault="00FE75E1" w:rsidP="002560B2">
      <w:pPr>
        <w:widowControl w:val="0"/>
        <w:autoSpaceDE w:val="0"/>
        <w:autoSpaceDN w:val="0"/>
        <w:adjustRightInd w:val="0"/>
        <w:ind w:firstLine="720"/>
        <w:rPr>
          <w:rFonts w:eastAsia="Times New Roman"/>
        </w:rPr>
      </w:pPr>
      <w:r w:rsidRPr="002560B2">
        <w:rPr>
          <w:rFonts w:eastAsia="Times New Roman"/>
          <w:cs/>
        </w:rPr>
        <w:t xml:space="preserve">5. คณะหรือหน่วยงานเทียบเท่าประเมินตนเองบนระบบ </w:t>
      </w:r>
      <w:r w:rsidRPr="002560B2">
        <w:rPr>
          <w:rFonts w:eastAsia="Times New Roman"/>
        </w:rPr>
        <w:t xml:space="preserve">CHE QA Online </w:t>
      </w:r>
      <w:r w:rsidRPr="002560B2">
        <w:rPr>
          <w:rFonts w:eastAsia="Times New Roman"/>
          <w:cs/>
        </w:rPr>
        <w:t xml:space="preserve">และยืนยันผลการประเมิน หลักสูตรที่ได้รับการประเมินแล้ว </w:t>
      </w:r>
    </w:p>
    <w:p w14:paraId="127E8F68" w14:textId="77777777" w:rsidR="00FE75E1" w:rsidRPr="002560B2" w:rsidRDefault="00FE75E1" w:rsidP="002560B2">
      <w:pPr>
        <w:widowControl w:val="0"/>
        <w:autoSpaceDE w:val="0"/>
        <w:autoSpaceDN w:val="0"/>
        <w:adjustRightInd w:val="0"/>
        <w:ind w:firstLine="720"/>
        <w:rPr>
          <w:rFonts w:eastAsia="Times New Roman"/>
        </w:rPr>
      </w:pPr>
      <w:r w:rsidRPr="002560B2">
        <w:rPr>
          <w:rFonts w:eastAsia="Times New Roman"/>
          <w:cs/>
        </w:rPr>
        <w:t xml:space="preserve">6. มหาวิทยาลัยนำผลการประเมินระดับหลักสูตร ผลการประเมินระดับคณะมาจัดทำรายงาน </w:t>
      </w:r>
      <w:r w:rsidRPr="002560B2">
        <w:rPr>
          <w:rFonts w:eastAsia="Times New Roman"/>
          <w:cs/>
        </w:rPr>
        <w:br/>
        <w:t xml:space="preserve">การประเมินตนเองระดับสถาบัน </w:t>
      </w:r>
    </w:p>
    <w:p w14:paraId="1C503D15" w14:textId="77777777" w:rsidR="00FE75E1" w:rsidRPr="002560B2" w:rsidRDefault="00FE75E1" w:rsidP="002560B2">
      <w:pPr>
        <w:widowControl w:val="0"/>
        <w:autoSpaceDE w:val="0"/>
        <w:autoSpaceDN w:val="0"/>
        <w:adjustRightInd w:val="0"/>
        <w:ind w:firstLine="720"/>
        <w:rPr>
          <w:rFonts w:eastAsia="Times New Roman"/>
        </w:rPr>
      </w:pPr>
      <w:r w:rsidRPr="002560B2">
        <w:rPr>
          <w:rFonts w:eastAsia="Times New Roman"/>
          <w:cs/>
        </w:rPr>
        <w:t xml:space="preserve">7. </w:t>
      </w:r>
      <w:r w:rsidRPr="002560B2">
        <w:rPr>
          <w:rFonts w:eastAsia="Times New Roman"/>
          <w:spacing w:val="-4"/>
          <w:cs/>
        </w:rPr>
        <w:t xml:space="preserve">มหาวิทยาลัยประเมินตนเองบนระบบ </w:t>
      </w:r>
      <w:r w:rsidRPr="002560B2">
        <w:rPr>
          <w:rFonts w:eastAsia="Times New Roman"/>
          <w:spacing w:val="-4"/>
        </w:rPr>
        <w:t xml:space="preserve">CHE QA Online </w:t>
      </w:r>
      <w:r w:rsidRPr="002560B2">
        <w:rPr>
          <w:rFonts w:eastAsia="Times New Roman"/>
          <w:spacing w:val="-4"/>
          <w:cs/>
        </w:rPr>
        <w:t>และยืนยันผลการประเมินตนเองระดับ หลักสูตร ระดับคณะ พร้อมนำผลการประเมินเสนอสภามหาวิทยาลัยเพื่อพิจารณาวางแผนพัฒนามหาวิทยาลัยในปีการศึกษาถัดไป</w:t>
      </w:r>
      <w:r w:rsidRPr="002560B2">
        <w:rPr>
          <w:rFonts w:eastAsia="Times New Roman"/>
          <w:cs/>
        </w:rPr>
        <w:t xml:space="preserve"> </w:t>
      </w:r>
    </w:p>
    <w:p w14:paraId="4C3E964D" w14:textId="77777777" w:rsidR="00A052FC" w:rsidRDefault="00FE75E1" w:rsidP="00A052FC">
      <w:pPr>
        <w:widowControl w:val="0"/>
        <w:autoSpaceDE w:val="0"/>
        <w:autoSpaceDN w:val="0"/>
        <w:adjustRightInd w:val="0"/>
        <w:ind w:firstLine="720"/>
        <w:rPr>
          <w:rFonts w:eastAsia="Times New Roman"/>
        </w:rPr>
      </w:pPr>
      <w:r w:rsidRPr="002560B2">
        <w:rPr>
          <w:rFonts w:eastAsia="Times New Roman"/>
          <w:cs/>
        </w:rPr>
        <w:t xml:space="preserve">8. ผู้บริหารของมหาวิทยาลัยนำผลการประเมินและข้อเสนอแนะของคณะกรรมการประเมินคุณภาพ ภายในที่มหาวิทยาลัยแต่งตั้ง (รวมทั้งข้อเสนอแนะของสภามหาวิทยาลัย) มาวางแผนปรับปรุงการดำเนินงาน แผนปฏิบัติการประจำปี และแผนกลยุทธ์ </w:t>
      </w:r>
    </w:p>
    <w:p w14:paraId="0D651CB2" w14:textId="77777777" w:rsidR="00A052FC" w:rsidRDefault="00A052FC" w:rsidP="00A052FC">
      <w:pPr>
        <w:widowControl w:val="0"/>
        <w:autoSpaceDE w:val="0"/>
        <w:autoSpaceDN w:val="0"/>
        <w:adjustRightInd w:val="0"/>
        <w:ind w:firstLine="720"/>
        <w:rPr>
          <w:rFonts w:eastAsia="Times New Roman"/>
        </w:rPr>
      </w:pPr>
    </w:p>
    <w:p w14:paraId="4995237E" w14:textId="1818E064" w:rsidR="00FE75E1" w:rsidRPr="002560B2" w:rsidRDefault="00FE75E1" w:rsidP="00A052FC">
      <w:pPr>
        <w:widowControl w:val="0"/>
        <w:autoSpaceDE w:val="0"/>
        <w:autoSpaceDN w:val="0"/>
        <w:adjustRightInd w:val="0"/>
        <w:ind w:firstLine="720"/>
        <w:rPr>
          <w:rFonts w:eastAsia="Times New Roman"/>
        </w:rPr>
      </w:pPr>
      <w:r w:rsidRPr="002560B2">
        <w:rPr>
          <w:rFonts w:eastAsia="Times New Roman"/>
          <w:cs/>
        </w:rPr>
        <w:lastRenderedPageBreak/>
        <w:t xml:space="preserve">9. ส่งรายงานประจำปีที่เป็นรายงานการประเมินคุณภาพภายใน ผ่านระบบ </w:t>
      </w:r>
      <w:r w:rsidRPr="002560B2">
        <w:rPr>
          <w:rFonts w:eastAsia="Times New Roman"/>
        </w:rPr>
        <w:t xml:space="preserve">CHE QA Online </w:t>
      </w:r>
      <w:r w:rsidRPr="002560B2">
        <w:rPr>
          <w:rFonts w:eastAsia="Times New Roman"/>
          <w:cs/>
        </w:rPr>
        <w:t xml:space="preserve">ภายใน 120 วัน นับจากสิ้นปีการศึกษา </w:t>
      </w:r>
    </w:p>
    <w:p w14:paraId="797F6B1E"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t>มหาวิทยาลัยราชภัฏต้องมีการประเมินตนเองตามตัวบ่งชี้และเกณฑ์การประกันคุณภาพภายในทุกปีการศึกษา ทั้งระดับหลักสูตร ระดับคณะ และระดับสถาบัน ตามลำดับ โดยมหาวิทยาลัยราชภัฏเป็นผู้แต่งตั้งคณะกรรมการประเมิน และส่งผลการประเมินให้หน่วยงานต้นสังกัดทราบผ่านระบบฐานข้อมูล ด้านการประกันคุณภาพ (</w:t>
      </w:r>
      <w:r w:rsidRPr="002560B2">
        <w:rPr>
          <w:rFonts w:eastAsiaTheme="minorEastAsia"/>
        </w:rPr>
        <w:t>CHE QA Online</w:t>
      </w:r>
      <w:r w:rsidRPr="002560B2">
        <w:rPr>
          <w:rFonts w:eastAsiaTheme="minorEastAsia"/>
          <w:cs/>
        </w:rPr>
        <w:t xml:space="preserve">) ทั้งนี้ คณะกรรมการประเมินคุณภาพภายในระดับหลักสูตร 1 ชุด อาจประเมินได้มากกว่าหนึ่งหลักสูตรหากเป็นหลักสูตรในสาขาวิชาเดียวกัน เช่น หลักสูตรสาขาวิชาเดียวกันทั้ง ในระดับปริญญาตรีและบัณฑิตศึกษา </w:t>
      </w:r>
    </w:p>
    <w:p w14:paraId="386B27A3" w14:textId="7B0A8D43" w:rsidR="00F17141" w:rsidRPr="002560B2" w:rsidRDefault="00FE75E1" w:rsidP="00A052FC">
      <w:pPr>
        <w:widowControl w:val="0"/>
        <w:autoSpaceDE w:val="0"/>
        <w:autoSpaceDN w:val="0"/>
        <w:adjustRightInd w:val="0"/>
        <w:ind w:firstLine="720"/>
        <w:rPr>
          <w:rFonts w:eastAsiaTheme="minorEastAsia"/>
        </w:rPr>
      </w:pPr>
      <w:r w:rsidRPr="002560B2">
        <w:rPr>
          <w:rFonts w:eastAsiaTheme="minorEastAsia"/>
          <w:cs/>
        </w:rPr>
        <w:t xml:space="preserve">สำหรับแนวทางการดำเนินการประกันคุณภาพ ภายในระดับหลักสูตร มหาวิทยาลัยราชภัฏ </w:t>
      </w:r>
      <w:r w:rsidRPr="002560B2">
        <w:rPr>
          <w:rFonts w:eastAsiaTheme="minorEastAsia"/>
          <w:cs/>
        </w:rPr>
        <w:br/>
        <w:t xml:space="preserve">ต้องดำเนินการเป็นประจำทุกปี โดยหลักสูตรสามารถแต่งตั้งอาจารย์ประจำหลักสูตร หรือผู้ประเมินคุณภาพ การศึกษาภายในของมหาวิทยาลัย หรือผู้ทรงคุณวุฒิที่ขึ้นทะเบียนของมหาวิทยาลัยราชภัฏ และเป็นคนก้าวทัน ความทันสมัยของหลักสูตรมาประเมินหลักสูตร และรายงานผ่านระบบ </w:t>
      </w:r>
      <w:r w:rsidRPr="002560B2">
        <w:rPr>
          <w:rFonts w:eastAsiaTheme="minorEastAsia"/>
        </w:rPr>
        <w:t xml:space="preserve">CHE QA Online </w:t>
      </w:r>
    </w:p>
    <w:p w14:paraId="50D28C21"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t xml:space="preserve">ในกรณีที่ต้องการเผยแพร่หลักสูตรที่มีคุณภาพและมาตรฐานตามกรอบมาตรฐานคุณวุฒิ ระดับอุดมศึกษาแห่งชาติ พ.ศ. 2552 องค์ประกอบของคณะกรรมการประเมินคุณภาพการศึกษาภายใน ระดับหลักสูตรให้ดำเนินการตามหลักเกณฑ์ที่คณะกรรมการมาตรฐานการอุดมศึกษา กำหนดไว้ดังนี้ </w:t>
      </w:r>
    </w:p>
    <w:p w14:paraId="3856BEC2"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t xml:space="preserve">- ผู้ประเมินคุณภาพภายในจำนวนอย่างน้อย </w:t>
      </w:r>
      <w:r w:rsidRPr="002560B2">
        <w:rPr>
          <w:rFonts w:eastAsiaTheme="minorEastAsia"/>
        </w:rPr>
        <w:t>3</w:t>
      </w:r>
      <w:r w:rsidRPr="002560B2">
        <w:rPr>
          <w:rFonts w:eastAsiaTheme="minorEastAsia"/>
          <w:cs/>
        </w:rPr>
        <w:t xml:space="preserve"> คน ซึ่งมีคุณวุฒิตรงหรือสัมพันธ์กับสาขาวิชาที่ขอรับการประเมิน โดยเกินกว่ากึ่งหนึ่งเป็นผู้ทรงคุณวุฒิภายนอกมหาวิทยาลัย และอย่างน้อยหนึ่งคนของผู้ทรงคุณวุฒิภายนอกนั้นต้องมีคุณวุฒิตรงกับสาขาวิชาที่ขอรับการประเมิน ทั้งนี้ ประธานกรรมการต้องเป็นผู้ทรงคุณวุฒิจากภายนอกมหาวิทยาลัย</w:t>
      </w:r>
    </w:p>
    <w:p w14:paraId="72E0DA1C"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t xml:space="preserve"> -  คณะกรรมการทุกคนต้องเป็นผู้ที่ขึ้นทะเบียนผู้ประเมินคุณภาพภายในระดับหลักสูตรของสำนักงานคณะกรรมการการอุดมศึกษาคุณสมบัติเฉพาะของคณะกรรมการประเมินคุณภาพภายใน ระดับหลักสูตรของแต่ละระดับการศึกษา เป็นดังนี้</w:t>
      </w:r>
    </w:p>
    <w:p w14:paraId="371C68DF" w14:textId="790D687F" w:rsidR="00FE75E1" w:rsidRPr="002560B2" w:rsidRDefault="00FE75E1" w:rsidP="00A20EC3">
      <w:pPr>
        <w:widowControl w:val="0"/>
        <w:autoSpaceDE w:val="0"/>
        <w:autoSpaceDN w:val="0"/>
        <w:adjustRightInd w:val="0"/>
        <w:ind w:firstLine="720"/>
        <w:rPr>
          <w:rFonts w:eastAsiaTheme="minorEastAsia"/>
        </w:rPr>
      </w:pPr>
      <w:r w:rsidRPr="002560B2">
        <w:rPr>
          <w:rFonts w:eastAsiaTheme="minorEastAsia"/>
          <w:cs/>
        </w:rPr>
        <w:t>ระดับปริญญาตรี คณะกรรมการมีคุณวุฒิปริญญาโทขึ้นไปหรือดำรงตำแหน่งทางวิชาการ ระดับผู้ช่วยศาสตราจารย์ขึ้นไป</w:t>
      </w:r>
    </w:p>
    <w:p w14:paraId="57F000DC" w14:textId="116E9C33" w:rsidR="00FE75E1" w:rsidRPr="002560B2" w:rsidRDefault="00FE75E1" w:rsidP="00A20EC3">
      <w:pPr>
        <w:widowControl w:val="0"/>
        <w:autoSpaceDE w:val="0"/>
        <w:autoSpaceDN w:val="0"/>
        <w:adjustRightInd w:val="0"/>
        <w:ind w:firstLine="720"/>
        <w:rPr>
          <w:rFonts w:eastAsiaTheme="minorEastAsia"/>
        </w:rPr>
      </w:pPr>
      <w:r w:rsidRPr="002560B2">
        <w:rPr>
          <w:rFonts w:eastAsiaTheme="minorEastAsia"/>
          <w:cs/>
        </w:rPr>
        <w:t>ระดับปริญญาโท คณะกรรมการมีคุณวุฒิปริญญาเอกหรือดำรงตำแหน่งทางวิชาการระดับรองศาสตราจารย์ขึ้นไป</w:t>
      </w:r>
    </w:p>
    <w:p w14:paraId="2D5DED90" w14:textId="731C59B1" w:rsidR="00FE75E1" w:rsidRPr="002560B2" w:rsidRDefault="00FE75E1" w:rsidP="00A20EC3">
      <w:pPr>
        <w:widowControl w:val="0"/>
        <w:autoSpaceDE w:val="0"/>
        <w:autoSpaceDN w:val="0"/>
        <w:adjustRightInd w:val="0"/>
        <w:ind w:firstLine="720"/>
        <w:rPr>
          <w:rFonts w:eastAsiaTheme="minorEastAsia"/>
        </w:rPr>
      </w:pPr>
      <w:r w:rsidRPr="002560B2">
        <w:rPr>
          <w:rFonts w:eastAsiaTheme="minorEastAsia"/>
          <w:cs/>
        </w:rPr>
        <w:t>ระดับปริญญาเอก คณะกรรมการมีคุณวุฒิปริญญาเอกหรือดำรงตำแหน่งทางวิชาการระดับ ศาสตราจารย์ขึ้นไป</w:t>
      </w:r>
    </w:p>
    <w:p w14:paraId="076F6789"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lastRenderedPageBreak/>
        <w:t>ในกรณีที่ประสงค์นำผลการประกันคุณภาพการศึกษาภายในระดับอุดมศึกษาในระดับสถาบันไปใช้ในการประเมินผลการปฏิบัติราชการตามคำรับรองการปฏิบัติราชการของสถาบันอุดมศึกษาของสำนักงานคณะกรรมการพัฒนาระบบราชการ องค์ประกอบของคณะกรรมการประเมินคุณภาพการศึกษาภายในระดับอุดมศึกษา ระดับสถาบัน กำหนดไว้ดังนี้</w:t>
      </w:r>
    </w:p>
    <w:p w14:paraId="57E3AB6A"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t xml:space="preserve">-  ผู้ทรงคุณวุฒิ จำนวนอย่างน้อย </w:t>
      </w:r>
      <w:r w:rsidRPr="002560B2">
        <w:rPr>
          <w:rFonts w:eastAsiaTheme="minorEastAsia"/>
        </w:rPr>
        <w:t>5</w:t>
      </w:r>
      <w:r w:rsidRPr="002560B2">
        <w:rPr>
          <w:rFonts w:eastAsiaTheme="minorEastAsia"/>
          <w:cs/>
        </w:rPr>
        <w:t xml:space="preserve"> คน ทั้งนี้ ขึ้นอยู่กับขนาดของสถาบัน</w:t>
      </w:r>
    </w:p>
    <w:p w14:paraId="5433E7A2"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cs/>
        </w:rPr>
        <w:t>-  ประธานกรรมการประเมินฯ เป็นผู้ประเมินจากภายนอกสถาบันที่ขึ้นทะเบียนประธานคณะกรรมการประเมินคุณภาพการศึกษาภายในของสำนักงานคณะกรรมการการอุดมศึกษา</w:t>
      </w:r>
    </w:p>
    <w:p w14:paraId="669327D8" w14:textId="738F5D92" w:rsidR="00F17141" w:rsidRPr="002560B2" w:rsidRDefault="00FE75E1" w:rsidP="00A052FC">
      <w:pPr>
        <w:widowControl w:val="0"/>
        <w:autoSpaceDE w:val="0"/>
        <w:autoSpaceDN w:val="0"/>
        <w:adjustRightInd w:val="0"/>
        <w:ind w:firstLine="720"/>
        <w:rPr>
          <w:rFonts w:eastAsiaTheme="minorEastAsia"/>
        </w:rPr>
      </w:pPr>
      <w:r w:rsidRPr="002560B2">
        <w:rPr>
          <w:rFonts w:eastAsiaTheme="minorEastAsia"/>
          <w:cs/>
        </w:rPr>
        <w:t>-  กรรมการประเมินฯ เป็นผู้ประเมินจากภายนอกสถาบันที่ผ่านการฝึกอบรมหลักสูตร</w:t>
      </w:r>
      <w:r w:rsidR="00F17141">
        <w:rPr>
          <w:rFonts w:eastAsiaTheme="minorEastAsia"/>
        </w:rPr>
        <w:br/>
      </w:r>
      <w:r w:rsidRPr="002560B2">
        <w:rPr>
          <w:rFonts w:eastAsiaTheme="minorEastAsia"/>
          <w:cs/>
        </w:rPr>
        <w:t xml:space="preserve">ผู้ประเมินของ สกอ. อย่างน้อยร้อยละ </w:t>
      </w:r>
      <w:r w:rsidRPr="002560B2">
        <w:rPr>
          <w:rFonts w:eastAsiaTheme="minorEastAsia"/>
        </w:rPr>
        <w:t>50</w:t>
      </w:r>
      <w:r w:rsidRPr="002560B2">
        <w:rPr>
          <w:rFonts w:eastAsiaTheme="minorEastAsia"/>
          <w:cs/>
        </w:rPr>
        <w:t xml:space="preserve"> ส่วนผู้ประเมินจากภายในสถาบันต้องผ่านการฝึกอบรมหลักสูตรผู้ประเมินของ สกอ. หรือที่สถาบันจัดฝึกอบรมให้โดยใช้หลักสูตรของสำนักงานคณะกรรมการการอุดมศึกษาคุณสมบัติเฉพาะของคณะกรรมการประเมินคุณภาพภายในระดับสถาบัน เป็นดังนี้</w:t>
      </w:r>
    </w:p>
    <w:p w14:paraId="6A9529DF"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rPr>
        <w:t>1</w:t>
      </w:r>
      <w:r w:rsidRPr="002560B2">
        <w:rPr>
          <w:rFonts w:eastAsiaTheme="minorEastAsia"/>
          <w:cs/>
        </w:rPr>
        <w:t>)  ประธานกรรมการ</w:t>
      </w:r>
    </w:p>
    <w:p w14:paraId="77743F0D" w14:textId="77777777" w:rsidR="00FE75E1" w:rsidRPr="002560B2" w:rsidRDefault="00FE75E1" w:rsidP="002560B2">
      <w:pPr>
        <w:widowControl w:val="0"/>
        <w:autoSpaceDE w:val="0"/>
        <w:autoSpaceDN w:val="0"/>
        <w:adjustRightInd w:val="0"/>
        <w:ind w:firstLine="1440"/>
        <w:rPr>
          <w:rFonts w:eastAsiaTheme="minorEastAsia"/>
        </w:rPr>
      </w:pPr>
      <w:r w:rsidRPr="002560B2">
        <w:rPr>
          <w:rFonts w:eastAsiaTheme="minorEastAsia"/>
          <w:cs/>
        </w:rPr>
        <w:t>-  ผู้ที่เป็นหรือเคยเป็นผู้บริหารระดับคณบดีหรือเทียบเท่าขึ้นไปและมีประสบการณ์เป็นผู้ประเมินคุณภาพการศึกษาระดับอุดมศึกษา ในระดับคณะหรือเทียบเท่า หรือ</w:t>
      </w:r>
    </w:p>
    <w:p w14:paraId="41A3DD45" w14:textId="77777777" w:rsidR="00FE75E1" w:rsidRPr="002560B2" w:rsidRDefault="00FE75E1" w:rsidP="002560B2">
      <w:pPr>
        <w:widowControl w:val="0"/>
        <w:autoSpaceDE w:val="0"/>
        <w:autoSpaceDN w:val="0"/>
        <w:adjustRightInd w:val="0"/>
        <w:ind w:firstLine="1440"/>
        <w:rPr>
          <w:rFonts w:eastAsiaTheme="minorEastAsia"/>
        </w:rPr>
      </w:pPr>
      <w:r w:rsidRPr="002560B2">
        <w:rPr>
          <w:rFonts w:eastAsiaTheme="minorEastAsia"/>
          <w:cs/>
        </w:rPr>
        <w:t>-  ผู้ที่มีตำแหน่งทางวิชาการระดับผู้ช่วยศาสตราจารย์ขึ้นไป และมีประสบการณ์เป็นผู้ประเมินคุณภาพการศึกษาระดับอุดมศึกษา ในระดับคณะหรือเทียบเท่าขึ้นไป หรือ</w:t>
      </w:r>
    </w:p>
    <w:p w14:paraId="466C6A2C" w14:textId="77777777" w:rsidR="00FE75E1" w:rsidRPr="002560B2" w:rsidRDefault="00FE75E1" w:rsidP="002560B2">
      <w:pPr>
        <w:widowControl w:val="0"/>
        <w:autoSpaceDE w:val="0"/>
        <w:autoSpaceDN w:val="0"/>
        <w:adjustRightInd w:val="0"/>
        <w:ind w:left="720" w:firstLine="720"/>
        <w:rPr>
          <w:rFonts w:eastAsiaTheme="minorEastAsia"/>
        </w:rPr>
      </w:pPr>
      <w:r w:rsidRPr="002560B2">
        <w:rPr>
          <w:rFonts w:eastAsiaTheme="minorEastAsia"/>
          <w:cs/>
        </w:rPr>
        <w:t>-  ผู้ที่สำนักงานคณะกรรมการการอุดมศึกษาพิจารณาแล้วว่ามีความเหมาะสม</w:t>
      </w:r>
    </w:p>
    <w:p w14:paraId="4831E61D" w14:textId="77777777" w:rsidR="00FE75E1" w:rsidRPr="002560B2" w:rsidRDefault="00FE75E1" w:rsidP="002560B2">
      <w:pPr>
        <w:widowControl w:val="0"/>
        <w:autoSpaceDE w:val="0"/>
        <w:autoSpaceDN w:val="0"/>
        <w:adjustRightInd w:val="0"/>
        <w:ind w:firstLine="720"/>
        <w:rPr>
          <w:rFonts w:eastAsiaTheme="minorEastAsia"/>
        </w:rPr>
      </w:pPr>
      <w:r w:rsidRPr="002560B2">
        <w:rPr>
          <w:rFonts w:eastAsiaTheme="minorEastAsia"/>
        </w:rPr>
        <w:t>2</w:t>
      </w:r>
      <w:r w:rsidRPr="002560B2">
        <w:rPr>
          <w:rFonts w:eastAsiaTheme="minorEastAsia"/>
          <w:cs/>
        </w:rPr>
        <w:t>)  กรรมการ</w:t>
      </w:r>
    </w:p>
    <w:p w14:paraId="3D55AEFE" w14:textId="77777777" w:rsidR="00FE75E1" w:rsidRPr="002560B2" w:rsidRDefault="00FE75E1" w:rsidP="002560B2">
      <w:pPr>
        <w:widowControl w:val="0"/>
        <w:autoSpaceDE w:val="0"/>
        <w:autoSpaceDN w:val="0"/>
        <w:adjustRightInd w:val="0"/>
        <w:ind w:left="720" w:firstLine="720"/>
        <w:rPr>
          <w:rFonts w:eastAsiaTheme="minorEastAsia"/>
        </w:rPr>
      </w:pPr>
      <w:r w:rsidRPr="002560B2">
        <w:rPr>
          <w:rFonts w:eastAsiaTheme="minorEastAsia"/>
          <w:cs/>
        </w:rPr>
        <w:t xml:space="preserve">-  กรณีเป็นอาจารย์ ต้องทำหน้าที่เป็นอาจารย์ประจำมาแล้วไม่น้อยกว่า </w:t>
      </w:r>
      <w:r w:rsidRPr="002560B2">
        <w:rPr>
          <w:rFonts w:eastAsiaTheme="minorEastAsia"/>
        </w:rPr>
        <w:t>2</w:t>
      </w:r>
      <w:r w:rsidRPr="002560B2">
        <w:rPr>
          <w:rFonts w:eastAsiaTheme="minorEastAsia"/>
          <w:cs/>
        </w:rPr>
        <w:t xml:space="preserve"> ปี</w:t>
      </w:r>
    </w:p>
    <w:p w14:paraId="1B27128E" w14:textId="77777777" w:rsidR="00FE75E1" w:rsidRPr="002560B2" w:rsidRDefault="00FE75E1" w:rsidP="002560B2">
      <w:pPr>
        <w:widowControl w:val="0"/>
        <w:autoSpaceDE w:val="0"/>
        <w:autoSpaceDN w:val="0"/>
        <w:adjustRightInd w:val="0"/>
        <w:ind w:firstLine="1440"/>
        <w:rPr>
          <w:rFonts w:eastAsiaTheme="minorEastAsia"/>
        </w:rPr>
      </w:pPr>
      <w:r w:rsidRPr="002560B2">
        <w:rPr>
          <w:rFonts w:eastAsiaTheme="minorEastAsia"/>
          <w:cs/>
        </w:rPr>
        <w:t>-  กรณีเป็นฝ่ายสนับสนุน ต้องทำหน้าที่ในระดับผู้อำนวยการหน่วยงานขึ้นไปมาแล้ว</w:t>
      </w:r>
      <w:r w:rsidRPr="002560B2">
        <w:rPr>
          <w:rFonts w:eastAsiaTheme="minorEastAsia"/>
          <w:cs/>
        </w:rPr>
        <w:br/>
        <w:t xml:space="preserve">ไม่น้อยกว่า </w:t>
      </w:r>
      <w:r w:rsidRPr="002560B2">
        <w:rPr>
          <w:rFonts w:eastAsiaTheme="minorEastAsia"/>
        </w:rPr>
        <w:t xml:space="preserve">2 </w:t>
      </w:r>
      <w:r w:rsidRPr="002560B2">
        <w:rPr>
          <w:rFonts w:eastAsiaTheme="minorEastAsia"/>
          <w:cs/>
        </w:rPr>
        <w:t>ปี</w:t>
      </w:r>
    </w:p>
    <w:p w14:paraId="44FF819D" w14:textId="77777777" w:rsidR="00FE75E1" w:rsidRPr="002560B2" w:rsidRDefault="00FE75E1" w:rsidP="002560B2">
      <w:pPr>
        <w:widowControl w:val="0"/>
        <w:autoSpaceDE w:val="0"/>
        <w:autoSpaceDN w:val="0"/>
        <w:adjustRightInd w:val="0"/>
        <w:rPr>
          <w:rFonts w:eastAsiaTheme="minorEastAsia"/>
          <w:color w:val="000000"/>
          <w:sz w:val="16"/>
          <w:szCs w:val="16"/>
        </w:rPr>
      </w:pPr>
    </w:p>
    <w:p w14:paraId="191C4E70" w14:textId="7846474C" w:rsidR="00FE75E1" w:rsidRPr="002560B2" w:rsidRDefault="00FE75E1" w:rsidP="002B7A3E">
      <w:pPr>
        <w:widowControl w:val="0"/>
        <w:autoSpaceDE w:val="0"/>
        <w:autoSpaceDN w:val="0"/>
        <w:adjustRightInd w:val="0"/>
        <w:ind w:firstLine="720"/>
        <w:rPr>
          <w:rFonts w:eastAsia="MS Mincho"/>
        </w:rPr>
      </w:pPr>
      <w:r w:rsidRPr="002560B2">
        <w:rPr>
          <w:rFonts w:eastAsia="MS Mincho"/>
          <w:b/>
          <w:bCs/>
          <w:cs/>
        </w:rPr>
        <w:t xml:space="preserve">หมายเหตุ </w:t>
      </w:r>
    </w:p>
    <w:p w14:paraId="6DF9CF77" w14:textId="77777777" w:rsidR="00FE75E1" w:rsidRPr="002560B2" w:rsidRDefault="00FE75E1" w:rsidP="002560B2">
      <w:pPr>
        <w:widowControl w:val="0"/>
        <w:autoSpaceDE w:val="0"/>
        <w:autoSpaceDN w:val="0"/>
        <w:adjustRightInd w:val="0"/>
        <w:ind w:firstLine="720"/>
        <w:rPr>
          <w:rFonts w:eastAsia="Times New Roman"/>
        </w:rPr>
      </w:pPr>
      <w:r w:rsidRPr="002560B2">
        <w:rPr>
          <w:rFonts w:eastAsia="Times New Roman"/>
        </w:rPr>
        <w:t>1</w:t>
      </w:r>
      <w:r w:rsidRPr="002560B2">
        <w:rPr>
          <w:rFonts w:eastAsia="Times New Roman"/>
          <w:cs/>
        </w:rPr>
        <w:t>. แนวทางการดำเนินการงานสำหรับหลักสูตรที่ขอปิ</w:t>
      </w:r>
      <w:r w:rsidR="007B6387" w:rsidRPr="002560B2">
        <w:rPr>
          <w:rFonts w:eastAsia="Times New Roman"/>
          <w:cs/>
        </w:rPr>
        <w:t>ด</w:t>
      </w:r>
      <w:r w:rsidRPr="002560B2">
        <w:rPr>
          <w:rFonts w:eastAsia="Times New Roman"/>
          <w:cs/>
        </w:rPr>
        <w:t>ดำเนินการ หรืองดรับนักศึกษา หรือไม่มีนักศึกษา มาสมัครเรียนที่ก</w:t>
      </w:r>
      <w:r w:rsidR="007B6387" w:rsidRPr="002560B2">
        <w:rPr>
          <w:rFonts w:eastAsia="Times New Roman"/>
          <w:cs/>
        </w:rPr>
        <w:t>ำ</w:t>
      </w:r>
      <w:r w:rsidRPr="002560B2">
        <w:rPr>
          <w:rFonts w:eastAsia="Times New Roman"/>
          <w:cs/>
        </w:rPr>
        <w:t>หนดไว้ คือ กรณีหลักสูตรที่สภามหาวิทยาลัยเห็นชอบ/อนุมัติให้ปิดดำเนินการต้องแจ้งให้ สกอ. รับทราบหากหลักสูตรยังมีนักศึกษาคงค้างอยู่ อาจารย์ประจำหลักสูตรดังกล่าวยังต้องทำหน้าที่อาจารย์ ประจำหลักสูตรต่อไปและจัดการเรียนการสอนจนกว่านักศึกษาคนสุดท้ายจะสาเร็จการศึกษา ทั้งนี้ สถาบันอุดมศึกษายังต้องดำเนินการป</w:t>
      </w:r>
      <w:r w:rsidRPr="002560B2">
        <w:rPr>
          <w:rFonts w:eastAsia="Times New Roman"/>
          <w:spacing w:val="-4"/>
          <w:cs/>
        </w:rPr>
        <w:t>ระเมินตนเองระดับหลักสูตรเป็นประจำทุกปี โดยประเมินองค์ประกอบ ที่ 1 การกำกับมาตรฐาน และองค์ประกอบที่เกี่ยวข้อง เฉพาะตัวบ่งชี้ที่มีการดำเนินการ เพื่อนำาผลที่ได้มา ประกอบการพิจารณาปรับปรุง</w:t>
      </w:r>
      <w:r w:rsidRPr="002560B2">
        <w:rPr>
          <w:rFonts w:eastAsia="Times New Roman"/>
          <w:spacing w:val="-4"/>
          <w:cs/>
        </w:rPr>
        <w:lastRenderedPageBreak/>
        <w:t>กระบวนการหรือพิจารณาดำเนินการอื่นๆ ต่อไป โดยค</w:t>
      </w:r>
      <w:r w:rsidR="00E531E6" w:rsidRPr="002560B2">
        <w:rPr>
          <w:rFonts w:eastAsia="Times New Roman"/>
          <w:spacing w:val="-4"/>
          <w:cs/>
        </w:rPr>
        <w:t>ำ</w:t>
      </w:r>
      <w:r w:rsidRPr="002560B2">
        <w:rPr>
          <w:rFonts w:eastAsia="Times New Roman"/>
          <w:spacing w:val="-4"/>
          <w:cs/>
        </w:rPr>
        <w:t xml:space="preserve">นึงถึงประโยชน์จาก การประเมิน เพื่อให้เกิดการพัฒนาคุณภาพและมาตรฐานของหลักสูตรเป็นสำคัญ อนึ่งการประเมินตนเอง ดังกล่าวเป็นการดำเนินการภายในของหลักสูตร คณะ หรือสถาบัน โดยรายงานผลการดำเนินงานของหลักสูตร เฉพาะตัวบ่งชี้ที่มีการดำเนินงานในการคำนวณค่าคะแนนของหลักสูตรให้คิดเฉพาะตัวบ่งชี้ที่มีการประเมิน เท่านั้น และดำเนินการผ่านระบบ </w:t>
      </w:r>
      <w:r w:rsidRPr="002560B2">
        <w:rPr>
          <w:rFonts w:eastAsia="Times New Roman"/>
          <w:spacing w:val="-4"/>
        </w:rPr>
        <w:t xml:space="preserve">CHE QA Online </w:t>
      </w:r>
    </w:p>
    <w:p w14:paraId="2398EB96" w14:textId="77777777" w:rsidR="00FE75E1" w:rsidRPr="002560B2" w:rsidRDefault="00FE75E1" w:rsidP="002560B2">
      <w:pPr>
        <w:widowControl w:val="0"/>
        <w:autoSpaceDE w:val="0"/>
        <w:autoSpaceDN w:val="0"/>
        <w:adjustRightInd w:val="0"/>
        <w:ind w:firstLine="658"/>
        <w:rPr>
          <w:rFonts w:eastAsia="Times New Roman"/>
        </w:rPr>
      </w:pPr>
      <w:r w:rsidRPr="002560B2">
        <w:rPr>
          <w:rFonts w:eastAsia="Times New Roman"/>
          <w:cs/>
        </w:rPr>
        <w:t>2. หลักในการพิจารณาส</w:t>
      </w:r>
      <w:r w:rsidR="00EF65CF" w:rsidRPr="002560B2">
        <w:rPr>
          <w:rFonts w:eastAsia="Times New Roman"/>
          <w:cs/>
        </w:rPr>
        <w:t>ำ</w:t>
      </w:r>
      <w:r w:rsidRPr="002560B2">
        <w:rPr>
          <w:rFonts w:eastAsia="Times New Roman"/>
          <w:cs/>
        </w:rPr>
        <w:t>หรับตัวบ่งชี้การประเมินคุณภาพการศึกษาภายในระดับหลักสูตรที่เป็น ตัวบ่งชี้กระบวนการ (3.1</w:t>
      </w:r>
      <w:r w:rsidRPr="002560B2">
        <w:rPr>
          <w:rFonts w:eastAsia="Times New Roman"/>
        </w:rPr>
        <w:t xml:space="preserve">, </w:t>
      </w:r>
      <w:r w:rsidRPr="002560B2">
        <w:rPr>
          <w:rFonts w:eastAsia="Times New Roman"/>
          <w:cs/>
        </w:rPr>
        <w:t>3.2</w:t>
      </w:r>
      <w:r w:rsidRPr="002560B2">
        <w:rPr>
          <w:rFonts w:eastAsia="Times New Roman"/>
        </w:rPr>
        <w:t xml:space="preserve">, </w:t>
      </w:r>
      <w:r w:rsidRPr="002560B2">
        <w:rPr>
          <w:rFonts w:eastAsia="Times New Roman"/>
          <w:cs/>
        </w:rPr>
        <w:t>4.1</w:t>
      </w:r>
      <w:r w:rsidRPr="002560B2">
        <w:rPr>
          <w:rFonts w:eastAsia="Times New Roman"/>
        </w:rPr>
        <w:t xml:space="preserve">, </w:t>
      </w:r>
      <w:r w:rsidRPr="002560B2">
        <w:rPr>
          <w:rFonts w:eastAsia="Times New Roman"/>
          <w:cs/>
        </w:rPr>
        <w:t>5.1</w:t>
      </w:r>
      <w:r w:rsidRPr="002560B2">
        <w:rPr>
          <w:rFonts w:eastAsia="Times New Roman"/>
        </w:rPr>
        <w:t xml:space="preserve">, </w:t>
      </w:r>
      <w:r w:rsidRPr="002560B2">
        <w:rPr>
          <w:rFonts w:eastAsia="Times New Roman"/>
          <w:cs/>
        </w:rPr>
        <w:t>5.2</w:t>
      </w:r>
      <w:r w:rsidRPr="002560B2">
        <w:rPr>
          <w:rFonts w:eastAsia="Times New Roman"/>
        </w:rPr>
        <w:t xml:space="preserve">, </w:t>
      </w:r>
      <w:r w:rsidRPr="002560B2">
        <w:rPr>
          <w:rFonts w:eastAsia="Times New Roman"/>
          <w:cs/>
        </w:rPr>
        <w:t xml:space="preserve">5.3 และ 6.1) </w:t>
      </w:r>
    </w:p>
    <w:p w14:paraId="3C92ADF0" w14:textId="77777777" w:rsidR="00FE75E1" w:rsidRPr="002560B2" w:rsidRDefault="00FE75E1" w:rsidP="002560B2">
      <w:pPr>
        <w:tabs>
          <w:tab w:val="left" w:pos="720"/>
          <w:tab w:val="center" w:pos="4513"/>
          <w:tab w:val="right" w:pos="9026"/>
        </w:tabs>
        <w:ind w:firstLine="720"/>
      </w:pPr>
      <w:r w:rsidRPr="002560B2">
        <w:rPr>
          <w:cs/>
        </w:rPr>
        <w:t>การพิจารณาตัดสินผลการประเมินตัวบ่งชี้เชิงคุณภาพในระดับหลักสูตรที่เน้นกระบวนการ เพื่อให้ผู้ประเมินนำไปใช้ในการตัดสินผลการประเมินให้เป็นมาตรฐานเดียวกัน ให้ยึดหลักการ คือ หลักสูตรควร กำหนดผลลัพธ์ซึ่งแสดงคุณภาพที่ต้องการจากกระบวนการที่ได้ออกแบบ โดยอธิบายวิธีการดำเนินงานที่นำไปสู่ ผลลัพธ์ที่ต้องการ มีการทบทวน/ประเมิน/ศึกษา ผลการดำเนินงานที่เทียบกับผลลัพธ์ที่กาหนด หากหลักสูตร ไม่ได้ผลลัพธ์ตามที่ต้องการ ให้อธิบายว่ามีการปรับปรุงวิธีการทำงานอย่างไร เพื่อนำไปสู่ผลลัพธ์ที่ต้องการ (หมายเหตุ : ให้พิจารณาผลการดำเนินงานในภาพรวม ไม่ควรพิจารณาแต่ละประเด็นย่อย และกรณีจะให้ คะแนนระดับ 4 หรือ 5 ต้องมีคำอธิบายที่เห็นเป็นรูปธรรม)</w:t>
      </w:r>
    </w:p>
    <w:p w14:paraId="62279EDC" w14:textId="77777777" w:rsidR="00FE75E1" w:rsidRPr="002560B2" w:rsidRDefault="00FE75E1" w:rsidP="002560B2">
      <w:pPr>
        <w:tabs>
          <w:tab w:val="left" w:pos="720"/>
          <w:tab w:val="center" w:pos="4513"/>
          <w:tab w:val="right" w:pos="9026"/>
        </w:tabs>
        <w:ind w:firstLine="720"/>
      </w:pPr>
    </w:p>
    <w:p w14:paraId="2506537D" w14:textId="5E05AB37" w:rsidR="00FE75E1" w:rsidRPr="002560B2" w:rsidRDefault="00FE75E1" w:rsidP="00A20EC3">
      <w:pPr>
        <w:pStyle w:val="Heading3"/>
      </w:pPr>
      <w:r w:rsidRPr="002560B2">
        <w:rPr>
          <w:cs/>
        </w:rPr>
        <w:t>องค์ประกอบ ตัวบ่งชี้ และเกณฑ์ประกันคุณภาพการศึกษาภายในระดับอุดมศึกษา ระดับหลักสูตร</w:t>
      </w:r>
    </w:p>
    <w:p w14:paraId="7EBD95A8" w14:textId="77777777" w:rsidR="00FE75E1" w:rsidRPr="002560B2" w:rsidRDefault="00FE75E1" w:rsidP="002560B2">
      <w:pPr>
        <w:ind w:right="78" w:firstLine="720"/>
        <w:contextualSpacing/>
        <w:rPr>
          <w:rFonts w:eastAsia="Times New Roman"/>
          <w:spacing w:val="-2"/>
        </w:rPr>
      </w:pPr>
      <w:r w:rsidRPr="002560B2">
        <w:rPr>
          <w:rFonts w:eastAsia="Times New Roman"/>
          <w:cs/>
        </w:rPr>
        <w:t>การ</w:t>
      </w:r>
      <w:r w:rsidRPr="002560B2">
        <w:rPr>
          <w:rFonts w:eastAsia="Times New Roman"/>
          <w:spacing w:val="-2"/>
          <w:cs/>
        </w:rPr>
        <w:t>ผลิตบัณฑิตเพื่อให้บัณฑิตมีคุณลักษณะพึงประสงค์และเป็นบัณฑิตที่มีคุณภาพ การดำเนินงานและการบริหารงานระดับหลักสูตรถือว่าสำคัญที่สุด จึงควรมีระบบการประกันคุณภาพการศึกษาภายใน ระดับหลักสูตร ซึ่งมีหลักการดังต่อไปนี้</w:t>
      </w:r>
    </w:p>
    <w:p w14:paraId="4A235786" w14:textId="6F6B2A71" w:rsidR="00FE75E1" w:rsidRPr="002560B2" w:rsidRDefault="00FE75E1" w:rsidP="00B92791">
      <w:pPr>
        <w:tabs>
          <w:tab w:val="left" w:pos="1440"/>
          <w:tab w:val="left" w:pos="1800"/>
        </w:tabs>
        <w:ind w:right="78" w:firstLine="1440"/>
        <w:contextualSpacing/>
        <w:rPr>
          <w:rFonts w:eastAsia="Times New Roman"/>
        </w:rPr>
      </w:pPr>
      <w:r w:rsidRPr="002560B2">
        <w:rPr>
          <w:rFonts w:eastAsia="Times New Roman"/>
          <w:cs/>
        </w:rPr>
        <w:t>1</w:t>
      </w:r>
      <w:r w:rsidR="00B92791">
        <w:rPr>
          <w:rFonts w:eastAsia="Times New Roman"/>
        </w:rPr>
        <w:t>)</w:t>
      </w:r>
      <w:r w:rsidR="00B92791">
        <w:rPr>
          <w:rFonts w:eastAsia="Times New Roman"/>
        </w:rPr>
        <w:tab/>
      </w:r>
      <w:r w:rsidRPr="002560B2">
        <w:rPr>
          <w:rFonts w:eastAsia="Times New Roman"/>
          <w:cs/>
        </w:rPr>
        <w:t>การประกันคุณภาพการศึกษาภายใน ระดับหลักสูตร เป็นการประกันคุณภาพการจัดการศึกษาว่าหลักสูตรได้ดำเนินการเป็นไปตามเกณฑ์มาตรฐานหลักสูตรระดับอุดมศึกษาและเกณฑ์มาตรฐานอื่นๆ</w:t>
      </w:r>
      <w:r w:rsidR="00B92791">
        <w:rPr>
          <w:rFonts w:eastAsia="Times New Roman"/>
        </w:rPr>
        <w:t xml:space="preserve"> </w:t>
      </w:r>
      <w:r w:rsidRPr="002560B2">
        <w:rPr>
          <w:rFonts w:eastAsia="Times New Roman"/>
          <w:cs/>
        </w:rPr>
        <w:t>ที่เกี่ยวข้อง โดยให้พิจารณาองค์ประกอบที่สำคัญ ได้แก่ การกำกับมาตรฐาน บัณฑิต นักศึกษา อาจารย์ หลักสูตร การเรียนการสอน การประเมินผู้เรียน และสิ่งสนับสนุนการเรียนรู้ เพื่อให้สามารถผลิตบัณฑิตให้มีคุณภาพ</w:t>
      </w:r>
    </w:p>
    <w:p w14:paraId="48E19582" w14:textId="4F1E8471" w:rsidR="00FE75E1" w:rsidRPr="002560B2" w:rsidRDefault="00FE75E1" w:rsidP="00B92791">
      <w:pPr>
        <w:tabs>
          <w:tab w:val="left" w:pos="1440"/>
          <w:tab w:val="left" w:pos="1800"/>
        </w:tabs>
        <w:ind w:right="78" w:firstLine="1440"/>
        <w:contextualSpacing/>
        <w:rPr>
          <w:rFonts w:eastAsia="Times New Roman"/>
        </w:rPr>
      </w:pPr>
      <w:r w:rsidRPr="002560B2">
        <w:rPr>
          <w:rFonts w:eastAsia="Times New Roman"/>
        </w:rPr>
        <w:t>2</w:t>
      </w:r>
      <w:r w:rsidR="00B92791">
        <w:rPr>
          <w:rFonts w:eastAsia="Times New Roman"/>
        </w:rPr>
        <w:t>)</w:t>
      </w:r>
      <w:r w:rsidR="00B92791">
        <w:rPr>
          <w:rFonts w:eastAsia="Times New Roman"/>
        </w:rPr>
        <w:tab/>
      </w:r>
      <w:r w:rsidRPr="002560B2">
        <w:rPr>
          <w:rFonts w:eastAsia="Times New Roman"/>
          <w:cs/>
        </w:rPr>
        <w:t>การประกันคุณภาพการศึกษาภายใน ระดับหลักสูตร ให้เชื่อมโยงกับตัวบ่งชี้การดำเนินการตามกรอบมาตรฐานคุณวุฒิระดับอุดมศึกษาแห่งชาติ พ.ศ. 2552 เพื่อประโยชน์ในการเผยแพร่หลักสูตรที่มีคุณภาพและ</w:t>
      </w:r>
      <w:r w:rsidR="00E531E6" w:rsidRPr="002560B2">
        <w:rPr>
          <w:rFonts w:eastAsia="Times New Roman"/>
        </w:rPr>
        <w:t xml:space="preserve"> som2528</w:t>
      </w:r>
      <w:r w:rsidR="00E531E6" w:rsidRPr="002560B2">
        <w:rPr>
          <w:rFonts w:eastAsia="Times New Roman"/>
          <w:cs/>
        </w:rPr>
        <w:t>มาตรฐาน</w:t>
      </w:r>
      <w:r w:rsidRPr="002560B2">
        <w:rPr>
          <w:rFonts w:eastAsia="Times New Roman"/>
          <w:cs/>
        </w:rPr>
        <w:t xml:space="preserve"> ซึ่ง สกอ. ได้กำหนดแนวทางการเผยแพร่</w:t>
      </w:r>
      <w:r w:rsidRPr="002560B2">
        <w:rPr>
          <w:rFonts w:eastAsia="Times New Roman"/>
          <w:cs/>
        </w:rPr>
        <w:lastRenderedPageBreak/>
        <w:t>หลักสูตรไว้ในประกาศคณะกรรมการการอุดมศึกษา เรื่อง แนวทางการปฏิบัติตามกรอบมาตรฐานคุณวุฒิระดับอุดมศึกษาแห่งชาติ พ.ศ. 2552</w:t>
      </w:r>
    </w:p>
    <w:p w14:paraId="1131704D" w14:textId="6148FD7D" w:rsidR="00FE75E1" w:rsidRPr="002560B2" w:rsidRDefault="00FE75E1" w:rsidP="00B92791">
      <w:pPr>
        <w:tabs>
          <w:tab w:val="left" w:pos="1440"/>
          <w:tab w:val="left" w:pos="1800"/>
        </w:tabs>
        <w:ind w:right="78" w:firstLine="1440"/>
        <w:contextualSpacing/>
        <w:rPr>
          <w:rFonts w:eastAsia="Times New Roman"/>
        </w:rPr>
      </w:pPr>
      <w:r w:rsidRPr="002560B2">
        <w:rPr>
          <w:rFonts w:eastAsia="Times New Roman"/>
        </w:rPr>
        <w:t>3</w:t>
      </w:r>
      <w:r w:rsidR="00B92791">
        <w:rPr>
          <w:rFonts w:eastAsia="Times New Roman"/>
        </w:rPr>
        <w:t>)</w:t>
      </w:r>
      <w:r w:rsidR="00B92791">
        <w:rPr>
          <w:rFonts w:eastAsia="Times New Roman"/>
        </w:rPr>
        <w:tab/>
      </w:r>
      <w:r w:rsidRPr="002560B2">
        <w:rPr>
          <w:rFonts w:eastAsia="Times New Roman"/>
          <w:cs/>
        </w:rPr>
        <w:t>ตัวบ่งชี้การประกันคุณภาพการศึกษาภายใน ระดับหลักสูตร จะต้องรายงานข้อมูลพื้นฐานในส่วนที่เกี่ยวข้องตามเกณฑ์มาตรฐานหลักสูตรระดับอุดมศึกษา และตัวบ่งชี้เชิงปริมาณในส่วนที่เกี่ยวข้องกับคุณวุฒิ ตำแหน่งทางวิชาการ และผลงานทางวิชาการของอาจารย์ สำหรับตัวบ่งชี้เชิงคุณภาพที่เน้นกระบวนการ จะประเมินในลักษณะของพิชญพิจารณ์ (</w:t>
      </w:r>
      <w:r w:rsidRPr="002560B2">
        <w:rPr>
          <w:rFonts w:eastAsia="Times New Roman"/>
        </w:rPr>
        <w:t>Peer Review</w:t>
      </w:r>
      <w:r w:rsidRPr="002560B2">
        <w:rPr>
          <w:rFonts w:eastAsia="Times New Roman"/>
          <w:cs/>
        </w:rPr>
        <w:t xml:space="preserve">) ซึ่งจะมีรายละเอียดของคำถามที่จะเป็นแนวทางให้แก่ผู้ประเมินเพื่อให้สามารถนำไปพิจารณาตามบริบทของสถาบันได้ และได้กำหนดแนวทางในการให้คะแนนในแต่ละระดับสำหรับผู้ประเมินและผู้รับการประเมินได้ใช้ในการพิจารณา </w:t>
      </w:r>
    </w:p>
    <w:p w14:paraId="30ADE5CF" w14:textId="57351F7F" w:rsidR="00FE75E1" w:rsidRPr="002560B2" w:rsidRDefault="00FE75E1" w:rsidP="00B92791">
      <w:pPr>
        <w:widowControl w:val="0"/>
        <w:tabs>
          <w:tab w:val="left" w:pos="1440"/>
          <w:tab w:val="left" w:pos="1800"/>
        </w:tabs>
        <w:autoSpaceDE w:val="0"/>
        <w:autoSpaceDN w:val="0"/>
        <w:adjustRightInd w:val="0"/>
        <w:ind w:firstLine="1440"/>
        <w:contextualSpacing/>
        <w:rPr>
          <w:rFonts w:eastAsia="Times New Roman"/>
        </w:rPr>
      </w:pPr>
      <w:r w:rsidRPr="002560B2">
        <w:rPr>
          <w:rFonts w:eastAsia="Times New Roman"/>
        </w:rPr>
        <w:t>4</w:t>
      </w:r>
      <w:r w:rsidR="00B92791">
        <w:rPr>
          <w:rFonts w:eastAsia="Times New Roman"/>
        </w:rPr>
        <w:t>)</w:t>
      </w:r>
      <w:r w:rsidR="00B92791">
        <w:rPr>
          <w:rFonts w:eastAsia="Times New Roman"/>
        </w:rPr>
        <w:tab/>
      </w:r>
      <w:r w:rsidRPr="002560B2">
        <w:rPr>
          <w:rFonts w:eastAsia="Times New Roman"/>
          <w:cs/>
        </w:rPr>
        <w:t xml:space="preserve">สถาบันอุดมศึกษาสามารถจัดทำระบบการประกันคุณภาพการศึกษาภายใน ระดับหลักสูตร โดยมีการดำเนินงานได้ตามมาตรฐานเทียบเคียงกับมาตรฐานของ สกอ. ทั้งนี้ ทุกระบบต้องได้รับการเห็นชอบจากคณะกรรมการการอุดมศึกษา (กกอ.) และให้มีการจัดส่งผลการประเมินพร้อมข้อมูลพื้นฐานให้กับ สกอ. เพื่อเผยแพร่ต่อสาธารณะ ตัวอย่างการประกันคุณภาพการศึกษาภายใน ระดับหลักสูตร ที่เทียบเคียงได้ เช่น ผลการประเมินหลักสูตรตามเกณฑ์ </w:t>
      </w:r>
      <w:r w:rsidRPr="002560B2">
        <w:rPr>
          <w:rFonts w:eastAsia="Times New Roman"/>
        </w:rPr>
        <w:t xml:space="preserve">AUN </w:t>
      </w:r>
      <w:r w:rsidRPr="002560B2">
        <w:rPr>
          <w:rFonts w:eastAsia="Times New Roman"/>
          <w:cs/>
        </w:rPr>
        <w:t xml:space="preserve">– </w:t>
      </w:r>
      <w:r w:rsidRPr="002560B2">
        <w:rPr>
          <w:rFonts w:eastAsia="Times New Roman"/>
        </w:rPr>
        <w:t>QA</w:t>
      </w:r>
      <w:r w:rsidRPr="002560B2">
        <w:rPr>
          <w:rFonts w:eastAsia="Times New Roman"/>
          <w:cs/>
        </w:rPr>
        <w:t xml:space="preserve"> ผลการประเมินหลักสูตรวิชาชีพที่ได้รับการรับรองจากองค์การวิชาชีพระดับนานาชาติ เช่น </w:t>
      </w:r>
      <w:r w:rsidRPr="002560B2">
        <w:rPr>
          <w:rFonts w:eastAsia="Times New Roman"/>
        </w:rPr>
        <w:t>AACSB</w:t>
      </w:r>
      <w:r w:rsidRPr="002560B2">
        <w:rPr>
          <w:rFonts w:eastAsia="Times New Roman"/>
          <w:cs/>
        </w:rPr>
        <w:t xml:space="preserve"> (สำหรับหลักสูตรทางด้านบริหารธุรกิจ) </w:t>
      </w:r>
      <w:r w:rsidRPr="002560B2">
        <w:rPr>
          <w:rFonts w:eastAsia="Times New Roman"/>
        </w:rPr>
        <w:t>ABET</w:t>
      </w:r>
      <w:r w:rsidRPr="002560B2">
        <w:rPr>
          <w:rFonts w:eastAsia="Times New Roman"/>
          <w:cs/>
        </w:rPr>
        <w:t xml:space="preserve"> (สำหรับหลักสูตรทางด้านวิศวกรรมศาสตร์) และหลักสูตรที่ได้รับการตรวจประเมินเป็นประจำและผ่านการรับรองโดยสภาวิชาชีพ</w:t>
      </w:r>
    </w:p>
    <w:p w14:paraId="1A55F3A5" w14:textId="77777777" w:rsidR="00FE75E1" w:rsidRPr="002560B2" w:rsidRDefault="00FE75E1" w:rsidP="002560B2">
      <w:pPr>
        <w:tabs>
          <w:tab w:val="left" w:pos="720"/>
          <w:tab w:val="center" w:pos="4513"/>
          <w:tab w:val="right" w:pos="9026"/>
        </w:tabs>
        <w:ind w:firstLine="720"/>
      </w:pPr>
      <w:r w:rsidRPr="002560B2">
        <w:rPr>
          <w:rFonts w:eastAsia="Times New Roman"/>
          <w:cs/>
        </w:rPr>
        <w:t xml:space="preserve">มหาวิทยาลัยราชภัฏ ได้กำหนดเกณฑ์การประกันคุณภาพไว้ </w:t>
      </w:r>
      <w:r w:rsidRPr="002560B2">
        <w:rPr>
          <w:rFonts w:eastAsia="Times New Roman"/>
        </w:rPr>
        <w:t xml:space="preserve">2 </w:t>
      </w:r>
      <w:r w:rsidRPr="002560B2">
        <w:rPr>
          <w:rFonts w:eastAsia="Times New Roman"/>
          <w:cs/>
        </w:rPr>
        <w:t>รูปแบบ ได้แก่ เกณฑ์การประเมินคุณภาพการศึกษาภายใน ตามรูปแบบของสำนักงานคณะกรรมการการอุดมศึกษา (สกอ.) พ.ศ. 2557 และ</w:t>
      </w:r>
      <w:r w:rsidRPr="002560B2">
        <w:rPr>
          <w:cs/>
        </w:rPr>
        <w:t xml:space="preserve">เกณฑ์การประเมินคุณภาพการศึกษาภายใน ตามรูปแบบของ </w:t>
      </w:r>
      <w:r w:rsidRPr="002560B2">
        <w:t xml:space="preserve">AUN </w:t>
      </w:r>
      <w:r w:rsidRPr="002560B2">
        <w:rPr>
          <w:cs/>
        </w:rPr>
        <w:t xml:space="preserve">– </w:t>
      </w:r>
      <w:r w:rsidRPr="002560B2">
        <w:t>QA</w:t>
      </w:r>
      <w:r w:rsidRPr="002560B2">
        <w:rPr>
          <w:cs/>
        </w:rPr>
        <w:t xml:space="preserve"> โดยการเลือกระบบการประกันคุณภาพการศึกษา ระดับหลักสูตร ให้อยู่ในดุลพินิจของแต่ละมหาวิทยาลัย</w:t>
      </w:r>
    </w:p>
    <w:p w14:paraId="1BFD0BEB" w14:textId="77777777" w:rsidR="002B7A3E" w:rsidRDefault="002B7A3E" w:rsidP="00B92791">
      <w:pPr>
        <w:tabs>
          <w:tab w:val="left" w:pos="1170"/>
          <w:tab w:val="center" w:pos="4513"/>
          <w:tab w:val="right" w:pos="9026"/>
        </w:tabs>
        <w:ind w:firstLine="720"/>
        <w:rPr>
          <w:b/>
          <w:bCs/>
        </w:rPr>
      </w:pPr>
    </w:p>
    <w:p w14:paraId="7475C229" w14:textId="2AA1CB32" w:rsidR="00FE75E1" w:rsidRPr="002560B2" w:rsidRDefault="00FE75E1" w:rsidP="00693C7E">
      <w:pPr>
        <w:tabs>
          <w:tab w:val="left" w:pos="1170"/>
          <w:tab w:val="center" w:pos="4513"/>
          <w:tab w:val="right" w:pos="9026"/>
        </w:tabs>
        <w:rPr>
          <w:b/>
          <w:bCs/>
        </w:rPr>
      </w:pPr>
      <w:r w:rsidRPr="002560B2">
        <w:rPr>
          <w:b/>
          <w:bCs/>
          <w:cs/>
        </w:rPr>
        <w:t>องค์ประกอบที่ 1  การกำกับมาตรฐาน</w:t>
      </w:r>
    </w:p>
    <w:p w14:paraId="673253D4" w14:textId="77777777" w:rsidR="00FE75E1" w:rsidRPr="002560B2" w:rsidRDefault="00FE75E1" w:rsidP="002560B2">
      <w:pPr>
        <w:ind w:firstLine="720"/>
        <w:contextualSpacing/>
        <w:rPr>
          <w:rFonts w:eastAsia="Calibri"/>
          <w:spacing w:val="-2"/>
        </w:rPr>
      </w:pPr>
      <w:r w:rsidRPr="002560B2">
        <w:rPr>
          <w:rFonts w:eastAsia="Calibri"/>
          <w:spacing w:val="-2"/>
          <w:cs/>
        </w:rPr>
        <w:t>คณะกรรมการการอุดมศึกษามีหน้าที่หลักสำคัญประการหนึ่งคือการพิจารณาเสนอนโยบาย แผนพัฒนา และมาตรฐานการอุดมศึกษาที่สอดคล้องกับแผนพัฒนาเศรษฐกิจและสังคมแห่งชาติและแผนการศึกษาแห่งชาติโดยคำนึงถึงความเป็นอิสระและความเป็นเลิศทางวิชาการของสถานศึกษา ระดับอุดมศึกษา โดยได้จัดทำมาตรฐานการอุดมศึกษาและเกณฑ์มาตรฐานต่างๆ ที่เกี่ยวข้อง เพื่อส่งเสริมให้สถาบันอุดมศึกษาได้พัฒนาด้านวิชาการและวิชาชีพ รวมทั้งการพัฒนาคุณภาพและยกระดับมาตรฐานในการจัดการศึกษาระดับอุดมศึกษาให้มีความทัดเทียมกัน และได้ประกาศใช้เกณฑ์มาตรฐานหลักสูตรระดับต่างๆ มาอย่างต่อเนื่อง ซึ่งปัจจุบันได้มีประกาศกระทรวงศึกษาธิการ เรื่อง เกณฑ์</w:t>
      </w:r>
      <w:r w:rsidRPr="002560B2">
        <w:rPr>
          <w:rFonts w:eastAsia="Calibri"/>
          <w:spacing w:val="-2"/>
          <w:cs/>
        </w:rPr>
        <w:lastRenderedPageBreak/>
        <w:t>มาตรฐานหลักสูตรระดับต่างๆ พ.ศ. 2548 และ พ.ศ. 2558 เพื่อประโยชน์ในการรักษามาตรฐานวิชาการและวิชาชีพ เป็นส่วนหนึ่งของเกณฑ์การรับรองวิทยฐานะและมาตรฐานการศึกษา โดยสถาบันอุดมศึกษาที่เปิดดำเนินการหลักสูตรใหม่หรือหลักสูตรปรับปรุงล้วนใช้เกณฑ์มาตรฐานหลักสูตร พ.ศ. 2548 และ พ.ศ. 2558 เป็นหลักในการพัฒนาหลักสูตรและดำเนินการให้เป็นไปตามเกณฑ์มาตรฐานหลักสูตรดังกล่าว</w:t>
      </w:r>
    </w:p>
    <w:p w14:paraId="10C6CC60" w14:textId="77777777" w:rsidR="00FE75E1" w:rsidRPr="002560B2" w:rsidRDefault="00FE75E1" w:rsidP="002560B2">
      <w:pPr>
        <w:tabs>
          <w:tab w:val="left" w:pos="720"/>
          <w:tab w:val="center" w:pos="4513"/>
          <w:tab w:val="right" w:pos="9026"/>
        </w:tabs>
      </w:pPr>
      <w:r w:rsidRPr="002560B2">
        <w:rPr>
          <w:rFonts w:eastAsia="Calibri"/>
          <w:spacing w:val="-2"/>
          <w:cs/>
        </w:rPr>
        <w:tab/>
        <w:t>ในการควบคุมกำกับมาตรฐาน จะพิจารณาจากการบริหารจัดการหลักสูตรทุกหลักสูตรให้เป็นไปตามเกณฑ์มาตรฐานหลักสูตรที่ได้ประกาศใช้เมื่อ พ.ศ. 2548 และ พ.ศ. 2558 ตามที่ได้ประกาศใช้ในขณะนั้น เกณฑ์มาตรฐานหลักสูตรที่ได้ประกาศใช้เมื่อ พ.ศ. 2548 และ พ.ศ. 2558 รวมทั้งกรอบมาตรฐานคุณวุฒิระดับอุดมศึกษาแห่งชาติ พ.ศ. 2552 ตลอดระยะเวลาที่มีการจัดการเรียนการสอนในหลักสูตรดังกล่าว โดยหลักสูตรที่เป็นไปตามเกณฑ์มาตรฐานหลักสูตรที่ได้ประกาศใช้ตามเกณฑ์ 11 ข้อ สำหรับหลักสูตรที่เป็นไปตามเกณฑ์มาตรฐานหลักสูตรที่ได้ประกาศใช้เมื่อ พ.ศ. 2558 นั้น ในระดับปริญญาตรีจะพิจารณาตามเกณฑ์ 5 ข้อ และหลักสูตรระดับบัณฑิตศึกษาจะพิจารณาตามเกณฑ์ดังกล่าว 10 ข้อ โดยมีรายละเอียดดังนี้</w:t>
      </w:r>
    </w:p>
    <w:p w14:paraId="359B48FB" w14:textId="77777777" w:rsidR="00FE75E1" w:rsidRPr="002560B2" w:rsidRDefault="00FE75E1" w:rsidP="002560B2">
      <w:pPr>
        <w:tabs>
          <w:tab w:val="left" w:pos="720"/>
          <w:tab w:val="center" w:pos="4513"/>
          <w:tab w:val="right" w:pos="9026"/>
        </w:tabs>
      </w:pPr>
    </w:p>
    <w:p w14:paraId="45CFE607" w14:textId="77777777" w:rsidR="00FE75E1" w:rsidRPr="002560B2" w:rsidRDefault="00FE75E1" w:rsidP="002560B2">
      <w:pPr>
        <w:tabs>
          <w:tab w:val="left" w:pos="720"/>
          <w:tab w:val="center" w:pos="4513"/>
          <w:tab w:val="right" w:pos="9026"/>
        </w:tabs>
      </w:pPr>
    </w:p>
    <w:p w14:paraId="53B88324" w14:textId="77777777" w:rsidR="00FE75E1" w:rsidRPr="002560B2" w:rsidRDefault="00FE75E1" w:rsidP="002560B2">
      <w:pPr>
        <w:tabs>
          <w:tab w:val="left" w:pos="720"/>
          <w:tab w:val="center" w:pos="4513"/>
          <w:tab w:val="right" w:pos="9026"/>
        </w:tabs>
        <w:rPr>
          <w:cs/>
        </w:rPr>
        <w:sectPr w:rsidR="00FE75E1" w:rsidRPr="002560B2" w:rsidSect="005B575F">
          <w:pgSz w:w="11906" w:h="16838"/>
          <w:pgMar w:top="2160" w:right="1440" w:bottom="1440" w:left="2160" w:header="1296" w:footer="706" w:gutter="0"/>
          <w:pgNumType w:start="1"/>
          <w:cols w:space="708"/>
          <w:docGrid w:linePitch="435"/>
        </w:sectPr>
      </w:pPr>
    </w:p>
    <w:p w14:paraId="688BEBCB" w14:textId="77777777" w:rsidR="00FE75E1" w:rsidRPr="002560B2" w:rsidRDefault="00FE75E1" w:rsidP="002560B2">
      <w:pPr>
        <w:contextualSpacing/>
        <w:rPr>
          <w:rFonts w:eastAsia="Times New Roman"/>
          <w:b/>
          <w:bCs/>
          <w:vertAlign w:val="subscript"/>
        </w:rPr>
      </w:pPr>
      <w:r w:rsidRPr="002560B2">
        <w:rPr>
          <w:rFonts w:eastAsia="Times New Roman"/>
          <w:b/>
          <w:bCs/>
          <w:cs/>
        </w:rPr>
        <w:lastRenderedPageBreak/>
        <w:t>ตัวบ่งชี้ที่ 1.1 การบริหารจัดการหลักสูตรตามประกาศกระทรวงศึกษาธิการ เรื่อง เกณฑ์มาตรฐานหลักสูตรระดับปริญญาตรี และบัณฑิตศึกษา พ.ศ. 2558</w:t>
      </w:r>
    </w:p>
    <w:p w14:paraId="5AE1C447" w14:textId="47AB431C" w:rsidR="00FE75E1" w:rsidRDefault="00CA08F4" w:rsidP="002560B2">
      <w:pPr>
        <w:widowControl w:val="0"/>
        <w:autoSpaceDE w:val="0"/>
        <w:autoSpaceDN w:val="0"/>
        <w:adjustRightInd w:val="0"/>
      </w:pPr>
      <w:r w:rsidRPr="002560B2">
        <w:rPr>
          <w:rFonts w:eastAsia="Times New Roman"/>
          <w:noProof/>
          <w:sz w:val="25"/>
          <w:szCs w:val="25"/>
          <w:cs/>
        </w:rPr>
        <mc:AlternateContent>
          <mc:Choice Requires="wps">
            <w:drawing>
              <wp:anchor distT="45720" distB="45720" distL="114300" distR="114300" simplePos="0" relativeHeight="251665408" behindDoc="1" locked="0" layoutInCell="1" allowOverlap="1" wp14:anchorId="1E4AC5D8" wp14:editId="3594B634">
                <wp:simplePos x="0" y="0"/>
                <wp:positionH relativeFrom="leftMargin">
                  <wp:posOffset>10000299</wp:posOffset>
                </wp:positionH>
                <wp:positionV relativeFrom="paragraph">
                  <wp:posOffset>4257359</wp:posOffset>
                </wp:positionV>
                <wp:extent cx="371475" cy="1404620"/>
                <wp:effectExtent l="1588"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71475" cy="1404620"/>
                        </a:xfrm>
                        <a:prstGeom prst="rect">
                          <a:avLst/>
                        </a:prstGeom>
                        <a:solidFill>
                          <a:srgbClr val="FFFFFF"/>
                        </a:solidFill>
                        <a:ln w="9525">
                          <a:noFill/>
                          <a:miter lim="800000"/>
                          <a:headEnd/>
                          <a:tailEnd/>
                        </a:ln>
                      </wps:spPr>
                      <wps:txbx>
                        <w:txbxContent>
                          <w:p w14:paraId="3F294341" w14:textId="77777777" w:rsidR="006003A6" w:rsidRPr="00CA08F4" w:rsidRDefault="006003A6" w:rsidP="00CA08F4">
                            <w:pPr>
                              <w:rPr>
                                <w:rFonts w:ascii="TH SarabunPSK" w:hAnsi="TH SarabunPSK" w:cs="TH SarabunPSK"/>
                                <w:color w:val="FFFFFF" w:themeColor="background1"/>
                              </w:rPr>
                            </w:pPr>
                            <w:r w:rsidRPr="00CA08F4">
                              <w:rPr>
                                <w:rFonts w:ascii="TH SarabunPSK" w:hAnsi="TH SarabunPSK" w:cs="TH SarabunPSK"/>
                                <w:color w:val="FFFFFF" w:themeColor="background1"/>
                                <w:cs/>
                              </w:rPr>
                              <w:t>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E4AC5D8" id="_x0000_t202" coordsize="21600,21600" o:spt="202" path="m,l,21600r21600,l21600,xe">
                <v:stroke joinstyle="miter"/>
                <v:path gradientshapeok="t" o:connecttype="rect"/>
              </v:shapetype>
              <v:shape id="Text Box 2" o:spid="_x0000_s1026" type="#_x0000_t202" style="position:absolute;left:0;text-align:left;margin-left:787.45pt;margin-top:335.25pt;width:29.25pt;height:110.6pt;rotation:90;z-index:-2516510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" stroked="f">
                <v:textbox style="mso-fit-shape-to-text:t">
                  <w:txbxContent>
                    <w:p w14:paraId="3F294341" w14:textId="77777777" w:rsidR="006003A6" w:rsidRPr="00CA08F4" w:rsidRDefault="006003A6" w:rsidP="00CA08F4">
                      <w:pPr>
                        <w:rPr>
                          <w:rFonts w:ascii="TH SarabunPSK" w:hAnsi="TH SarabunPSK" w:cs="TH SarabunPSK"/>
                          <w:color w:val="FFFFFF" w:themeColor="background1"/>
                        </w:rPr>
                      </w:pPr>
                      <w:r w:rsidRPr="00CA08F4">
                        <w:rPr>
                          <w:rFonts w:ascii="TH SarabunPSK" w:hAnsi="TH SarabunPSK" w:cs="TH SarabunPSK"/>
                          <w:color w:val="FFFFFF" w:themeColor="background1"/>
                          <w:cs/>
                        </w:rPr>
                        <w:t>29</w:t>
                      </w:r>
                    </w:p>
                  </w:txbxContent>
                </v:textbox>
                <w10:wrap anchorx="margin"/>
              </v:shape>
            </w:pict>
          </mc:Fallback>
        </mc:AlternateContent>
      </w:r>
      <w:r w:rsidR="00FE75E1" w:rsidRPr="002560B2">
        <w:rPr>
          <w:cs/>
        </w:rPr>
        <w:t>หลักสูตรระดับปริญญาตรี</w:t>
      </w:r>
    </w:p>
    <w:p w14:paraId="2BCAC627" w14:textId="77777777" w:rsidR="002B7A3E" w:rsidRPr="002560B2" w:rsidRDefault="002B7A3E" w:rsidP="002560B2">
      <w:pPr>
        <w:widowControl w:val="0"/>
        <w:autoSpaceDE w:val="0"/>
        <w:autoSpaceDN w:val="0"/>
        <w:adjustRightInd w:val="0"/>
      </w:pPr>
    </w:p>
    <w:tbl>
      <w:tblPr>
        <w:tblStyle w:val="TableGrid"/>
        <w:tblW w:w="5000" w:type="pct"/>
        <w:tblLook w:val="04A0" w:firstRow="1" w:lastRow="0" w:firstColumn="1" w:lastColumn="0" w:noHBand="0" w:noVBand="1"/>
      </w:tblPr>
      <w:tblGrid>
        <w:gridCol w:w="2725"/>
        <w:gridCol w:w="5209"/>
        <w:gridCol w:w="5294"/>
      </w:tblGrid>
      <w:tr w:rsidR="00FE75E1" w:rsidRPr="002560B2" w14:paraId="07E5284E" w14:textId="77777777" w:rsidTr="00693C7E">
        <w:trPr>
          <w:trHeight w:val="347"/>
          <w:tblHeader/>
        </w:trPr>
        <w:tc>
          <w:tcPr>
            <w:tcW w:w="1030" w:type="pct"/>
            <w:vMerge w:val="restart"/>
            <w:shd w:val="clear" w:color="auto" w:fill="D9D9D9" w:themeFill="background1" w:themeFillShade="D9"/>
            <w:vAlign w:val="center"/>
          </w:tcPr>
          <w:p w14:paraId="2233C976" w14:textId="77777777" w:rsidR="00FE75E1" w:rsidRPr="002560B2" w:rsidRDefault="00FE75E1" w:rsidP="002560B2">
            <w:pPr>
              <w:widowControl w:val="0"/>
              <w:autoSpaceDE w:val="0"/>
              <w:autoSpaceDN w:val="0"/>
              <w:adjustRightInd w:val="0"/>
              <w:contextualSpacing/>
              <w:jc w:val="center"/>
              <w:rPr>
                <w:rFonts w:eastAsia="Times New Roman"/>
                <w:b/>
                <w:bCs/>
                <w:sz w:val="25"/>
                <w:szCs w:val="25"/>
                <w:cs/>
              </w:rPr>
            </w:pPr>
            <w:r w:rsidRPr="002560B2">
              <w:rPr>
                <w:rFonts w:eastAsia="Times New Roman"/>
                <w:b/>
                <w:bCs/>
                <w:sz w:val="25"/>
                <w:szCs w:val="25"/>
                <w:cs/>
              </w:rPr>
              <w:t>เกณฑ์การประเมิน</w:t>
            </w:r>
          </w:p>
        </w:tc>
        <w:tc>
          <w:tcPr>
            <w:tcW w:w="3970" w:type="pct"/>
            <w:gridSpan w:val="2"/>
            <w:shd w:val="clear" w:color="auto" w:fill="D9D9D9" w:themeFill="background1" w:themeFillShade="D9"/>
            <w:vAlign w:val="center"/>
          </w:tcPr>
          <w:p w14:paraId="37C47C66" w14:textId="77777777" w:rsidR="00FE75E1" w:rsidRPr="002560B2" w:rsidRDefault="00FE75E1" w:rsidP="002560B2">
            <w:pPr>
              <w:widowControl w:val="0"/>
              <w:autoSpaceDE w:val="0"/>
              <w:autoSpaceDN w:val="0"/>
              <w:adjustRightInd w:val="0"/>
              <w:contextualSpacing/>
              <w:jc w:val="center"/>
              <w:rPr>
                <w:rFonts w:eastAsia="Times New Roman"/>
                <w:b/>
                <w:bCs/>
                <w:sz w:val="25"/>
                <w:szCs w:val="25"/>
              </w:rPr>
            </w:pPr>
            <w:r w:rsidRPr="002560B2">
              <w:rPr>
                <w:rFonts w:eastAsia="Times New Roman"/>
                <w:b/>
                <w:bCs/>
                <w:sz w:val="25"/>
                <w:szCs w:val="25"/>
                <w:cs/>
              </w:rPr>
              <w:t>คุณลักษณะหลักสูตร</w:t>
            </w:r>
          </w:p>
        </w:tc>
      </w:tr>
      <w:tr w:rsidR="00FE75E1" w:rsidRPr="002560B2" w14:paraId="4826920E" w14:textId="77777777" w:rsidTr="00693C7E">
        <w:trPr>
          <w:trHeight w:val="368"/>
          <w:tblHeader/>
        </w:trPr>
        <w:tc>
          <w:tcPr>
            <w:tcW w:w="1030" w:type="pct"/>
            <w:vMerge/>
            <w:shd w:val="clear" w:color="auto" w:fill="D9D9D9" w:themeFill="background1" w:themeFillShade="D9"/>
            <w:vAlign w:val="center"/>
          </w:tcPr>
          <w:p w14:paraId="7D47E43E" w14:textId="77777777" w:rsidR="00FE75E1" w:rsidRPr="002560B2" w:rsidRDefault="00FE75E1" w:rsidP="002560B2">
            <w:pPr>
              <w:widowControl w:val="0"/>
              <w:autoSpaceDE w:val="0"/>
              <w:autoSpaceDN w:val="0"/>
              <w:adjustRightInd w:val="0"/>
              <w:contextualSpacing/>
              <w:jc w:val="center"/>
              <w:rPr>
                <w:rFonts w:eastAsia="Times New Roman"/>
                <w:sz w:val="25"/>
                <w:szCs w:val="25"/>
              </w:rPr>
            </w:pPr>
          </w:p>
        </w:tc>
        <w:tc>
          <w:tcPr>
            <w:tcW w:w="1969" w:type="pct"/>
            <w:shd w:val="clear" w:color="auto" w:fill="D9D9D9" w:themeFill="background1" w:themeFillShade="D9"/>
            <w:vAlign w:val="center"/>
          </w:tcPr>
          <w:p w14:paraId="4A0C094C" w14:textId="77777777" w:rsidR="00FE75E1" w:rsidRPr="002560B2" w:rsidRDefault="00FE75E1" w:rsidP="002560B2">
            <w:pPr>
              <w:widowControl w:val="0"/>
              <w:autoSpaceDE w:val="0"/>
              <w:autoSpaceDN w:val="0"/>
              <w:adjustRightInd w:val="0"/>
              <w:contextualSpacing/>
              <w:jc w:val="center"/>
              <w:rPr>
                <w:rFonts w:eastAsia="Times New Roman"/>
                <w:b/>
                <w:bCs/>
                <w:sz w:val="25"/>
                <w:szCs w:val="25"/>
              </w:rPr>
            </w:pPr>
            <w:r w:rsidRPr="002560B2">
              <w:rPr>
                <w:rFonts w:eastAsia="Times New Roman"/>
                <w:b/>
                <w:bCs/>
                <w:sz w:val="25"/>
                <w:szCs w:val="25"/>
                <w:cs/>
              </w:rPr>
              <w:t>ประเภทวิชาการ</w:t>
            </w:r>
          </w:p>
        </w:tc>
        <w:tc>
          <w:tcPr>
            <w:tcW w:w="2001" w:type="pct"/>
            <w:shd w:val="clear" w:color="auto" w:fill="D9D9D9" w:themeFill="background1" w:themeFillShade="D9"/>
            <w:vAlign w:val="center"/>
          </w:tcPr>
          <w:p w14:paraId="4ACD7C4E" w14:textId="77777777" w:rsidR="00FE75E1" w:rsidRPr="002560B2" w:rsidRDefault="00FE75E1" w:rsidP="002560B2">
            <w:pPr>
              <w:widowControl w:val="0"/>
              <w:autoSpaceDE w:val="0"/>
              <w:autoSpaceDN w:val="0"/>
              <w:adjustRightInd w:val="0"/>
              <w:contextualSpacing/>
              <w:jc w:val="center"/>
              <w:rPr>
                <w:rFonts w:eastAsia="Times New Roman"/>
                <w:b/>
                <w:bCs/>
                <w:sz w:val="25"/>
                <w:szCs w:val="25"/>
              </w:rPr>
            </w:pPr>
            <w:r w:rsidRPr="002560B2">
              <w:rPr>
                <w:rFonts w:eastAsia="Times New Roman"/>
                <w:b/>
                <w:bCs/>
                <w:sz w:val="25"/>
                <w:szCs w:val="25"/>
                <w:cs/>
              </w:rPr>
              <w:t>ประเภทวิชาชีพ/ปฏิบัติการ</w:t>
            </w:r>
          </w:p>
        </w:tc>
      </w:tr>
      <w:tr w:rsidR="00FE75E1" w:rsidRPr="002560B2" w14:paraId="70FBA8CF" w14:textId="77777777" w:rsidTr="00693C7E">
        <w:trPr>
          <w:trHeight w:val="1063"/>
        </w:trPr>
        <w:tc>
          <w:tcPr>
            <w:tcW w:w="1030" w:type="pct"/>
          </w:tcPr>
          <w:p w14:paraId="0ABDF523"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1. จำนวนอาจารย์ผู้รับผิดชอบหลักสูตร</w:t>
            </w:r>
          </w:p>
        </w:tc>
        <w:tc>
          <w:tcPr>
            <w:tcW w:w="3970" w:type="pct"/>
            <w:gridSpan w:val="2"/>
          </w:tcPr>
          <w:p w14:paraId="3471EF38"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ไม่น้อยกว่า 5 คน และ</w:t>
            </w:r>
          </w:p>
          <w:p w14:paraId="11F31754"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เป็นอาจารย์ผู้รับผิดชอบหลักสูตรเกินกว่า 1 หลักสูตรไม่ได้ และ</w:t>
            </w:r>
          </w:p>
          <w:p w14:paraId="35D2BF24"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ประจำหลักสูตรตลอดระยะเวลาที่จัดการศึกษาตามหลักสูตรนั้น</w:t>
            </w:r>
          </w:p>
        </w:tc>
      </w:tr>
      <w:tr w:rsidR="00FE75E1" w:rsidRPr="002560B2" w14:paraId="61169471" w14:textId="77777777" w:rsidTr="00693C7E">
        <w:trPr>
          <w:trHeight w:val="1432"/>
        </w:trPr>
        <w:tc>
          <w:tcPr>
            <w:tcW w:w="1030" w:type="pct"/>
          </w:tcPr>
          <w:p w14:paraId="0187FA26"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2. คุณสมบัติอาจารย์ผู้รับผิดชอบหลักสูตร</w:t>
            </w:r>
          </w:p>
        </w:tc>
        <w:tc>
          <w:tcPr>
            <w:tcW w:w="1969" w:type="pct"/>
          </w:tcPr>
          <w:p w14:paraId="58943B7A"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คุณวุฒิระดับปริญญาโทหรือเทียบเท่า หรือดำรงตำแหน่งทางวิชาการไม่ต่ำกว่าผู้ช่วยศาสตราจารย์ ในสาขาที่ตรงหรือสัมพันธ์กับสาขาวิชาที่เปิดสอน</w:t>
            </w:r>
          </w:p>
          <w:p w14:paraId="49BA8F96"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มีผลงานทางวิชาการอย่างน้อย 1 รายการในรอบ 5 ปีย้อนหลัง ตามเกณฑ์ประกาศของ ก.พ.อ.</w:t>
            </w:r>
          </w:p>
        </w:tc>
        <w:tc>
          <w:tcPr>
            <w:tcW w:w="2001" w:type="pct"/>
          </w:tcPr>
          <w:p w14:paraId="152351C0"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คุณวุฒิระดับปริญญาโทหรือเทียบเท่า หรือดำรงตำแหน่งทางวิชาการไม่ต่ำกว่าผู้ช่วยศาสตราจารย์ ในสาขาที่ตรงหรือสัมพันธ์กับสาขาวิชาที่เปิดสอน</w:t>
            </w:r>
          </w:p>
          <w:p w14:paraId="0703E794"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มีผลงานทางวิชาการอย่างน้อย 1 รายการในรอบ 5 ปีย้อนหลัง</w:t>
            </w:r>
          </w:p>
          <w:p w14:paraId="3BD7CE6A"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อาจารย์ผู้รับผิดชอบหลักสูตร จำนวน 2 ใน 5 คน ต้องมีประสบการณ์ ในด้านการปฏิบัติการ</w:t>
            </w:r>
          </w:p>
        </w:tc>
      </w:tr>
      <w:tr w:rsidR="00FE75E1" w:rsidRPr="002560B2" w14:paraId="4F681EC7" w14:textId="77777777" w:rsidTr="00693C7E">
        <w:trPr>
          <w:trHeight w:val="1063"/>
        </w:trPr>
        <w:tc>
          <w:tcPr>
            <w:tcW w:w="1030" w:type="pct"/>
          </w:tcPr>
          <w:p w14:paraId="3A49AE62"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3. คุณสมบัติอาจารย์ประจำหลักสูตร</w:t>
            </w:r>
          </w:p>
        </w:tc>
        <w:tc>
          <w:tcPr>
            <w:tcW w:w="3970" w:type="pct"/>
            <w:gridSpan w:val="2"/>
          </w:tcPr>
          <w:p w14:paraId="37B3BEB1"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คุณวุฒิระดับปริญญาโทหรือเทียบเท่า หรือดำรงตำแหน่งทางวิชาการไม่ต่ำกว่าผู้ช่วยศาสตราจารย์ ในสาขาที่ตรงหรือสัมพันธ์กับสาขาวิชาที่เปิดสอน</w:t>
            </w:r>
          </w:p>
          <w:p w14:paraId="05A76505"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มีผลงานทางวิชาการอย่างน้อย 1 รายการในรอบ 5 ปีย้อนหลัง</w:t>
            </w:r>
          </w:p>
          <w:p w14:paraId="01DB26B2"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ไม่จำกัดจำนวนและประจำได้มากกว่าหนึ่งหลักสูตร</w:t>
            </w:r>
          </w:p>
        </w:tc>
      </w:tr>
      <w:tr w:rsidR="00FE75E1" w:rsidRPr="002560B2" w14:paraId="47846400" w14:textId="77777777" w:rsidTr="00693C7E">
        <w:trPr>
          <w:trHeight w:val="2528"/>
        </w:trPr>
        <w:tc>
          <w:tcPr>
            <w:tcW w:w="1030" w:type="pct"/>
          </w:tcPr>
          <w:p w14:paraId="6871A743"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lastRenderedPageBreak/>
              <w:t>4. คุณสมบัติอาจารย์ผู้สอน</w:t>
            </w:r>
          </w:p>
        </w:tc>
        <w:tc>
          <w:tcPr>
            <w:tcW w:w="3970" w:type="pct"/>
            <w:gridSpan w:val="2"/>
          </w:tcPr>
          <w:p w14:paraId="6B2AA68E" w14:textId="77777777" w:rsidR="00FE75E1" w:rsidRPr="002560B2" w:rsidRDefault="00FE75E1" w:rsidP="002560B2">
            <w:pPr>
              <w:widowControl w:val="0"/>
              <w:autoSpaceDE w:val="0"/>
              <w:autoSpaceDN w:val="0"/>
              <w:adjustRightInd w:val="0"/>
              <w:contextualSpacing/>
              <w:rPr>
                <w:rFonts w:eastAsia="Times New Roman"/>
                <w:b/>
                <w:bCs/>
                <w:sz w:val="25"/>
                <w:szCs w:val="25"/>
              </w:rPr>
            </w:pPr>
            <w:r w:rsidRPr="002560B2">
              <w:rPr>
                <w:rFonts w:eastAsia="Times New Roman"/>
                <w:b/>
                <w:bCs/>
                <w:sz w:val="25"/>
                <w:szCs w:val="25"/>
                <w:cs/>
              </w:rPr>
              <w:t>อาจารย์ประจำ</w:t>
            </w:r>
          </w:p>
          <w:p w14:paraId="5E448108"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คุณวุฒิระดับปริญญาโทหรือเทียบเท่า หรือดำรงตำแหน่งทางวิชาการไม่ต่ำกว่าผู้ช่วยศาสตราจารย์ ในสาขาวิชานั้น หรือสาขาวิชาที่สัมพันธ์กันหรือสาขาวิชาของรายวิชาที่เปิดสอน</w:t>
            </w:r>
          </w:p>
          <w:p w14:paraId="0516FC08"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หากเป็นอาจารย์ผู้สอนก่อนเกณฑ์นี้ประกาศใช้ อนุโลมคุณวุฒิระดับปริญญาตรีได้</w:t>
            </w:r>
          </w:p>
          <w:p w14:paraId="5DCF7680" w14:textId="77777777" w:rsidR="00FE75E1" w:rsidRPr="002560B2" w:rsidRDefault="00FE75E1" w:rsidP="002560B2">
            <w:pPr>
              <w:widowControl w:val="0"/>
              <w:autoSpaceDE w:val="0"/>
              <w:autoSpaceDN w:val="0"/>
              <w:adjustRightInd w:val="0"/>
              <w:contextualSpacing/>
              <w:rPr>
                <w:rFonts w:eastAsia="Times New Roman"/>
                <w:b/>
                <w:bCs/>
                <w:sz w:val="25"/>
                <w:szCs w:val="25"/>
              </w:rPr>
            </w:pPr>
            <w:r w:rsidRPr="002560B2">
              <w:rPr>
                <w:rFonts w:eastAsia="Times New Roman"/>
                <w:b/>
                <w:bCs/>
                <w:sz w:val="25"/>
                <w:szCs w:val="25"/>
                <w:cs/>
              </w:rPr>
              <w:t>อาจารย์พิเศษ</w:t>
            </w:r>
          </w:p>
          <w:p w14:paraId="7B020428"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คุณวุฒิระดับปริญญาโท หรือคุณวุฒิปริญญาตรีหรือเทียบเท่า และ</w:t>
            </w:r>
          </w:p>
          <w:p w14:paraId="176675CF"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มีประสบการณ์ทำงานที่เกี่ยวข้องกับวิชาที่สอนไม่น้อยกว่า 6 ปี</w:t>
            </w:r>
          </w:p>
          <w:p w14:paraId="50C242AA" w14:textId="77777777" w:rsidR="00FE75E1" w:rsidRPr="002560B2" w:rsidRDefault="00FE75E1" w:rsidP="002560B2">
            <w:pPr>
              <w:widowControl w:val="0"/>
              <w:autoSpaceDE w:val="0"/>
              <w:autoSpaceDN w:val="0"/>
              <w:adjustRightInd w:val="0"/>
              <w:contextualSpacing/>
              <w:rPr>
                <w:rFonts w:eastAsia="Times New Roman"/>
                <w:sz w:val="25"/>
                <w:szCs w:val="25"/>
                <w:cs/>
              </w:rPr>
            </w:pPr>
            <w:r w:rsidRPr="002560B2">
              <w:rPr>
                <w:rFonts w:eastAsia="Times New Roman"/>
                <w:sz w:val="25"/>
                <w:szCs w:val="25"/>
                <w:cs/>
              </w:rPr>
              <w:t>- ทั้งนี้ มีชั่วโมงสอนไม่เกินร้อยละ 50 ของรายวิชา หากรายวิชาใดมีความจำเป็นต้องใช้ความเชี่ยวชาญของบุคลากรภายนอกมากกว่าร้อยละ 50 มหาวิทยาลัยก็สามารถดำเนินการได้เพื่อให้นักศึกษาได้รับประโยชน์สูงสุด แต่ต้องมีอาจารย์ประจำร่วมรับผิดชอบกระบวนการเรียนการสอนและพัฒนานักศึกษา ตลอดการจัดการเรียนการสอนของรายวิชานั้น ๆ ด้วย โดยต้องได้รับความเห็นชอบจากสภามหาวิทยาลัย</w:t>
            </w:r>
          </w:p>
        </w:tc>
      </w:tr>
      <w:tr w:rsidR="00FE75E1" w:rsidRPr="002560B2" w14:paraId="139EF438" w14:textId="77777777" w:rsidTr="00693C7E">
        <w:trPr>
          <w:trHeight w:val="716"/>
        </w:trPr>
        <w:tc>
          <w:tcPr>
            <w:tcW w:w="1030" w:type="pct"/>
          </w:tcPr>
          <w:p w14:paraId="3CFD3196"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10. การปรับปรุงหลักสูตรตามรอบระยะเวลาที่กำหนด</w:t>
            </w:r>
          </w:p>
        </w:tc>
        <w:tc>
          <w:tcPr>
            <w:tcW w:w="3970" w:type="pct"/>
            <w:gridSpan w:val="2"/>
          </w:tcPr>
          <w:p w14:paraId="58641C4F" w14:textId="77777777" w:rsidR="00FE75E1" w:rsidRPr="002560B2" w:rsidRDefault="00FE75E1" w:rsidP="002560B2">
            <w:pPr>
              <w:widowControl w:val="0"/>
              <w:autoSpaceDE w:val="0"/>
              <w:autoSpaceDN w:val="0"/>
              <w:adjustRightInd w:val="0"/>
              <w:contextualSpacing/>
              <w:rPr>
                <w:rFonts w:eastAsia="Times New Roman"/>
                <w:sz w:val="25"/>
                <w:szCs w:val="25"/>
              </w:rPr>
            </w:pPr>
            <w:r w:rsidRPr="002560B2">
              <w:rPr>
                <w:rFonts w:eastAsia="Times New Roman"/>
                <w:sz w:val="25"/>
                <w:szCs w:val="25"/>
                <w:cs/>
              </w:rPr>
              <w:t>- ต้องไม่เกิน 5 ปี ตามรอบระยะเวลาของหลักสูตร หรืออย่างน้อยทุกๆ 5 ปี</w:t>
            </w:r>
          </w:p>
        </w:tc>
      </w:tr>
      <w:tr w:rsidR="00FE75E1" w:rsidRPr="002560B2" w14:paraId="048BB9F8" w14:textId="77777777" w:rsidTr="00693C7E">
        <w:trPr>
          <w:trHeight w:val="327"/>
        </w:trPr>
        <w:tc>
          <w:tcPr>
            <w:tcW w:w="1030" w:type="pct"/>
            <w:shd w:val="clear" w:color="auto" w:fill="D9D9D9" w:themeFill="background1" w:themeFillShade="D9"/>
          </w:tcPr>
          <w:p w14:paraId="540BC2F0" w14:textId="77777777" w:rsidR="00FE75E1" w:rsidRPr="002560B2" w:rsidRDefault="00FE75E1" w:rsidP="002560B2">
            <w:pPr>
              <w:widowControl w:val="0"/>
              <w:autoSpaceDE w:val="0"/>
              <w:autoSpaceDN w:val="0"/>
              <w:adjustRightInd w:val="0"/>
              <w:contextualSpacing/>
              <w:jc w:val="center"/>
              <w:rPr>
                <w:rFonts w:eastAsia="Times New Roman"/>
                <w:b/>
                <w:bCs/>
                <w:sz w:val="25"/>
                <w:szCs w:val="25"/>
                <w:cs/>
              </w:rPr>
            </w:pPr>
            <w:r w:rsidRPr="002560B2">
              <w:rPr>
                <w:rFonts w:eastAsia="Times New Roman"/>
                <w:b/>
                <w:bCs/>
                <w:sz w:val="25"/>
                <w:szCs w:val="25"/>
                <w:cs/>
              </w:rPr>
              <w:t>รวม</w:t>
            </w:r>
          </w:p>
        </w:tc>
        <w:tc>
          <w:tcPr>
            <w:tcW w:w="1969" w:type="pct"/>
            <w:shd w:val="clear" w:color="auto" w:fill="D9D9D9" w:themeFill="background1" w:themeFillShade="D9"/>
          </w:tcPr>
          <w:p w14:paraId="62424CAC" w14:textId="77777777" w:rsidR="00FE75E1" w:rsidRPr="002560B2" w:rsidRDefault="00FE75E1" w:rsidP="002560B2">
            <w:pPr>
              <w:widowControl w:val="0"/>
              <w:autoSpaceDE w:val="0"/>
              <w:autoSpaceDN w:val="0"/>
              <w:adjustRightInd w:val="0"/>
              <w:contextualSpacing/>
              <w:jc w:val="center"/>
              <w:rPr>
                <w:rFonts w:eastAsia="Times New Roman"/>
                <w:b/>
                <w:bCs/>
                <w:sz w:val="25"/>
                <w:szCs w:val="25"/>
              </w:rPr>
            </w:pPr>
            <w:r w:rsidRPr="002560B2">
              <w:rPr>
                <w:rFonts w:eastAsia="Times New Roman"/>
                <w:b/>
                <w:bCs/>
                <w:sz w:val="25"/>
                <w:szCs w:val="25"/>
                <w:cs/>
              </w:rPr>
              <w:t>เกณฑ์ 5 ข้อ</w:t>
            </w:r>
          </w:p>
        </w:tc>
        <w:tc>
          <w:tcPr>
            <w:tcW w:w="2001" w:type="pct"/>
            <w:shd w:val="clear" w:color="auto" w:fill="D9D9D9" w:themeFill="background1" w:themeFillShade="D9"/>
          </w:tcPr>
          <w:p w14:paraId="24845A5F" w14:textId="77777777" w:rsidR="00FE75E1" w:rsidRPr="002560B2" w:rsidRDefault="00FE75E1" w:rsidP="002560B2">
            <w:pPr>
              <w:widowControl w:val="0"/>
              <w:autoSpaceDE w:val="0"/>
              <w:autoSpaceDN w:val="0"/>
              <w:adjustRightInd w:val="0"/>
              <w:contextualSpacing/>
              <w:jc w:val="center"/>
              <w:rPr>
                <w:rFonts w:eastAsia="Times New Roman"/>
                <w:b/>
                <w:bCs/>
                <w:sz w:val="25"/>
                <w:szCs w:val="25"/>
                <w:cs/>
              </w:rPr>
            </w:pPr>
            <w:r w:rsidRPr="002560B2">
              <w:rPr>
                <w:rFonts w:eastAsia="Times New Roman"/>
                <w:b/>
                <w:bCs/>
                <w:sz w:val="25"/>
                <w:szCs w:val="25"/>
                <w:cs/>
              </w:rPr>
              <w:t>เกณฑ์ 5 ข้อ</w:t>
            </w:r>
          </w:p>
        </w:tc>
      </w:tr>
    </w:tbl>
    <w:p w14:paraId="2550584B" w14:textId="77777777" w:rsidR="00693C7E" w:rsidRPr="00693C7E" w:rsidRDefault="00693C7E" w:rsidP="002560B2">
      <w:pPr>
        <w:widowControl w:val="0"/>
        <w:autoSpaceDE w:val="0"/>
        <w:autoSpaceDN w:val="0"/>
        <w:adjustRightInd w:val="0"/>
        <w:ind w:firstLine="720"/>
        <w:rPr>
          <w:sz w:val="8"/>
          <w:szCs w:val="8"/>
        </w:rPr>
      </w:pPr>
    </w:p>
    <w:p w14:paraId="7F6A0F32" w14:textId="581128A0" w:rsidR="00FE75E1" w:rsidRPr="002560B2" w:rsidRDefault="00FE75E1" w:rsidP="00C62709">
      <w:pPr>
        <w:widowControl w:val="0"/>
        <w:tabs>
          <w:tab w:val="left" w:pos="1080"/>
        </w:tabs>
        <w:autoSpaceDE w:val="0"/>
        <w:autoSpaceDN w:val="0"/>
        <w:adjustRightInd w:val="0"/>
        <w:spacing w:line="228" w:lineRule="auto"/>
        <w:ind w:firstLine="720"/>
      </w:pPr>
      <w:r w:rsidRPr="002560B2">
        <w:rPr>
          <w:cs/>
        </w:rPr>
        <w:t xml:space="preserve">เกณฑ์การประเมินดังกล่าวเป็นไปตามเกณฑ์มาตรฐานหลักสูตร พ.ศ. </w:t>
      </w:r>
      <w:r w:rsidRPr="002560B2">
        <w:t xml:space="preserve">2558 </w:t>
      </w:r>
      <w:r w:rsidRPr="002560B2">
        <w:rPr>
          <w:cs/>
        </w:rPr>
        <w:t xml:space="preserve">และกรอบมาตรฐานคุณวุฒิระดับอุดมศึกษาแห่งชาติ พ.ศ. </w:t>
      </w:r>
      <w:r w:rsidRPr="002560B2">
        <w:t>2552</w:t>
      </w:r>
    </w:p>
    <w:p w14:paraId="22D5E288" w14:textId="77777777" w:rsidR="00FE75E1" w:rsidRDefault="00FE75E1" w:rsidP="00C62709">
      <w:pPr>
        <w:widowControl w:val="0"/>
        <w:tabs>
          <w:tab w:val="left" w:pos="1080"/>
        </w:tabs>
        <w:autoSpaceDE w:val="0"/>
        <w:autoSpaceDN w:val="0"/>
        <w:adjustRightInd w:val="0"/>
        <w:spacing w:line="228" w:lineRule="auto"/>
        <w:ind w:firstLine="720"/>
        <w:contextualSpacing/>
        <w:rPr>
          <w:rFonts w:eastAsiaTheme="minorEastAsia"/>
        </w:rPr>
      </w:pPr>
      <w:r w:rsidRPr="002560B2">
        <w:rPr>
          <w:rFonts w:eastAsiaTheme="minorEastAsia"/>
          <w:b/>
          <w:bCs/>
          <w:cs/>
        </w:rPr>
        <w:t xml:space="preserve">ผลการประเมินตัวบ่งชี้ที่ </w:t>
      </w:r>
      <w:r w:rsidRPr="002560B2">
        <w:rPr>
          <w:rFonts w:eastAsiaTheme="minorEastAsia"/>
          <w:b/>
          <w:bCs/>
        </w:rPr>
        <w:t>1</w:t>
      </w:r>
      <w:r w:rsidRPr="002560B2">
        <w:rPr>
          <w:rFonts w:eastAsiaTheme="minorEastAsia"/>
          <w:b/>
          <w:bCs/>
          <w:cs/>
        </w:rPr>
        <w:t>.</w:t>
      </w:r>
      <w:r w:rsidRPr="002560B2">
        <w:rPr>
          <w:rFonts w:eastAsiaTheme="minorEastAsia"/>
          <w:b/>
          <w:bCs/>
        </w:rPr>
        <w:t>1</w:t>
      </w:r>
      <w:r w:rsidRPr="002560B2">
        <w:rPr>
          <w:rFonts w:eastAsiaTheme="minorEastAsia"/>
          <w:b/>
          <w:bCs/>
          <w:cs/>
        </w:rPr>
        <w:t xml:space="preserve"> </w:t>
      </w:r>
      <w:r w:rsidRPr="002560B2">
        <w:rPr>
          <w:rFonts w:eastAsiaTheme="minorEastAsia"/>
          <w:cs/>
        </w:rPr>
        <w:t xml:space="preserve">กำหนดไว้เป็น “ผ่าน” และ “ไม่ผ่าน” หากไม่ผ่านเกณฑ์ข้อใดข้อหนึ่ง ถือว่า หลักสูตรไม่ได้มาตรฐาน และผลเป็น “ไม่ผ่าน” </w:t>
      </w:r>
      <w:r w:rsidRPr="002560B2">
        <w:rPr>
          <w:rFonts w:eastAsiaTheme="minorEastAsia"/>
          <w:b/>
          <w:bCs/>
          <w:cs/>
        </w:rPr>
        <w:t xml:space="preserve"> </w:t>
      </w:r>
      <w:r w:rsidRPr="002560B2">
        <w:rPr>
          <w:rFonts w:eastAsiaTheme="minorEastAsia"/>
          <w:cs/>
        </w:rPr>
        <w:t>(คะแนนเป็น ศูนย์)</w:t>
      </w:r>
    </w:p>
    <w:p w14:paraId="02604E81" w14:textId="77777777" w:rsidR="00FE75E1" w:rsidRPr="002560B2" w:rsidRDefault="00FE75E1" w:rsidP="00C62709">
      <w:pPr>
        <w:widowControl w:val="0"/>
        <w:tabs>
          <w:tab w:val="left" w:pos="1080"/>
        </w:tabs>
        <w:autoSpaceDE w:val="0"/>
        <w:autoSpaceDN w:val="0"/>
        <w:adjustRightInd w:val="0"/>
        <w:spacing w:line="228" w:lineRule="auto"/>
        <w:ind w:firstLine="720"/>
        <w:contextualSpacing/>
        <w:rPr>
          <w:rFonts w:eastAsiaTheme="minorEastAsia"/>
          <w:b/>
          <w:bCs/>
        </w:rPr>
      </w:pPr>
      <w:r w:rsidRPr="002560B2">
        <w:rPr>
          <w:rFonts w:eastAsiaTheme="minorEastAsia"/>
          <w:b/>
          <w:bCs/>
          <w:cs/>
        </w:rPr>
        <w:t>หลักฐานเอกสารที่ต้องการนอกเหนือจากเอกสารประกอบแต่ละรายตัวบ่งชี้</w:t>
      </w:r>
    </w:p>
    <w:p w14:paraId="43B06F33" w14:textId="77777777" w:rsidR="00FE75E1" w:rsidRPr="002560B2" w:rsidRDefault="00FE75E1" w:rsidP="00C62709">
      <w:pPr>
        <w:widowControl w:val="0"/>
        <w:numPr>
          <w:ilvl w:val="0"/>
          <w:numId w:val="10"/>
        </w:numPr>
        <w:tabs>
          <w:tab w:val="left" w:pos="1080"/>
        </w:tabs>
        <w:autoSpaceDE w:val="0"/>
        <w:autoSpaceDN w:val="0"/>
        <w:adjustRightInd w:val="0"/>
        <w:spacing w:line="228" w:lineRule="auto"/>
        <w:ind w:left="0" w:firstLine="720"/>
        <w:contextualSpacing/>
        <w:rPr>
          <w:rFonts w:eastAsiaTheme="minorEastAsia"/>
        </w:rPr>
      </w:pPr>
      <w:r w:rsidRPr="002560B2">
        <w:rPr>
          <w:rFonts w:eastAsiaTheme="minorEastAsia"/>
          <w:cs/>
        </w:rPr>
        <w:t>เอกสารหลักสูตรฉบับที่ สกอ. ประทับตรารับทราบ</w:t>
      </w:r>
    </w:p>
    <w:p w14:paraId="62A6C42E" w14:textId="77777777" w:rsidR="00FE75E1" w:rsidRPr="002560B2" w:rsidRDefault="00FE75E1" w:rsidP="00C62709">
      <w:pPr>
        <w:widowControl w:val="0"/>
        <w:numPr>
          <w:ilvl w:val="0"/>
          <w:numId w:val="10"/>
        </w:numPr>
        <w:tabs>
          <w:tab w:val="left" w:pos="1080"/>
        </w:tabs>
        <w:autoSpaceDE w:val="0"/>
        <w:autoSpaceDN w:val="0"/>
        <w:adjustRightInd w:val="0"/>
        <w:spacing w:line="228" w:lineRule="auto"/>
        <w:ind w:left="0" w:firstLine="720"/>
        <w:contextualSpacing/>
        <w:rPr>
          <w:rFonts w:eastAsiaTheme="minorEastAsia"/>
        </w:rPr>
      </w:pPr>
      <w:r w:rsidRPr="002560B2">
        <w:rPr>
          <w:rFonts w:eastAsiaTheme="minorEastAsia"/>
          <w:cs/>
        </w:rPr>
        <w:t>หนังสือนำที่ สกอ. แจ้งรับทราบหลักสูตร (ถ้ามี)</w:t>
      </w:r>
    </w:p>
    <w:p w14:paraId="32C10296" w14:textId="0656BF58" w:rsidR="00FE75E1" w:rsidRPr="00693C7E" w:rsidRDefault="00CA08F4" w:rsidP="00C62709">
      <w:pPr>
        <w:tabs>
          <w:tab w:val="left" w:pos="720"/>
          <w:tab w:val="center" w:pos="4513"/>
          <w:tab w:val="right" w:pos="9026"/>
        </w:tabs>
        <w:spacing w:line="228" w:lineRule="auto"/>
        <w:rPr>
          <w:spacing w:val="-8"/>
        </w:rPr>
      </w:pPr>
      <w:r w:rsidRPr="002560B2">
        <w:rPr>
          <w:rFonts w:eastAsia="Times New Roman"/>
          <w:noProof/>
          <w:sz w:val="25"/>
          <w:szCs w:val="25"/>
          <w:cs/>
        </w:rPr>
        <mc:AlternateContent>
          <mc:Choice Requires="wps">
            <w:drawing>
              <wp:anchor distT="45720" distB="45720" distL="114300" distR="114300" simplePos="0" relativeHeight="251669504" behindDoc="1" locked="0" layoutInCell="1" allowOverlap="1" wp14:anchorId="7673FE6F" wp14:editId="5AF4EA19">
                <wp:simplePos x="0" y="0"/>
                <wp:positionH relativeFrom="leftMargin">
                  <wp:posOffset>9934259</wp:posOffset>
                </wp:positionH>
                <wp:positionV relativeFrom="paragraph">
                  <wp:posOffset>71438</wp:posOffset>
                </wp:positionV>
                <wp:extent cx="371475" cy="1404620"/>
                <wp:effectExtent l="1588"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71475" cy="1404620"/>
                        </a:xfrm>
                        <a:prstGeom prst="rect">
                          <a:avLst/>
                        </a:prstGeom>
                        <a:solidFill>
                          <a:srgbClr val="FFFFFF"/>
                        </a:solidFill>
                        <a:ln w="9525">
                          <a:noFill/>
                          <a:miter lim="800000"/>
                          <a:headEnd/>
                          <a:tailEnd/>
                        </a:ln>
                      </wps:spPr>
                      <wps:txbx>
                        <w:txbxContent>
                          <w:p w14:paraId="53FCF470" w14:textId="77777777" w:rsidR="006003A6" w:rsidRPr="00CA08F4" w:rsidRDefault="006003A6" w:rsidP="00CA08F4">
                            <w:pPr>
                              <w:rPr>
                                <w:rFonts w:ascii="TH SarabunPSK" w:hAnsi="TH SarabunPSK" w:cs="TH SarabunPSK"/>
                                <w:color w:val="FFFFFF" w:themeColor="background1"/>
                              </w:rPr>
                            </w:pPr>
                            <w:r w:rsidRPr="00CA08F4">
                              <w:rPr>
                                <w:rFonts w:ascii="TH SarabunPSK" w:hAnsi="TH SarabunPSK" w:cs="TH SarabunPSK" w:hint="cs"/>
                                <w:color w:val="FFFFFF" w:themeColor="background1"/>
                                <w:cs/>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73FE6F" id="Text Box 5" o:spid="_x0000_s1027" type="#_x0000_t202" style="position:absolute;left:0;text-align:left;margin-left:782.25pt;margin-top:5.65pt;width:29.25pt;height:110.6pt;rotation:90;z-index:-2516469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" stroked="f">
                <v:textbox style="mso-fit-shape-to-text:t">
                  <w:txbxContent>
                    <w:p w14:paraId="53FCF470" w14:textId="77777777" w:rsidR="006003A6" w:rsidRPr="00CA08F4" w:rsidRDefault="006003A6" w:rsidP="00CA08F4">
                      <w:pPr>
                        <w:rPr>
                          <w:rFonts w:ascii="TH SarabunPSK" w:hAnsi="TH SarabunPSK" w:cs="TH SarabunPSK"/>
                          <w:color w:val="FFFFFF" w:themeColor="background1"/>
                        </w:rPr>
                      </w:pPr>
                      <w:r w:rsidRPr="00CA08F4">
                        <w:rPr>
                          <w:rFonts w:ascii="TH SarabunPSK" w:hAnsi="TH SarabunPSK" w:cs="TH SarabunPSK" w:hint="cs"/>
                          <w:color w:val="FFFFFF" w:themeColor="background1"/>
                          <w:cs/>
                        </w:rPr>
                        <w:t>30</w:t>
                      </w:r>
                    </w:p>
                  </w:txbxContent>
                </v:textbox>
                <w10:wrap anchorx="margin"/>
              </v:shape>
            </w:pict>
          </mc:Fallback>
        </mc:AlternateContent>
      </w:r>
      <w:r w:rsidR="00FE75E1" w:rsidRPr="002560B2">
        <w:rPr>
          <w:b/>
          <w:bCs/>
          <w:cs/>
        </w:rPr>
        <w:tab/>
      </w:r>
      <w:r w:rsidR="00FE75E1" w:rsidRPr="00693C7E">
        <w:rPr>
          <w:b/>
          <w:bCs/>
          <w:spacing w:val="-8"/>
          <w:cs/>
        </w:rPr>
        <w:t>กรณีหลักสูตรยังไม่ได้แจ้งการรับทราบ ให้มีหนังสือนำส่ง สกอ. หรือหนังสือส่งคืนจาก สกอ. และรายงานการประชุมสภาที่อนุมัติ/ให้ความเห็นชอบหลักสูตร</w:t>
      </w:r>
    </w:p>
    <w:p w14:paraId="318D0138" w14:textId="77777777" w:rsidR="00FE75E1" w:rsidRPr="002560B2" w:rsidRDefault="00FE75E1" w:rsidP="00C62709">
      <w:pPr>
        <w:tabs>
          <w:tab w:val="left" w:pos="720"/>
          <w:tab w:val="center" w:pos="4513"/>
          <w:tab w:val="right" w:pos="9026"/>
        </w:tabs>
        <w:spacing w:line="228" w:lineRule="auto"/>
        <w:rPr>
          <w:cs/>
        </w:rPr>
        <w:sectPr w:rsidR="00FE75E1" w:rsidRPr="002560B2" w:rsidSect="00693C7E">
          <w:headerReference w:type="default" r:id="rId12"/>
          <w:footerReference w:type="default" r:id="rId13"/>
          <w:pgSz w:w="16838" w:h="11906" w:orient="landscape" w:code="9"/>
          <w:pgMar w:top="2160" w:right="2160" w:bottom="1440" w:left="1440" w:header="706" w:footer="706" w:gutter="0"/>
          <w:cols w:space="708"/>
          <w:docGrid w:linePitch="435"/>
        </w:sectPr>
      </w:pPr>
    </w:p>
    <w:p w14:paraId="09749B30" w14:textId="77777777" w:rsidR="00FE75E1" w:rsidRPr="002560B2" w:rsidRDefault="00FE75E1" w:rsidP="00693C7E">
      <w:pPr>
        <w:tabs>
          <w:tab w:val="left" w:pos="1170"/>
          <w:tab w:val="center" w:pos="4513"/>
          <w:tab w:val="right" w:pos="9026"/>
        </w:tabs>
        <w:rPr>
          <w:b/>
          <w:bCs/>
        </w:rPr>
      </w:pPr>
      <w:r w:rsidRPr="002560B2">
        <w:rPr>
          <w:b/>
          <w:bCs/>
          <w:cs/>
        </w:rPr>
        <w:lastRenderedPageBreak/>
        <w:t>องค์ประกอบที่ 2   บัณฑิต</w:t>
      </w:r>
    </w:p>
    <w:p w14:paraId="0C0517C8" w14:textId="77777777" w:rsidR="00FE75E1" w:rsidRPr="002560B2" w:rsidRDefault="00FE75E1" w:rsidP="002560B2">
      <w:pPr>
        <w:ind w:firstLine="720"/>
        <w:contextualSpacing/>
        <w:rPr>
          <w:rFonts w:eastAsia="Calibri"/>
        </w:rPr>
      </w:pPr>
      <w:r w:rsidRPr="002560B2">
        <w:rPr>
          <w:rFonts w:eastAsia="Calibri"/>
          <w:cs/>
        </w:rPr>
        <w:t>พันธกิจที่สำคัญที่สุดของสถาบันอุดมศึกษา คือ การผลิตบัณฑิต หรือการจัดกิจกรรมการเรียนการสอนให้ผู้เรียนมีความรู้ในวิชาการและวิชาชีพ มีคุณลักษณะตามหลักสูตรที่กำหนด บัณฑิตระดับอุดมศึกษาจะต้องเป็นผู้มีความรู้ มีคุณธรรมจริยธรรม มีความสามารถในการเรียนรู้และพัฒนาตนเอง สามารถประยุกต์ใช้ความรู้เพื่อการดำรงชีวิตในสังคมได้อย่างมีความสุขทั้งทางร่างกายและจิตใจ มีความสำนึกและความรับผิดชอบในฐานะพลเมืองและพลโลก มีคุณลักษณะตามเอกลักษณ์และอัตลักษณ์ของสถาบันอุดมศึกษา สำนักงานคณะกรรมการการอุดมศึกษาในฐานะที่เป็นหน่วยงานในการกำกับและส่งเสริมการดำเนินงานของสถาบันอุดมศึกษา ได้จัดทำมาตรฐานต่างๆ ที่เกี่ยวข้องกับการผลิตบัณฑิต เช่น เกณฑ์มาตรฐานหลักสูตร กรอบมาตรฐานคุณวุฒิระดับอุดมศึกษาแห่งชาติ เพื่อมุ่งเน้นเป้าหมายการจัดการศึกษาที่ผลการเรียนรู้ของนักศึกษา ซึ่งเป็นการประกันคุณภาพบัณฑิตที่ได้รับคุณวุฒิแต่ละคุณวุฒิและสื่อสารให้สังคม ชุมชน รวมทั้งหน่วยงานที่เกี่ยวข้องต่างๆ ได้เชื่อมั่นถึงคุณภาพของบัณฑิตที่ผลิตออกมาเป็นไปตามที่กำหนดไว้ในผลลัพธ์การเรียนรู้ในแต่ละหลักสูตร คุณภาพบัณฑิตในแต่ละหลักสูตรจะสะท้อนไปที่คุณภาพบัณฑิตตามกรอบมาตรฐานคุณวุฒิระดับอุดมศึกษาแห่งชาติ โดยพิจารณาจากผลลัพธ์การเรียนรู้ การมีงานทำ และคุณภาพผลงานวิจัยของนักศึกษาและผู้สำเร็จการศึกษาระดับบัณฑิตศึกษาในปีการศึกษานั้นๆ คุณภาพบัณฑิตจะพิจารณาได้จากตัวบ่งชี้ ดังต่อไปนี้</w:t>
      </w:r>
    </w:p>
    <w:p w14:paraId="3A6DFB85" w14:textId="77777777" w:rsidR="00FE75E1" w:rsidRPr="002560B2" w:rsidRDefault="00FE75E1" w:rsidP="002560B2">
      <w:pPr>
        <w:tabs>
          <w:tab w:val="left" w:pos="1800"/>
        </w:tabs>
        <w:ind w:firstLine="540"/>
        <w:contextualSpacing/>
        <w:rPr>
          <w:rFonts w:eastAsia="Calibri"/>
          <w:cs/>
        </w:rPr>
      </w:pPr>
      <w:r w:rsidRPr="002560B2">
        <w:rPr>
          <w:rFonts w:eastAsia="Calibri"/>
          <w:cs/>
        </w:rPr>
        <w:t>ตัวบ่งชี้ที่  2.1</w:t>
      </w:r>
      <w:r w:rsidRPr="002560B2">
        <w:rPr>
          <w:rFonts w:eastAsia="Calibri"/>
          <w:cs/>
        </w:rPr>
        <w:tab/>
        <w:t>คุณภาพบัณฑิตตามกรอบมาตรฐานคุณวุฒิระดับอุดมศึกษาแห่งชาติ</w:t>
      </w:r>
    </w:p>
    <w:p w14:paraId="2856E912" w14:textId="77777777" w:rsidR="00FE75E1" w:rsidRPr="002560B2" w:rsidRDefault="00FE75E1" w:rsidP="002560B2">
      <w:pPr>
        <w:tabs>
          <w:tab w:val="left" w:pos="1800"/>
        </w:tabs>
        <w:ind w:firstLine="540"/>
        <w:contextualSpacing/>
        <w:rPr>
          <w:rFonts w:eastAsia="Calibri"/>
        </w:rPr>
      </w:pPr>
      <w:r w:rsidRPr="002560B2">
        <w:rPr>
          <w:rFonts w:eastAsia="Calibri"/>
          <w:cs/>
        </w:rPr>
        <w:t>ตัวบ่งชี้ที่  2.2</w:t>
      </w:r>
      <w:r w:rsidRPr="002560B2">
        <w:rPr>
          <w:rFonts w:eastAsia="Calibri"/>
          <w:cs/>
        </w:rPr>
        <w:tab/>
        <w:t>การได้งานทำหรือผลงานวิจัยของผู้สำเร็จการศึกษา</w:t>
      </w:r>
    </w:p>
    <w:p w14:paraId="29382385" w14:textId="77777777" w:rsidR="00FE75E1" w:rsidRPr="002560B2" w:rsidRDefault="00FE75E1" w:rsidP="002560B2">
      <w:pPr>
        <w:ind w:left="2070" w:hanging="180"/>
        <w:contextualSpacing/>
        <w:rPr>
          <w:rFonts w:eastAsia="Times New Roman"/>
        </w:rPr>
      </w:pPr>
      <w:r w:rsidRPr="002560B2">
        <w:rPr>
          <w:rFonts w:eastAsia="Calibri"/>
          <w:cs/>
        </w:rPr>
        <w:t>- ร้อยละของบัณฑิตปริญญาตรีที่ได้งานทำหรือประกอบอาชีพอิสระภายใน 1 ปี</w:t>
      </w:r>
    </w:p>
    <w:p w14:paraId="69B75FD5" w14:textId="77777777" w:rsidR="00FE75E1" w:rsidRPr="002560B2" w:rsidRDefault="00FE75E1" w:rsidP="002560B2">
      <w:pPr>
        <w:ind w:left="2070" w:hanging="180"/>
        <w:contextualSpacing/>
        <w:rPr>
          <w:rFonts w:eastAsia="Times New Roman"/>
        </w:rPr>
      </w:pPr>
      <w:r w:rsidRPr="002560B2">
        <w:rPr>
          <w:rFonts w:eastAsia="Times New Roman"/>
          <w:cs/>
        </w:rPr>
        <w:t>- ผลงานของนักศึกษาและผู้สำเร็จการศึกษาในระดับปริญญาโทที่ได้รับการตีพิมพ์หรือ เผยแพร่</w:t>
      </w:r>
    </w:p>
    <w:p w14:paraId="3AE46943" w14:textId="77777777" w:rsidR="00FE75E1" w:rsidRPr="002560B2" w:rsidRDefault="00FE75E1" w:rsidP="002560B2">
      <w:pPr>
        <w:ind w:left="2070" w:hanging="180"/>
        <w:contextualSpacing/>
        <w:rPr>
          <w:rFonts w:eastAsia="Times New Roman"/>
          <w:cs/>
        </w:rPr>
      </w:pPr>
      <w:r w:rsidRPr="002560B2">
        <w:rPr>
          <w:rFonts w:eastAsia="Times New Roman"/>
          <w:cs/>
        </w:rPr>
        <w:t>- ผลงานของนักศึกษาและผู้สำเร็จการศึกษาในระดับปริญญาเอกที่ได้รับการตีพิมพ์หรือ เผยแพร่</w:t>
      </w:r>
    </w:p>
    <w:p w14:paraId="67A704FB" w14:textId="23CF30E3" w:rsidR="00693C7E" w:rsidRDefault="00693C7E" w:rsidP="002560B2">
      <w:pPr>
        <w:contextualSpacing/>
        <w:rPr>
          <w:rFonts w:eastAsia="Calibri"/>
          <w:b/>
          <w:bCs/>
        </w:rPr>
      </w:pPr>
      <w:r>
        <w:rPr>
          <w:rFonts w:eastAsia="Calibri"/>
          <w:b/>
          <w:bCs/>
        </w:rPr>
        <w:br w:type="page"/>
      </w:r>
    </w:p>
    <w:p w14:paraId="29AC8E1E" w14:textId="77777777" w:rsidR="00FE75E1" w:rsidRPr="002560B2" w:rsidRDefault="00FE75E1" w:rsidP="002560B2">
      <w:pPr>
        <w:tabs>
          <w:tab w:val="left" w:pos="2160"/>
        </w:tabs>
        <w:contextualSpacing/>
        <w:rPr>
          <w:rFonts w:eastAsia="Calibri"/>
          <w:b/>
          <w:bCs/>
        </w:rPr>
      </w:pPr>
      <w:r w:rsidRPr="002560B2">
        <w:rPr>
          <w:rFonts w:eastAsia="Calibri"/>
          <w:b/>
          <w:bCs/>
          <w:cs/>
        </w:rPr>
        <w:lastRenderedPageBreak/>
        <w:t>ตัวบ่งชี้ที่ 2.</w:t>
      </w:r>
      <w:r w:rsidRPr="002560B2">
        <w:rPr>
          <w:rFonts w:eastAsia="Calibri"/>
          <w:b/>
          <w:bCs/>
        </w:rPr>
        <w:t>1</w:t>
      </w:r>
      <w:r w:rsidRPr="002560B2">
        <w:rPr>
          <w:rFonts w:eastAsia="Calibri"/>
          <w:b/>
          <w:bCs/>
        </w:rPr>
        <w:tab/>
      </w:r>
      <w:r w:rsidRPr="002560B2">
        <w:rPr>
          <w:rFonts w:eastAsia="Calibri"/>
          <w:b/>
          <w:bCs/>
          <w:cs/>
        </w:rPr>
        <w:t>คุณภาพบัณฑิตตามกรอบมาตรฐานคุณวุฒิระดับอุดมศึกษาแห่งชาติ</w:t>
      </w:r>
    </w:p>
    <w:p w14:paraId="5BD4CE24" w14:textId="77777777" w:rsidR="00FE75E1" w:rsidRPr="002560B2" w:rsidRDefault="00FE75E1" w:rsidP="002560B2">
      <w:pPr>
        <w:tabs>
          <w:tab w:val="left" w:pos="2160"/>
        </w:tabs>
        <w:contextualSpacing/>
        <w:rPr>
          <w:rFonts w:eastAsia="Calibri"/>
          <w:b/>
          <w:bCs/>
        </w:rPr>
      </w:pPr>
      <w:r w:rsidRPr="002560B2">
        <w:rPr>
          <w:rFonts w:eastAsia="Calibri"/>
          <w:b/>
          <w:bCs/>
          <w:cs/>
        </w:rPr>
        <w:t>ชนิดของตัวบ่งชี้</w:t>
      </w:r>
      <w:r w:rsidRPr="002560B2">
        <w:rPr>
          <w:rFonts w:eastAsia="Calibri"/>
        </w:rPr>
        <w:tab/>
      </w:r>
      <w:r w:rsidRPr="002560B2">
        <w:rPr>
          <w:rFonts w:eastAsia="Calibri"/>
          <w:cs/>
        </w:rPr>
        <w:t>ผลลัพธ์</w:t>
      </w:r>
    </w:p>
    <w:p w14:paraId="0DF53298" w14:textId="77777777" w:rsidR="00FE75E1" w:rsidRPr="002560B2" w:rsidRDefault="00FE75E1" w:rsidP="002560B2">
      <w:pPr>
        <w:tabs>
          <w:tab w:val="left" w:pos="2160"/>
        </w:tabs>
        <w:contextualSpacing/>
        <w:rPr>
          <w:rFonts w:eastAsia="Calibri"/>
          <w:b/>
          <w:bCs/>
        </w:rPr>
      </w:pPr>
    </w:p>
    <w:p w14:paraId="12A299D5" w14:textId="77777777" w:rsidR="00FE75E1" w:rsidRPr="002560B2" w:rsidRDefault="00FE75E1" w:rsidP="002560B2">
      <w:pPr>
        <w:contextualSpacing/>
        <w:rPr>
          <w:rFonts w:eastAsia="Calibri"/>
          <w:b/>
          <w:bCs/>
        </w:rPr>
      </w:pPr>
      <w:r w:rsidRPr="002560B2">
        <w:rPr>
          <w:rFonts w:eastAsia="Calibri"/>
          <w:b/>
          <w:bCs/>
          <w:cs/>
        </w:rPr>
        <w:t>คำอธิบายตัวบ่งชี้</w:t>
      </w:r>
    </w:p>
    <w:p w14:paraId="02F44518" w14:textId="77777777" w:rsidR="00FE75E1" w:rsidRPr="002560B2" w:rsidRDefault="00FE75E1" w:rsidP="002560B2">
      <w:pPr>
        <w:autoSpaceDE w:val="0"/>
        <w:autoSpaceDN w:val="0"/>
        <w:adjustRightInd w:val="0"/>
        <w:ind w:firstLine="720"/>
        <w:contextualSpacing/>
        <w:rPr>
          <w:rFonts w:eastAsia="Calibri"/>
          <w:cs/>
        </w:rPr>
      </w:pPr>
      <w:r w:rsidRPr="002560B2">
        <w:rPr>
          <w:rFonts w:eastAsia="Calibri"/>
          <w:cs/>
        </w:rPr>
        <w:t>กรอบมาตรฐานคุณวุฒิระดับอุดมศึกษาแห่งชาติ (</w:t>
      </w:r>
      <w:r w:rsidRPr="002560B2">
        <w:rPr>
          <w:rFonts w:eastAsia="Calibri"/>
        </w:rPr>
        <w:t>Thai Qualifications Framework for Higher Education</w:t>
      </w:r>
      <w:r w:rsidRPr="002560B2">
        <w:rPr>
          <w:rFonts w:eastAsia="Calibri"/>
          <w:cs/>
        </w:rPr>
        <w:t xml:space="preserve">: </w:t>
      </w:r>
      <w:r w:rsidRPr="002560B2">
        <w:rPr>
          <w:rFonts w:eastAsia="Calibri"/>
        </w:rPr>
        <w:t>TQF</w:t>
      </w:r>
      <w:r w:rsidRPr="002560B2">
        <w:rPr>
          <w:rFonts w:eastAsia="Calibri"/>
          <w:cs/>
        </w:rPr>
        <w:t>) ได้มีการกำหนดคุณลักษณะบัณฑิตที่พึงประสงค์ตามที่หลักสูตรกำหนดไว้ใน มคอ.</w:t>
      </w:r>
      <w:r w:rsidRPr="002560B2">
        <w:rPr>
          <w:rFonts w:eastAsia="Calibri"/>
        </w:rPr>
        <w:t>2</w:t>
      </w:r>
      <w:r w:rsidRPr="002560B2">
        <w:rPr>
          <w:rFonts w:eastAsia="Calibri"/>
          <w:cs/>
        </w:rPr>
        <w:t xml:space="preserve"> ซึ่งครอบคลุมผลการเรียนรู้อย่างน้อย </w:t>
      </w:r>
      <w:r w:rsidRPr="002560B2">
        <w:rPr>
          <w:rFonts w:eastAsia="Calibri"/>
        </w:rPr>
        <w:t xml:space="preserve">5 </w:t>
      </w:r>
      <w:r w:rsidRPr="002560B2">
        <w:rPr>
          <w:rFonts w:eastAsia="Calibri"/>
          <w:cs/>
        </w:rPr>
        <w:t>ด้าน คือ</w:t>
      </w:r>
      <w:r w:rsidRPr="002560B2">
        <w:rPr>
          <w:rFonts w:eastAsia="Calibri"/>
        </w:rPr>
        <w:t xml:space="preserve"> 1</w:t>
      </w:r>
      <w:r w:rsidRPr="002560B2">
        <w:rPr>
          <w:rFonts w:eastAsia="Calibri"/>
          <w:cs/>
        </w:rPr>
        <w:t>) ด้านคุณธรรมจริยธรรม</w:t>
      </w:r>
      <w:r w:rsidRPr="002560B2">
        <w:rPr>
          <w:rFonts w:eastAsia="Calibri"/>
        </w:rPr>
        <w:t xml:space="preserve"> 2</w:t>
      </w:r>
      <w:r w:rsidRPr="002560B2">
        <w:rPr>
          <w:rFonts w:eastAsia="Calibri"/>
          <w:cs/>
        </w:rPr>
        <w:t>) ด้านความรู้</w:t>
      </w:r>
      <w:r w:rsidRPr="002560B2">
        <w:rPr>
          <w:rFonts w:eastAsia="Calibri"/>
        </w:rPr>
        <w:t xml:space="preserve"> 3</w:t>
      </w:r>
      <w:r w:rsidRPr="002560B2">
        <w:rPr>
          <w:rFonts w:eastAsia="Calibri"/>
          <w:cs/>
        </w:rPr>
        <w:t>) ด้านทักษะทางปัญญา</w:t>
      </w:r>
      <w:r w:rsidRPr="002560B2">
        <w:rPr>
          <w:rFonts w:eastAsia="Calibri"/>
        </w:rPr>
        <w:t xml:space="preserve"> 4</w:t>
      </w:r>
      <w:r w:rsidRPr="002560B2">
        <w:rPr>
          <w:rFonts w:eastAsia="Calibri"/>
          <w:cs/>
        </w:rPr>
        <w:t>) ด้านทักษะความสัมพันธ์ระหว่างบุคคลและความรับผิดชอบ และ</w:t>
      </w:r>
      <w:r w:rsidRPr="002560B2">
        <w:rPr>
          <w:rFonts w:eastAsia="Calibri"/>
        </w:rPr>
        <w:t xml:space="preserve"> 5</w:t>
      </w:r>
      <w:r w:rsidRPr="002560B2">
        <w:rPr>
          <w:rFonts w:eastAsia="Calibri"/>
          <w:cs/>
        </w:rPr>
        <w:t>) ด้านทักษะการวิเคราะห์เชิงตัวเลข การสื่อสารและการใช้เทคโนโลยีสารสนเทศ ตัวบ่งชี้นี้จะเป็นการประเมินคุณภาพบัณฑิตในมุมมองของผู้ใช้บัณฑิต</w:t>
      </w:r>
    </w:p>
    <w:p w14:paraId="7A17C47D" w14:textId="77777777" w:rsidR="00693C7E" w:rsidRDefault="00693C7E" w:rsidP="002560B2">
      <w:pPr>
        <w:contextualSpacing/>
        <w:rPr>
          <w:rFonts w:eastAsia="Calibri"/>
          <w:b/>
          <w:bCs/>
        </w:rPr>
      </w:pPr>
    </w:p>
    <w:p w14:paraId="7C8215AD" w14:textId="197D61A5" w:rsidR="00FE75E1" w:rsidRPr="002560B2" w:rsidRDefault="00FE75E1" w:rsidP="002560B2">
      <w:pPr>
        <w:contextualSpacing/>
        <w:rPr>
          <w:rFonts w:eastAsia="Calibri"/>
        </w:rPr>
      </w:pPr>
      <w:r w:rsidRPr="002560B2">
        <w:rPr>
          <w:rFonts w:eastAsia="Calibri"/>
          <w:b/>
          <w:bCs/>
          <w:cs/>
        </w:rPr>
        <w:t>เกณฑ์การประเมิน</w:t>
      </w:r>
    </w:p>
    <w:p w14:paraId="25867C85" w14:textId="77777777" w:rsidR="00FE75E1" w:rsidRPr="002560B2" w:rsidRDefault="00FE75E1" w:rsidP="002560B2">
      <w:pPr>
        <w:ind w:firstLine="720"/>
        <w:contextualSpacing/>
        <w:rPr>
          <w:rFonts w:eastAsia="Calibri"/>
        </w:rPr>
      </w:pPr>
      <w:r w:rsidRPr="002560B2">
        <w:rPr>
          <w:rFonts w:eastAsia="Calibri"/>
          <w:cs/>
        </w:rPr>
        <w:t xml:space="preserve">ใช้ค่าเฉลี่ยของคะแนนประเมินบัณฑิต (คะแนนเต็ม </w:t>
      </w:r>
      <w:r w:rsidRPr="002560B2">
        <w:rPr>
          <w:rFonts w:eastAsia="Calibri"/>
        </w:rPr>
        <w:t>5</w:t>
      </w:r>
      <w:r w:rsidRPr="002560B2">
        <w:rPr>
          <w:rFonts w:eastAsia="Calibri"/>
          <w:cs/>
        </w:rPr>
        <w:t>)</w:t>
      </w:r>
    </w:p>
    <w:p w14:paraId="4FC74BFC" w14:textId="77777777" w:rsidR="00693C7E" w:rsidRDefault="00693C7E" w:rsidP="002560B2">
      <w:pPr>
        <w:autoSpaceDE w:val="0"/>
        <w:autoSpaceDN w:val="0"/>
        <w:adjustRightInd w:val="0"/>
        <w:contextualSpacing/>
        <w:rPr>
          <w:rFonts w:eastAsia="Calibri"/>
          <w:b/>
          <w:bCs/>
        </w:rPr>
      </w:pPr>
    </w:p>
    <w:p w14:paraId="13B2C38A" w14:textId="7CD9EF89" w:rsidR="00FE75E1" w:rsidRPr="002560B2" w:rsidRDefault="00FE75E1" w:rsidP="002560B2">
      <w:pPr>
        <w:autoSpaceDE w:val="0"/>
        <w:autoSpaceDN w:val="0"/>
        <w:adjustRightInd w:val="0"/>
        <w:contextualSpacing/>
        <w:rPr>
          <w:rFonts w:eastAsia="Calibri"/>
          <w:b/>
          <w:bCs/>
        </w:rPr>
      </w:pPr>
      <w:r w:rsidRPr="002560B2">
        <w:rPr>
          <w:rFonts w:eastAsia="Calibri"/>
          <w:b/>
          <w:bCs/>
          <w:cs/>
        </w:rPr>
        <w:t>สูตรการคำนวณ</w:t>
      </w:r>
    </w:p>
    <w:p w14:paraId="4C04444C" w14:textId="77777777" w:rsidR="00FE75E1" w:rsidRPr="002560B2" w:rsidRDefault="00FE75E1" w:rsidP="002560B2">
      <w:pPr>
        <w:autoSpaceDE w:val="0"/>
        <w:autoSpaceDN w:val="0"/>
        <w:adjustRightInd w:val="0"/>
        <w:contextualSpacing/>
        <w:rPr>
          <w:rFonts w:eastAsia="Calibri"/>
          <w:b/>
          <w:bCs/>
        </w:rPr>
      </w:pPr>
    </w:p>
    <w:tbl>
      <w:tblPr>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4660"/>
      </w:tblGrid>
      <w:tr w:rsidR="00FE75E1" w:rsidRPr="002560B2" w14:paraId="19911648" w14:textId="77777777" w:rsidTr="00FE75E1">
        <w:trPr>
          <w:trHeight w:val="358"/>
        </w:trPr>
        <w:tc>
          <w:tcPr>
            <w:tcW w:w="1600" w:type="dxa"/>
            <w:vMerge w:val="restart"/>
            <w:tcBorders>
              <w:top w:val="single" w:sz="4" w:space="0" w:color="FFFFFF" w:themeColor="background1"/>
              <w:left w:val="single" w:sz="4" w:space="0" w:color="FFFFFF" w:themeColor="background1"/>
            </w:tcBorders>
            <w:vAlign w:val="center"/>
          </w:tcPr>
          <w:p w14:paraId="5ABCF62B" w14:textId="77777777" w:rsidR="00FE75E1" w:rsidRPr="002560B2" w:rsidRDefault="00FE75E1" w:rsidP="002560B2">
            <w:pPr>
              <w:contextualSpacing/>
              <w:jc w:val="center"/>
              <w:rPr>
                <w:rFonts w:eastAsia="Times New Roman"/>
                <w:sz w:val="28"/>
              </w:rPr>
            </w:pPr>
            <w:r w:rsidRPr="002560B2">
              <w:rPr>
                <w:rFonts w:eastAsia="Times New Roman"/>
                <w:sz w:val="28"/>
                <w:cs/>
              </w:rPr>
              <w:t>คะแนนที่ได้ =</w:t>
            </w:r>
          </w:p>
        </w:tc>
        <w:tc>
          <w:tcPr>
            <w:tcW w:w="4660" w:type="dxa"/>
          </w:tcPr>
          <w:p w14:paraId="1E3CB24E" w14:textId="77777777" w:rsidR="00FE75E1" w:rsidRPr="002560B2" w:rsidRDefault="00FE75E1" w:rsidP="002560B2">
            <w:pPr>
              <w:contextualSpacing/>
              <w:jc w:val="center"/>
              <w:rPr>
                <w:rFonts w:eastAsia="Calibri"/>
                <w:b/>
                <w:bCs/>
                <w:sz w:val="28"/>
              </w:rPr>
            </w:pPr>
            <w:r w:rsidRPr="002560B2">
              <w:rPr>
                <w:rFonts w:eastAsia="Times New Roman"/>
                <w:sz w:val="28"/>
                <w:cs/>
              </w:rPr>
              <w:t>ผลรวมของค่าคะแนนที่ได้จากการประเมินบัณฑิต</w:t>
            </w:r>
          </w:p>
        </w:tc>
      </w:tr>
      <w:tr w:rsidR="00FE75E1" w:rsidRPr="002560B2" w14:paraId="3FEC67BA" w14:textId="77777777" w:rsidTr="00FE75E1">
        <w:trPr>
          <w:trHeight w:val="357"/>
        </w:trPr>
        <w:tc>
          <w:tcPr>
            <w:tcW w:w="1600" w:type="dxa"/>
            <w:vMerge/>
            <w:tcBorders>
              <w:left w:val="single" w:sz="4" w:space="0" w:color="FFFFFF" w:themeColor="background1"/>
              <w:bottom w:val="single" w:sz="4" w:space="0" w:color="FFFFFF" w:themeColor="background1"/>
            </w:tcBorders>
          </w:tcPr>
          <w:p w14:paraId="6E10879E" w14:textId="77777777" w:rsidR="00FE75E1" w:rsidRPr="002560B2" w:rsidRDefault="00FE75E1" w:rsidP="002560B2">
            <w:pPr>
              <w:autoSpaceDE w:val="0"/>
              <w:autoSpaceDN w:val="0"/>
              <w:adjustRightInd w:val="0"/>
              <w:contextualSpacing/>
              <w:jc w:val="center"/>
              <w:rPr>
                <w:rFonts w:eastAsia="Times New Roman"/>
                <w:sz w:val="28"/>
                <w:cs/>
              </w:rPr>
            </w:pPr>
          </w:p>
        </w:tc>
        <w:tc>
          <w:tcPr>
            <w:tcW w:w="4660" w:type="dxa"/>
          </w:tcPr>
          <w:p w14:paraId="0B2FB2D6" w14:textId="77777777" w:rsidR="00FE75E1" w:rsidRPr="002560B2" w:rsidRDefault="00FE75E1" w:rsidP="002560B2">
            <w:pPr>
              <w:autoSpaceDE w:val="0"/>
              <w:autoSpaceDN w:val="0"/>
              <w:adjustRightInd w:val="0"/>
              <w:contextualSpacing/>
              <w:jc w:val="center"/>
              <w:rPr>
                <w:rFonts w:eastAsia="Calibri"/>
                <w:b/>
                <w:bCs/>
                <w:sz w:val="28"/>
              </w:rPr>
            </w:pPr>
            <w:r w:rsidRPr="002560B2">
              <w:rPr>
                <w:rFonts w:eastAsia="Times New Roman"/>
                <w:sz w:val="28"/>
                <w:cs/>
              </w:rPr>
              <w:t>จำนวนบัณฑิตที่ได้รับการประเมินทั้งหมด</w:t>
            </w:r>
          </w:p>
        </w:tc>
      </w:tr>
    </w:tbl>
    <w:p w14:paraId="6B5415F2" w14:textId="77777777" w:rsidR="00FE75E1" w:rsidRPr="002560B2" w:rsidRDefault="00FE75E1" w:rsidP="002560B2">
      <w:pPr>
        <w:contextualSpacing/>
        <w:rPr>
          <w:rFonts w:eastAsia="Calibri"/>
          <w:b/>
          <w:bCs/>
        </w:rPr>
      </w:pPr>
    </w:p>
    <w:p w14:paraId="13DADAC7" w14:textId="77777777" w:rsidR="00FE75E1" w:rsidRPr="002560B2" w:rsidRDefault="00FE75E1" w:rsidP="002560B2">
      <w:pPr>
        <w:contextualSpacing/>
        <w:rPr>
          <w:rFonts w:eastAsia="Calibri"/>
          <w:b/>
          <w:bCs/>
        </w:rPr>
      </w:pPr>
      <w:r w:rsidRPr="002560B2">
        <w:rPr>
          <w:rFonts w:eastAsia="Calibri"/>
          <w:b/>
          <w:bCs/>
          <w:cs/>
        </w:rPr>
        <w:t>ข้อมูลประกอบ</w:t>
      </w:r>
    </w:p>
    <w:p w14:paraId="4E07D37E" w14:textId="77777777" w:rsidR="00FE75E1" w:rsidRPr="002560B2" w:rsidRDefault="00FE75E1" w:rsidP="002560B2">
      <w:pPr>
        <w:contextualSpacing/>
        <w:rPr>
          <w:rFonts w:eastAsia="Calibri"/>
        </w:rPr>
      </w:pPr>
      <w:r w:rsidRPr="002560B2">
        <w:rPr>
          <w:rFonts w:eastAsia="Calibri"/>
          <w:cs/>
        </w:rPr>
        <w:tab/>
        <w:t xml:space="preserve">จำนวนบัณฑิตที่รับการประเมินจากผู้ใช้บัณฑิตจะต้องไม่น้อยกว่าร้อยละ </w:t>
      </w:r>
      <w:r w:rsidRPr="002560B2">
        <w:rPr>
          <w:rFonts w:eastAsia="Calibri"/>
        </w:rPr>
        <w:t xml:space="preserve">20 </w:t>
      </w:r>
      <w:r w:rsidRPr="002560B2">
        <w:rPr>
          <w:rFonts w:eastAsia="Calibri"/>
          <w:cs/>
        </w:rPr>
        <w:t>ของจำนวนบัณฑิตที่สำเร็จการศึกษา</w:t>
      </w:r>
    </w:p>
    <w:p w14:paraId="23505319" w14:textId="3A2A8EB7" w:rsidR="00FE75E1" w:rsidRPr="002560B2" w:rsidRDefault="00FE75E1" w:rsidP="00693C7E">
      <w:pPr>
        <w:spacing w:before="240"/>
        <w:contextualSpacing/>
        <w:rPr>
          <w:rFonts w:eastAsia="Calibri"/>
          <w:b/>
          <w:bCs/>
          <w:sz w:val="28"/>
        </w:rPr>
      </w:pPr>
      <w:r w:rsidRPr="002560B2">
        <w:rPr>
          <w:rFonts w:eastAsia="Calibri"/>
          <w:b/>
          <w:bCs/>
          <w:sz w:val="28"/>
          <w:cs/>
        </w:rPr>
        <w:t>หมายเหตุ:</w:t>
      </w:r>
    </w:p>
    <w:p w14:paraId="5B90A578" w14:textId="77777777" w:rsidR="00FE75E1" w:rsidRPr="002560B2" w:rsidRDefault="00FE75E1" w:rsidP="002560B2">
      <w:pPr>
        <w:numPr>
          <w:ilvl w:val="0"/>
          <w:numId w:val="11"/>
        </w:numPr>
        <w:contextualSpacing/>
        <w:rPr>
          <w:rFonts w:eastAsia="Calibri"/>
          <w:sz w:val="28"/>
          <w:szCs w:val="28"/>
        </w:rPr>
      </w:pPr>
      <w:r w:rsidRPr="002560B2">
        <w:rPr>
          <w:rFonts w:eastAsia="Calibri"/>
          <w:sz w:val="28"/>
          <w:szCs w:val="28"/>
          <w:cs/>
        </w:rPr>
        <w:t xml:space="preserve">ในกรณีหลักสูตรปรับปรุงที่ยังไม่ครบรอบ สถาบันอุดมศึกษาต้องประเมินตัวบ่งชี้ที่ </w:t>
      </w:r>
      <w:r w:rsidRPr="002560B2">
        <w:rPr>
          <w:rFonts w:eastAsia="Calibri"/>
          <w:sz w:val="28"/>
          <w:szCs w:val="28"/>
        </w:rPr>
        <w:t>2</w:t>
      </w:r>
      <w:r w:rsidRPr="002560B2">
        <w:rPr>
          <w:rFonts w:eastAsia="Calibri"/>
          <w:sz w:val="28"/>
          <w:szCs w:val="28"/>
          <w:cs/>
        </w:rPr>
        <w:t>.</w:t>
      </w:r>
      <w:r w:rsidRPr="002560B2">
        <w:rPr>
          <w:rFonts w:eastAsia="Calibri"/>
          <w:sz w:val="28"/>
          <w:szCs w:val="28"/>
        </w:rPr>
        <w:t xml:space="preserve">1 </w:t>
      </w:r>
      <w:r w:rsidRPr="002560B2">
        <w:rPr>
          <w:rFonts w:eastAsia="Calibri"/>
          <w:sz w:val="28"/>
          <w:szCs w:val="28"/>
          <w:cs/>
        </w:rPr>
        <w:t>ด้วย แม้ว่าหลักสูตรนั้นจะยังไม่ครบรอบการปรับปรุงก็ตาม โดยนำผลการดำเนินงานของหลักสูตรในรอบที่ผ่านมาใช้ประกอบการประเมิน</w:t>
      </w:r>
    </w:p>
    <w:p w14:paraId="5728E00F" w14:textId="77777777" w:rsidR="00FE75E1" w:rsidRPr="002560B2" w:rsidRDefault="00FE75E1" w:rsidP="002560B2">
      <w:pPr>
        <w:numPr>
          <w:ilvl w:val="0"/>
          <w:numId w:val="11"/>
        </w:numPr>
        <w:contextualSpacing/>
        <w:rPr>
          <w:rFonts w:eastAsia="Calibri"/>
          <w:sz w:val="28"/>
          <w:szCs w:val="28"/>
        </w:rPr>
      </w:pPr>
      <w:r w:rsidRPr="002560B2">
        <w:rPr>
          <w:rFonts w:eastAsia="Calibri"/>
          <w:sz w:val="28"/>
          <w:szCs w:val="28"/>
          <w:cs/>
        </w:rPr>
        <w:t>กรณีบัณฑิตที่มีอาชีพอิสระ ไม่ต้องเอามานับในการประเมินความพึงพอใจของผู้ใช้บัณฑิต</w:t>
      </w:r>
    </w:p>
    <w:p w14:paraId="693AC3A1" w14:textId="48E32E60" w:rsidR="00FE75E1" w:rsidRPr="00693C7E" w:rsidRDefault="00FE75E1" w:rsidP="002560B2">
      <w:pPr>
        <w:numPr>
          <w:ilvl w:val="0"/>
          <w:numId w:val="11"/>
        </w:numPr>
        <w:contextualSpacing/>
        <w:rPr>
          <w:rFonts w:eastAsia="Calibri"/>
          <w:b/>
          <w:bCs/>
        </w:rPr>
      </w:pPr>
      <w:r w:rsidRPr="00693C7E">
        <w:rPr>
          <w:rFonts w:eastAsia="Calibri"/>
          <w:sz w:val="28"/>
          <w:szCs w:val="28"/>
          <w:cs/>
        </w:rPr>
        <w:t xml:space="preserve">ในกรณีบัณฑิตหลักสูตรนานาชาติ เป็นนักศึกษาต่างชาติประมาณ </w:t>
      </w:r>
      <w:r w:rsidRPr="00693C7E">
        <w:rPr>
          <w:rFonts w:eastAsia="Calibri"/>
          <w:sz w:val="28"/>
          <w:szCs w:val="28"/>
        </w:rPr>
        <w:t>90</w:t>
      </w:r>
      <w:r w:rsidRPr="00693C7E">
        <w:rPr>
          <w:rFonts w:eastAsia="Calibri"/>
          <w:sz w:val="28"/>
          <w:szCs w:val="28"/>
          <w:cs/>
        </w:rPr>
        <w:t xml:space="preserve">% การประเมินบัณฑิตอาจไม่ถึงร้อยละ </w:t>
      </w:r>
      <w:r w:rsidRPr="00693C7E">
        <w:rPr>
          <w:rFonts w:eastAsia="Calibri"/>
          <w:sz w:val="28"/>
          <w:szCs w:val="28"/>
        </w:rPr>
        <w:t xml:space="preserve">20 </w:t>
      </w:r>
      <w:r w:rsidRPr="00693C7E">
        <w:rPr>
          <w:rFonts w:eastAsia="Calibri"/>
          <w:sz w:val="28"/>
          <w:szCs w:val="28"/>
          <w:cs/>
        </w:rPr>
        <w:t xml:space="preserve">เนื่องจากเดินทางกลับประเทศไปแล้ว สามารถอนุโลมให้ใช้บัณฑิตที่เป็นนักศึกษาชาวไทยเป็นฐานในการคิด เช่น มีนักศึกษาต่างชาติ </w:t>
      </w:r>
      <w:r w:rsidRPr="00693C7E">
        <w:rPr>
          <w:rFonts w:eastAsia="Calibri"/>
          <w:sz w:val="28"/>
          <w:szCs w:val="28"/>
        </w:rPr>
        <w:t xml:space="preserve">90 </w:t>
      </w:r>
      <w:r w:rsidRPr="00693C7E">
        <w:rPr>
          <w:rFonts w:eastAsia="Calibri"/>
          <w:sz w:val="28"/>
          <w:szCs w:val="28"/>
          <w:cs/>
        </w:rPr>
        <w:t xml:space="preserve">คน มีนักศึกษาไทย </w:t>
      </w:r>
      <w:r w:rsidRPr="00693C7E">
        <w:rPr>
          <w:rFonts w:eastAsia="Calibri"/>
          <w:sz w:val="28"/>
          <w:szCs w:val="28"/>
        </w:rPr>
        <w:t xml:space="preserve">10 </w:t>
      </w:r>
      <w:r w:rsidRPr="00693C7E">
        <w:rPr>
          <w:rFonts w:eastAsia="Calibri"/>
          <w:sz w:val="28"/>
          <w:szCs w:val="28"/>
          <w:cs/>
        </w:rPr>
        <w:t xml:space="preserve">คน ให้ประเมินโดยคิดจากนักศึกษาไทยจำนวน </w:t>
      </w:r>
      <w:r w:rsidRPr="00693C7E">
        <w:rPr>
          <w:rFonts w:eastAsia="Calibri"/>
          <w:sz w:val="28"/>
          <w:szCs w:val="28"/>
        </w:rPr>
        <w:t xml:space="preserve">10 </w:t>
      </w:r>
      <w:r w:rsidRPr="00693C7E">
        <w:rPr>
          <w:rFonts w:eastAsia="Calibri"/>
          <w:sz w:val="28"/>
          <w:szCs w:val="28"/>
          <w:cs/>
        </w:rPr>
        <w:t xml:space="preserve">คน เป็นฐานที่ </w:t>
      </w:r>
      <w:r w:rsidRPr="00693C7E">
        <w:rPr>
          <w:rFonts w:eastAsia="Calibri"/>
          <w:sz w:val="28"/>
          <w:szCs w:val="28"/>
        </w:rPr>
        <w:t>100</w:t>
      </w:r>
      <w:r w:rsidRPr="00693C7E">
        <w:rPr>
          <w:rFonts w:eastAsia="Calibri"/>
          <w:sz w:val="28"/>
          <w:szCs w:val="28"/>
          <w:cs/>
        </w:rPr>
        <w:t>%</w:t>
      </w:r>
      <w:r w:rsidRPr="00693C7E">
        <w:rPr>
          <w:rFonts w:eastAsia="Calibri"/>
          <w:b/>
          <w:bCs/>
          <w:cs/>
        </w:rPr>
        <w:br w:type="page"/>
      </w:r>
    </w:p>
    <w:p w14:paraId="0E6FF91E" w14:textId="77777777" w:rsidR="00FE75E1" w:rsidRPr="00693C7E" w:rsidRDefault="00FE75E1" w:rsidP="002560B2">
      <w:pPr>
        <w:tabs>
          <w:tab w:val="left" w:pos="2520"/>
        </w:tabs>
        <w:ind w:right="-49"/>
        <w:contextualSpacing/>
        <w:rPr>
          <w:rFonts w:eastAsia="Calibri"/>
          <w:b/>
          <w:bCs/>
          <w:spacing w:val="-14"/>
        </w:rPr>
      </w:pPr>
      <w:r w:rsidRPr="00693C7E">
        <w:rPr>
          <w:rFonts w:eastAsia="Calibri"/>
          <w:b/>
          <w:bCs/>
          <w:spacing w:val="-14"/>
          <w:cs/>
        </w:rPr>
        <w:lastRenderedPageBreak/>
        <w:t>ตัวบ่งชี้ที่ 2.</w:t>
      </w:r>
      <w:r w:rsidRPr="00693C7E">
        <w:rPr>
          <w:rFonts w:eastAsia="Calibri"/>
          <w:b/>
          <w:bCs/>
          <w:spacing w:val="-14"/>
        </w:rPr>
        <w:t>2</w:t>
      </w:r>
      <w:r w:rsidRPr="00693C7E">
        <w:rPr>
          <w:rFonts w:eastAsia="Calibri"/>
          <w:b/>
          <w:bCs/>
          <w:spacing w:val="-14"/>
          <w:cs/>
        </w:rPr>
        <w:t xml:space="preserve"> (ปริญญาตรี)</w:t>
      </w:r>
      <w:r w:rsidRPr="00693C7E">
        <w:rPr>
          <w:rFonts w:eastAsia="Calibri"/>
          <w:b/>
          <w:bCs/>
          <w:spacing w:val="-14"/>
          <w:cs/>
        </w:rPr>
        <w:tab/>
        <w:t xml:space="preserve">ร้อยละของบัณฑิตปริญญาตรีที่ได้งานทำหรือประกอบอาชีพอิสระภายใน </w:t>
      </w:r>
      <w:r w:rsidRPr="00693C7E">
        <w:rPr>
          <w:rFonts w:eastAsia="Calibri"/>
          <w:b/>
          <w:bCs/>
          <w:spacing w:val="-14"/>
        </w:rPr>
        <w:t>1</w:t>
      </w:r>
      <w:r w:rsidRPr="00693C7E">
        <w:rPr>
          <w:rFonts w:eastAsia="Calibri"/>
          <w:b/>
          <w:bCs/>
          <w:spacing w:val="-14"/>
          <w:cs/>
        </w:rPr>
        <w:t xml:space="preserve"> ปี</w:t>
      </w:r>
    </w:p>
    <w:p w14:paraId="78B4B083" w14:textId="77777777" w:rsidR="00FE75E1" w:rsidRPr="002560B2" w:rsidRDefault="00FE75E1" w:rsidP="002560B2">
      <w:pPr>
        <w:tabs>
          <w:tab w:val="left" w:pos="2520"/>
        </w:tabs>
        <w:contextualSpacing/>
        <w:rPr>
          <w:rFonts w:eastAsia="Calibri"/>
          <w:cs/>
        </w:rPr>
      </w:pPr>
      <w:r w:rsidRPr="002560B2">
        <w:rPr>
          <w:rFonts w:eastAsia="Calibri"/>
          <w:b/>
          <w:bCs/>
          <w:cs/>
        </w:rPr>
        <w:t>ชนิดของตัวบ่งชี้</w:t>
      </w:r>
      <w:r w:rsidRPr="002560B2">
        <w:rPr>
          <w:rFonts w:eastAsia="Calibri"/>
          <w:cs/>
        </w:rPr>
        <w:tab/>
        <w:t>ผลลัพธ์</w:t>
      </w:r>
    </w:p>
    <w:p w14:paraId="46E48FC5" w14:textId="77777777" w:rsidR="00FE75E1" w:rsidRPr="002560B2" w:rsidRDefault="00FE75E1" w:rsidP="002560B2">
      <w:pPr>
        <w:tabs>
          <w:tab w:val="left" w:pos="1800"/>
        </w:tabs>
        <w:autoSpaceDE w:val="0"/>
        <w:autoSpaceDN w:val="0"/>
        <w:adjustRightInd w:val="0"/>
        <w:contextualSpacing/>
        <w:rPr>
          <w:rFonts w:eastAsia="Calibri"/>
          <w:b/>
          <w:bCs/>
        </w:rPr>
      </w:pPr>
    </w:p>
    <w:p w14:paraId="496C4DE9" w14:textId="77777777" w:rsidR="00FE75E1" w:rsidRPr="002560B2" w:rsidRDefault="00FE75E1" w:rsidP="002560B2">
      <w:pPr>
        <w:tabs>
          <w:tab w:val="left" w:pos="1800"/>
        </w:tabs>
        <w:autoSpaceDE w:val="0"/>
        <w:autoSpaceDN w:val="0"/>
        <w:adjustRightInd w:val="0"/>
        <w:contextualSpacing/>
        <w:rPr>
          <w:rFonts w:eastAsia="Calibri"/>
        </w:rPr>
      </w:pPr>
      <w:r w:rsidRPr="002560B2">
        <w:rPr>
          <w:rFonts w:eastAsia="Calibri"/>
          <w:b/>
          <w:bCs/>
          <w:cs/>
        </w:rPr>
        <w:t>คำอธิบายตัวบ่งชี้</w:t>
      </w:r>
    </w:p>
    <w:p w14:paraId="5AF5B936"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cs/>
        </w:rPr>
        <w:t xml:space="preserve">บัณฑิตปริญญาตรีที่สำเร็จการศึกษาในหลักสูตรภาคปกติ ภาคพิเศษ และภาคนอกเวลา ในสาขานั้นๆ ที่ได้งานทำหรือมีกิจการของตนเองที่มีรายได้ประจำภายในระยะเวลา </w:t>
      </w:r>
      <w:r w:rsidRPr="002560B2">
        <w:rPr>
          <w:rFonts w:eastAsia="Calibri"/>
        </w:rPr>
        <w:t xml:space="preserve">1 </w:t>
      </w:r>
      <w:r w:rsidRPr="002560B2">
        <w:rPr>
          <w:rFonts w:eastAsia="Calibri"/>
          <w:cs/>
        </w:rPr>
        <w:t>ปีนับจากวันที่สำเร็จการศึกษา เมื่อเทียบกับบัณฑิตที่สำเร็จการศึกษาในปีการศึกษานั้น การนับการมีงานทำนับกรณีการทำงานสุจริตทุกประเภทที่สามารถสร้างรายได้เข้ามาเป็นประจำเพื่อเลี้ยงชีพตนเองได้ การคำนวณร้อยละของผู้มีงานทำของผู้สำเร็จการศึกษาที่ลงทะเบียนเรียนในภาคพิเศษหรือภาคนอกเวลา ให้คำนวณเฉพาะผู้ที่เปลี่ยนงานใหม่หลังสำเร็จการศึกษาเท่านั้น</w:t>
      </w:r>
    </w:p>
    <w:p w14:paraId="1FCF3718" w14:textId="77777777" w:rsidR="00FE75E1" w:rsidRPr="002560B2" w:rsidRDefault="00FE75E1" w:rsidP="002560B2">
      <w:pPr>
        <w:contextualSpacing/>
        <w:rPr>
          <w:rFonts w:eastAsia="Calibri"/>
          <w:b/>
          <w:bCs/>
        </w:rPr>
      </w:pPr>
    </w:p>
    <w:p w14:paraId="6B814B77" w14:textId="77777777" w:rsidR="00FE75E1" w:rsidRPr="002560B2" w:rsidRDefault="00FE75E1" w:rsidP="002560B2">
      <w:pPr>
        <w:contextualSpacing/>
        <w:rPr>
          <w:rFonts w:eastAsia="Calibri"/>
          <w:b/>
          <w:bCs/>
        </w:rPr>
      </w:pPr>
      <w:r w:rsidRPr="002560B2">
        <w:rPr>
          <w:rFonts w:eastAsia="Calibri"/>
          <w:b/>
          <w:bCs/>
          <w:cs/>
        </w:rPr>
        <w:t>เกณฑ์การประเมิน</w:t>
      </w:r>
    </w:p>
    <w:p w14:paraId="5A38F377" w14:textId="77777777" w:rsidR="00FE75E1" w:rsidRPr="002560B2" w:rsidRDefault="00FE75E1" w:rsidP="002560B2">
      <w:pPr>
        <w:contextualSpacing/>
        <w:rPr>
          <w:rFonts w:eastAsia="Calibri"/>
          <w:b/>
          <w:bCs/>
          <w:cs/>
        </w:rPr>
      </w:pPr>
      <w:r w:rsidRPr="002560B2">
        <w:rPr>
          <w:rFonts w:eastAsia="Calibri"/>
          <w:b/>
          <w:bCs/>
          <w:cs/>
        </w:rPr>
        <w:tab/>
      </w:r>
      <w:r w:rsidRPr="002560B2">
        <w:rPr>
          <w:rFonts w:eastAsia="Calibri"/>
          <w:cs/>
        </w:rPr>
        <w:t xml:space="preserve">โดยการแปลงค่าร้อยละของบัณฑิตปริญญาตรีที่ได้งานทำหรือประกอบอาชีพอิสระภายใน </w:t>
      </w:r>
      <w:r w:rsidRPr="002560B2">
        <w:rPr>
          <w:rFonts w:eastAsia="Calibri"/>
        </w:rPr>
        <w:t>1</w:t>
      </w:r>
      <w:r w:rsidRPr="002560B2">
        <w:rPr>
          <w:rFonts w:eastAsia="Calibri"/>
          <w:cs/>
        </w:rPr>
        <w:t xml:space="preserve"> ปี</w:t>
      </w:r>
      <w:r w:rsidRPr="002560B2">
        <w:rPr>
          <w:rFonts w:eastAsia="Calibri"/>
          <w:cs/>
        </w:rPr>
        <w:br/>
        <w:t xml:space="preserve">เป็นคะแนนระหว่าง </w:t>
      </w:r>
      <w:r w:rsidRPr="002560B2">
        <w:rPr>
          <w:rFonts w:eastAsia="Calibri"/>
        </w:rPr>
        <w:t xml:space="preserve">0 </w:t>
      </w:r>
      <w:r w:rsidRPr="002560B2">
        <w:rPr>
          <w:rFonts w:eastAsia="Calibri"/>
          <w:cs/>
        </w:rPr>
        <w:t xml:space="preserve">- </w:t>
      </w:r>
      <w:r w:rsidRPr="002560B2">
        <w:rPr>
          <w:rFonts w:eastAsia="Calibri"/>
        </w:rPr>
        <w:t xml:space="preserve">5 </w:t>
      </w:r>
      <w:r w:rsidRPr="002560B2">
        <w:rPr>
          <w:rFonts w:eastAsia="Calibri"/>
          <w:cs/>
        </w:rPr>
        <w:t>กำหนดให้เป็นคะแนนเต็ม 5 = ร้อยละ</w:t>
      </w:r>
      <w:r w:rsidRPr="002560B2">
        <w:rPr>
          <w:rFonts w:eastAsia="Calibri"/>
        </w:rPr>
        <w:t xml:space="preserve"> 100</w:t>
      </w:r>
    </w:p>
    <w:p w14:paraId="55E0F0F9" w14:textId="77777777" w:rsidR="00FE75E1" w:rsidRPr="002560B2" w:rsidRDefault="00FE75E1" w:rsidP="002560B2">
      <w:pPr>
        <w:contextualSpacing/>
        <w:rPr>
          <w:rFonts w:eastAsia="Calibri"/>
          <w:b/>
          <w:bCs/>
        </w:rPr>
      </w:pPr>
    </w:p>
    <w:p w14:paraId="31896B02" w14:textId="77777777" w:rsidR="00FE75E1" w:rsidRPr="002560B2" w:rsidRDefault="00FE75E1" w:rsidP="002560B2">
      <w:pPr>
        <w:contextualSpacing/>
        <w:rPr>
          <w:rFonts w:eastAsia="Calibri"/>
          <w:b/>
          <w:bCs/>
        </w:rPr>
      </w:pPr>
      <w:r w:rsidRPr="002560B2">
        <w:rPr>
          <w:rFonts w:eastAsia="Calibri"/>
          <w:b/>
          <w:bCs/>
          <w:cs/>
        </w:rPr>
        <w:t>สูตรการคำนวณ</w:t>
      </w:r>
    </w:p>
    <w:p w14:paraId="7FDAEA70" w14:textId="77777777" w:rsidR="00FE75E1" w:rsidRPr="002560B2" w:rsidRDefault="00FE75E1" w:rsidP="002560B2">
      <w:pPr>
        <w:contextualSpacing/>
        <w:rPr>
          <w:rFonts w:eastAsia="Calibri"/>
        </w:rPr>
      </w:pPr>
      <w:r w:rsidRPr="002560B2">
        <w:rPr>
          <w:rFonts w:eastAsia="Calibri"/>
          <w:cs/>
        </w:rPr>
        <w:t xml:space="preserve">1. คำนวณร้อยละของบัณฑิตปริญญาตรีที่ได้งานทำหรือประกอบอาชีพอิสระภายใน </w:t>
      </w:r>
      <w:r w:rsidRPr="002560B2">
        <w:rPr>
          <w:rFonts w:eastAsia="Calibri"/>
        </w:rPr>
        <w:t>1</w:t>
      </w:r>
      <w:r w:rsidRPr="002560B2">
        <w:rPr>
          <w:rFonts w:eastAsia="Calibri"/>
          <w:cs/>
        </w:rPr>
        <w:t xml:space="preserve"> ปี ตามสูตร</w:t>
      </w:r>
    </w:p>
    <w:p w14:paraId="0C60CC2B" w14:textId="77777777" w:rsidR="00FE75E1" w:rsidRPr="002560B2" w:rsidRDefault="00FE75E1" w:rsidP="002560B2">
      <w:pPr>
        <w:contextualSpacing/>
        <w:rPr>
          <w:rFonts w:eastAsia="Calibri"/>
          <w:sz w:val="20"/>
          <w:szCs w:val="20"/>
        </w:rPr>
      </w:pPr>
    </w:p>
    <w:tbl>
      <w:tblPr>
        <w:tblW w:w="0" w:type="auto"/>
        <w:tblInd w:w="1008" w:type="dxa"/>
        <w:tblLook w:val="04A0" w:firstRow="1" w:lastRow="0" w:firstColumn="1" w:lastColumn="0" w:noHBand="0" w:noVBand="1"/>
      </w:tblPr>
      <w:tblGrid>
        <w:gridCol w:w="5953"/>
        <w:gridCol w:w="864"/>
      </w:tblGrid>
      <w:tr w:rsidR="00FE75E1" w:rsidRPr="002560B2" w14:paraId="5490A5A6" w14:textId="77777777" w:rsidTr="00FE75E1">
        <w:trPr>
          <w:trHeight w:val="357"/>
        </w:trPr>
        <w:tc>
          <w:tcPr>
            <w:tcW w:w="5953" w:type="dxa"/>
            <w:tcBorders>
              <w:top w:val="single" w:sz="4" w:space="0" w:color="auto"/>
              <w:left w:val="single" w:sz="4" w:space="0" w:color="auto"/>
              <w:bottom w:val="single" w:sz="4" w:space="0" w:color="auto"/>
              <w:right w:val="single" w:sz="4" w:space="0" w:color="auto"/>
            </w:tcBorders>
          </w:tcPr>
          <w:p w14:paraId="78853C4C" w14:textId="77777777" w:rsidR="00FE75E1" w:rsidRPr="002560B2" w:rsidRDefault="00FE75E1" w:rsidP="002560B2">
            <w:pPr>
              <w:contextualSpacing/>
              <w:jc w:val="center"/>
              <w:rPr>
                <w:rFonts w:eastAsia="Calibri"/>
                <w:b/>
                <w:bCs/>
                <w:sz w:val="28"/>
              </w:rPr>
            </w:pPr>
            <w:r w:rsidRPr="002560B2">
              <w:rPr>
                <w:rFonts w:eastAsia="Calibri"/>
                <w:sz w:val="28"/>
                <w:cs/>
              </w:rPr>
              <w:t>จำนวนบัณฑิตปริญญาตรีที่ได้งานทำหรือประกอบอาชีพอิสระภายใน 1 ปี</w:t>
            </w:r>
          </w:p>
        </w:tc>
        <w:tc>
          <w:tcPr>
            <w:tcW w:w="864" w:type="dxa"/>
            <w:vMerge w:val="restart"/>
            <w:tcBorders>
              <w:left w:val="single" w:sz="4" w:space="0" w:color="auto"/>
            </w:tcBorders>
            <w:vAlign w:val="center"/>
          </w:tcPr>
          <w:p w14:paraId="2A673608" w14:textId="77777777" w:rsidR="00FE75E1" w:rsidRPr="002560B2" w:rsidRDefault="00FE75E1" w:rsidP="002560B2">
            <w:pPr>
              <w:contextualSpacing/>
              <w:jc w:val="center"/>
              <w:rPr>
                <w:rFonts w:eastAsia="Times New Roman"/>
                <w:sz w:val="28"/>
                <w:cs/>
              </w:rPr>
            </w:pPr>
            <w:r w:rsidRPr="002560B2">
              <w:rPr>
                <w:rFonts w:eastAsia="Times New Roman"/>
                <w:sz w:val="28"/>
              </w:rPr>
              <w:t>X 100</w:t>
            </w:r>
          </w:p>
        </w:tc>
      </w:tr>
      <w:tr w:rsidR="00FE75E1" w:rsidRPr="002560B2" w14:paraId="518D7B8B" w14:textId="77777777" w:rsidTr="00FE75E1">
        <w:trPr>
          <w:trHeight w:val="357"/>
        </w:trPr>
        <w:tc>
          <w:tcPr>
            <w:tcW w:w="5953" w:type="dxa"/>
            <w:tcBorders>
              <w:top w:val="single" w:sz="4" w:space="0" w:color="auto"/>
              <w:left w:val="single" w:sz="4" w:space="0" w:color="auto"/>
              <w:bottom w:val="single" w:sz="4" w:space="0" w:color="auto"/>
              <w:right w:val="single" w:sz="4" w:space="0" w:color="auto"/>
            </w:tcBorders>
          </w:tcPr>
          <w:p w14:paraId="4C2FBBDA" w14:textId="77777777" w:rsidR="00FE75E1" w:rsidRPr="002560B2" w:rsidRDefault="00FE75E1" w:rsidP="002560B2">
            <w:pPr>
              <w:contextualSpacing/>
              <w:jc w:val="center"/>
              <w:rPr>
                <w:rFonts w:eastAsia="Calibri"/>
                <w:b/>
                <w:bCs/>
                <w:sz w:val="28"/>
              </w:rPr>
            </w:pPr>
            <w:r w:rsidRPr="002560B2">
              <w:rPr>
                <w:rFonts w:eastAsia="Calibri"/>
                <w:sz w:val="28"/>
                <w:cs/>
              </w:rPr>
              <w:t>จำนวนบัณฑิตที่ตอบแบบสำรวจทั้งห</w:t>
            </w:r>
            <w:r w:rsidRPr="002560B2">
              <w:rPr>
                <w:rFonts w:eastAsia="Times New Roman"/>
                <w:sz w:val="28"/>
                <w:cs/>
              </w:rPr>
              <w:t>มด</w:t>
            </w:r>
          </w:p>
        </w:tc>
        <w:tc>
          <w:tcPr>
            <w:tcW w:w="864" w:type="dxa"/>
            <w:vMerge/>
            <w:tcBorders>
              <w:left w:val="single" w:sz="4" w:space="0" w:color="auto"/>
            </w:tcBorders>
          </w:tcPr>
          <w:p w14:paraId="5E467F46" w14:textId="77777777" w:rsidR="00FE75E1" w:rsidRPr="002560B2" w:rsidRDefault="00FE75E1" w:rsidP="002560B2">
            <w:pPr>
              <w:autoSpaceDE w:val="0"/>
              <w:autoSpaceDN w:val="0"/>
              <w:adjustRightInd w:val="0"/>
              <w:contextualSpacing/>
              <w:jc w:val="center"/>
              <w:rPr>
                <w:rFonts w:eastAsia="Times New Roman"/>
                <w:sz w:val="28"/>
                <w:cs/>
              </w:rPr>
            </w:pPr>
          </w:p>
        </w:tc>
      </w:tr>
    </w:tbl>
    <w:p w14:paraId="3BC9588A" w14:textId="77777777" w:rsidR="00FE75E1" w:rsidRPr="002560B2" w:rsidRDefault="00FE75E1" w:rsidP="002560B2">
      <w:pPr>
        <w:tabs>
          <w:tab w:val="left" w:pos="709"/>
        </w:tabs>
        <w:contextualSpacing/>
        <w:rPr>
          <w:rFonts w:eastAsia="Calibri"/>
        </w:rPr>
      </w:pPr>
    </w:p>
    <w:p w14:paraId="36568631" w14:textId="77777777" w:rsidR="00FE75E1" w:rsidRPr="002560B2" w:rsidRDefault="00FE75E1" w:rsidP="002560B2">
      <w:pPr>
        <w:tabs>
          <w:tab w:val="left" w:pos="709"/>
        </w:tabs>
        <w:contextualSpacing/>
        <w:rPr>
          <w:rFonts w:eastAsia="Calibri"/>
          <w:cs/>
        </w:rPr>
      </w:pPr>
      <w:r w:rsidRPr="002560B2">
        <w:rPr>
          <w:rFonts w:eastAsia="Calibri"/>
          <w:cs/>
        </w:rPr>
        <w:t>การคำนวณค่าร้อยละนี้ไม่นำบัณฑิตที่ศึกษาต่อ เกณฑ์ทหาร อุปสมบท และบัณฑิตที่มีงานทำแล้วแต่ไม่ได้เปลี่ยนงาน มาพิจารณา</w:t>
      </w:r>
    </w:p>
    <w:p w14:paraId="3066DA65" w14:textId="77777777" w:rsidR="00FE75E1" w:rsidRPr="002560B2" w:rsidRDefault="00FE75E1" w:rsidP="002560B2">
      <w:pPr>
        <w:tabs>
          <w:tab w:val="left" w:pos="284"/>
          <w:tab w:val="left" w:pos="567"/>
          <w:tab w:val="left" w:pos="2160"/>
        </w:tabs>
        <w:contextualSpacing/>
        <w:rPr>
          <w:rFonts w:eastAsia="Calibri"/>
        </w:rPr>
      </w:pPr>
    </w:p>
    <w:p w14:paraId="74D5314D" w14:textId="77777777" w:rsidR="00FE75E1" w:rsidRPr="002560B2" w:rsidRDefault="00FE75E1" w:rsidP="002560B2">
      <w:pPr>
        <w:tabs>
          <w:tab w:val="left" w:pos="284"/>
          <w:tab w:val="left" w:pos="567"/>
          <w:tab w:val="left" w:pos="2160"/>
        </w:tabs>
        <w:contextualSpacing/>
        <w:rPr>
          <w:rFonts w:eastAsia="Calibri"/>
        </w:rPr>
      </w:pPr>
      <w:r w:rsidRPr="002560B2">
        <w:rPr>
          <w:rFonts w:eastAsia="Calibri"/>
          <w:cs/>
        </w:rPr>
        <w:t xml:space="preserve">2. แปลงค่าร้อยละที่คำนวณได้ในข้อ </w:t>
      </w:r>
      <w:r w:rsidRPr="002560B2">
        <w:rPr>
          <w:rFonts w:eastAsia="Calibri"/>
        </w:rPr>
        <w:t xml:space="preserve">1 </w:t>
      </w:r>
      <w:r w:rsidRPr="002560B2">
        <w:rPr>
          <w:rFonts w:eastAsia="Calibri"/>
          <w:cs/>
        </w:rPr>
        <w:t>เทียบกับคะแนนเต็ม 5</w:t>
      </w:r>
    </w:p>
    <w:p w14:paraId="31D1444B" w14:textId="77777777" w:rsidR="00FE75E1" w:rsidRPr="002560B2" w:rsidRDefault="00FE75E1" w:rsidP="002560B2">
      <w:pPr>
        <w:tabs>
          <w:tab w:val="left" w:pos="284"/>
          <w:tab w:val="left" w:pos="567"/>
          <w:tab w:val="left" w:pos="2160"/>
        </w:tabs>
        <w:contextualSpacing/>
        <w:rPr>
          <w:rFonts w:eastAsia="Calibri"/>
          <w:sz w:val="20"/>
          <w:szCs w:val="20"/>
        </w:rPr>
      </w:pPr>
    </w:p>
    <w:tbl>
      <w:tblPr>
        <w:tblW w:w="7933" w:type="dxa"/>
        <w:jc w:val="center"/>
        <w:tblCellMar>
          <w:left w:w="58" w:type="dxa"/>
          <w:right w:w="58" w:type="dxa"/>
        </w:tblCellMar>
        <w:tblLook w:val="04A0" w:firstRow="1" w:lastRow="0" w:firstColumn="1" w:lastColumn="0" w:noHBand="0" w:noVBand="1"/>
      </w:tblPr>
      <w:tblGrid>
        <w:gridCol w:w="1170"/>
        <w:gridCol w:w="6120"/>
        <w:gridCol w:w="643"/>
      </w:tblGrid>
      <w:tr w:rsidR="00FE75E1" w:rsidRPr="002560B2" w14:paraId="3767E4A7" w14:textId="77777777" w:rsidTr="00FE75E1">
        <w:trPr>
          <w:jc w:val="center"/>
        </w:trPr>
        <w:tc>
          <w:tcPr>
            <w:tcW w:w="1170" w:type="dxa"/>
            <w:vMerge w:val="restart"/>
            <w:tcBorders>
              <w:right w:val="single" w:sz="4" w:space="0" w:color="auto"/>
            </w:tcBorders>
            <w:vAlign w:val="center"/>
          </w:tcPr>
          <w:p w14:paraId="4435CBAF" w14:textId="77777777" w:rsidR="00FE75E1" w:rsidRPr="002560B2" w:rsidRDefault="00FE75E1" w:rsidP="002560B2">
            <w:pPr>
              <w:contextualSpacing/>
              <w:jc w:val="center"/>
              <w:rPr>
                <w:rFonts w:eastAsia="Calibri"/>
                <w:sz w:val="28"/>
                <w:cs/>
              </w:rPr>
            </w:pPr>
            <w:r w:rsidRPr="002560B2">
              <w:rPr>
                <w:rFonts w:eastAsia="Times New Roman"/>
                <w:sz w:val="28"/>
                <w:cs/>
              </w:rPr>
              <w:t>คะแนนที่ได้ =</w:t>
            </w:r>
          </w:p>
        </w:tc>
        <w:tc>
          <w:tcPr>
            <w:tcW w:w="6120" w:type="dxa"/>
            <w:tcBorders>
              <w:top w:val="single" w:sz="4" w:space="0" w:color="auto"/>
              <w:left w:val="single" w:sz="4" w:space="0" w:color="auto"/>
              <w:bottom w:val="single" w:sz="4" w:space="0" w:color="auto"/>
            </w:tcBorders>
          </w:tcPr>
          <w:p w14:paraId="5ED3DBA1" w14:textId="77777777" w:rsidR="00FE75E1" w:rsidRPr="002560B2" w:rsidRDefault="00FE75E1" w:rsidP="002560B2">
            <w:pPr>
              <w:contextualSpacing/>
              <w:jc w:val="center"/>
              <w:rPr>
                <w:rFonts w:eastAsia="Calibri"/>
                <w:b/>
                <w:bCs/>
                <w:sz w:val="28"/>
                <w:cs/>
              </w:rPr>
            </w:pPr>
            <w:r w:rsidRPr="002560B2">
              <w:rPr>
                <w:rFonts w:eastAsia="Calibri"/>
                <w:sz w:val="28"/>
                <w:cs/>
              </w:rPr>
              <w:t xml:space="preserve">ค่าร้อยละของบัณฑิตปริญญาตรีที่ได้งานทำหรือประกอบอาชีพอิสระภายใน </w:t>
            </w:r>
            <w:r w:rsidRPr="002560B2">
              <w:rPr>
                <w:rFonts w:eastAsia="Calibri"/>
                <w:sz w:val="28"/>
              </w:rPr>
              <w:t>1</w:t>
            </w:r>
            <w:r w:rsidRPr="002560B2">
              <w:rPr>
                <w:rFonts w:eastAsia="Calibri"/>
                <w:sz w:val="28"/>
                <w:cs/>
              </w:rPr>
              <w:t xml:space="preserve"> ปี</w:t>
            </w:r>
          </w:p>
        </w:tc>
        <w:tc>
          <w:tcPr>
            <w:tcW w:w="643" w:type="dxa"/>
            <w:vMerge w:val="restart"/>
            <w:tcBorders>
              <w:top w:val="single" w:sz="4" w:space="0" w:color="auto"/>
              <w:right w:val="single" w:sz="4" w:space="0" w:color="auto"/>
            </w:tcBorders>
            <w:vAlign w:val="center"/>
          </w:tcPr>
          <w:p w14:paraId="009D8E47" w14:textId="77777777" w:rsidR="00FE75E1" w:rsidRPr="002560B2" w:rsidRDefault="00FE75E1" w:rsidP="002560B2">
            <w:pPr>
              <w:contextualSpacing/>
              <w:jc w:val="center"/>
              <w:rPr>
                <w:rFonts w:eastAsia="Times New Roman"/>
                <w:sz w:val="28"/>
                <w:cs/>
              </w:rPr>
            </w:pPr>
            <w:r w:rsidRPr="002560B2">
              <w:rPr>
                <w:rFonts w:eastAsia="Times New Roman"/>
                <w:sz w:val="28"/>
              </w:rPr>
              <w:t xml:space="preserve">X </w:t>
            </w:r>
            <w:r w:rsidRPr="002560B2">
              <w:rPr>
                <w:rFonts w:eastAsia="Times New Roman"/>
                <w:sz w:val="28"/>
                <w:cs/>
              </w:rPr>
              <w:t>5</w:t>
            </w:r>
          </w:p>
        </w:tc>
      </w:tr>
      <w:tr w:rsidR="00FE75E1" w:rsidRPr="002560B2" w14:paraId="5D9850DE" w14:textId="77777777" w:rsidTr="00FE75E1">
        <w:trPr>
          <w:jc w:val="center"/>
        </w:trPr>
        <w:tc>
          <w:tcPr>
            <w:tcW w:w="1170" w:type="dxa"/>
            <w:vMerge/>
            <w:tcBorders>
              <w:right w:val="single" w:sz="4" w:space="0" w:color="auto"/>
            </w:tcBorders>
          </w:tcPr>
          <w:p w14:paraId="27BBB09D" w14:textId="77777777" w:rsidR="00FE75E1" w:rsidRPr="002560B2" w:rsidRDefault="00FE75E1" w:rsidP="002560B2">
            <w:pPr>
              <w:contextualSpacing/>
              <w:rPr>
                <w:rFonts w:eastAsia="Calibri"/>
                <w:sz w:val="28"/>
                <w:cs/>
              </w:rPr>
            </w:pPr>
          </w:p>
        </w:tc>
        <w:tc>
          <w:tcPr>
            <w:tcW w:w="6120" w:type="dxa"/>
            <w:tcBorders>
              <w:top w:val="single" w:sz="4" w:space="0" w:color="auto"/>
              <w:left w:val="single" w:sz="4" w:space="0" w:color="auto"/>
              <w:bottom w:val="single" w:sz="4" w:space="0" w:color="auto"/>
            </w:tcBorders>
          </w:tcPr>
          <w:p w14:paraId="66734316" w14:textId="77777777" w:rsidR="00FE75E1" w:rsidRPr="002560B2" w:rsidRDefault="00FE75E1" w:rsidP="002560B2">
            <w:pPr>
              <w:contextualSpacing/>
              <w:jc w:val="center"/>
              <w:rPr>
                <w:rFonts w:eastAsia="Calibri"/>
                <w:b/>
                <w:bCs/>
                <w:sz w:val="28"/>
              </w:rPr>
            </w:pPr>
            <w:r w:rsidRPr="002560B2">
              <w:rPr>
                <w:rFonts w:eastAsia="Calibri"/>
                <w:sz w:val="28"/>
                <w:cs/>
              </w:rPr>
              <w:t>100</w:t>
            </w:r>
          </w:p>
        </w:tc>
        <w:tc>
          <w:tcPr>
            <w:tcW w:w="643" w:type="dxa"/>
            <w:vMerge/>
            <w:tcBorders>
              <w:bottom w:val="single" w:sz="4" w:space="0" w:color="auto"/>
              <w:right w:val="single" w:sz="4" w:space="0" w:color="auto"/>
            </w:tcBorders>
          </w:tcPr>
          <w:p w14:paraId="6EE18AD7" w14:textId="77777777" w:rsidR="00FE75E1" w:rsidRPr="002560B2" w:rsidRDefault="00FE75E1" w:rsidP="002560B2">
            <w:pPr>
              <w:autoSpaceDE w:val="0"/>
              <w:autoSpaceDN w:val="0"/>
              <w:adjustRightInd w:val="0"/>
              <w:contextualSpacing/>
              <w:jc w:val="center"/>
              <w:rPr>
                <w:rFonts w:eastAsia="Times New Roman"/>
                <w:sz w:val="28"/>
                <w:cs/>
              </w:rPr>
            </w:pPr>
          </w:p>
        </w:tc>
      </w:tr>
    </w:tbl>
    <w:p w14:paraId="37632ABE" w14:textId="77777777" w:rsidR="00FE75E1" w:rsidRPr="002560B2" w:rsidRDefault="00FE75E1" w:rsidP="002560B2">
      <w:pPr>
        <w:tabs>
          <w:tab w:val="left" w:pos="1701"/>
        </w:tabs>
        <w:contextualSpacing/>
        <w:rPr>
          <w:rFonts w:eastAsia="Calibri"/>
          <w:b/>
          <w:bCs/>
        </w:rPr>
      </w:pPr>
    </w:p>
    <w:p w14:paraId="726B898C" w14:textId="77777777" w:rsidR="00FE75E1" w:rsidRPr="002560B2" w:rsidRDefault="00FE75E1" w:rsidP="002560B2">
      <w:pPr>
        <w:tabs>
          <w:tab w:val="left" w:pos="1701"/>
        </w:tabs>
        <w:contextualSpacing/>
        <w:rPr>
          <w:rFonts w:eastAsia="Calibri"/>
          <w:sz w:val="28"/>
        </w:rPr>
      </w:pPr>
      <w:r w:rsidRPr="002560B2">
        <w:rPr>
          <w:rFonts w:eastAsia="Calibri"/>
          <w:b/>
          <w:bCs/>
          <w:sz w:val="28"/>
          <w:cs/>
        </w:rPr>
        <w:lastRenderedPageBreak/>
        <w:t>หมายเหตุ :</w:t>
      </w:r>
    </w:p>
    <w:p w14:paraId="2288A77D" w14:textId="77777777" w:rsidR="00FE75E1" w:rsidRPr="002560B2" w:rsidRDefault="00FE75E1" w:rsidP="002560B2">
      <w:pPr>
        <w:numPr>
          <w:ilvl w:val="0"/>
          <w:numId w:val="11"/>
        </w:numPr>
        <w:tabs>
          <w:tab w:val="left" w:pos="851"/>
        </w:tabs>
        <w:contextualSpacing/>
        <w:rPr>
          <w:rFonts w:eastAsia="Calibri"/>
          <w:sz w:val="28"/>
          <w:szCs w:val="28"/>
        </w:rPr>
      </w:pPr>
      <w:r w:rsidRPr="002560B2">
        <w:rPr>
          <w:rFonts w:eastAsia="Calibri"/>
          <w:sz w:val="28"/>
          <w:szCs w:val="28"/>
          <w:cs/>
        </w:rPr>
        <w:t xml:space="preserve">จำนวนบัณฑิตที่ตอบแบบสำรวจจะต้องไม่น้อยกว่าร้อยละ </w:t>
      </w:r>
      <w:r w:rsidRPr="002560B2">
        <w:rPr>
          <w:rFonts w:eastAsia="Calibri"/>
          <w:sz w:val="28"/>
          <w:szCs w:val="28"/>
        </w:rPr>
        <w:t xml:space="preserve">70 </w:t>
      </w:r>
      <w:r w:rsidRPr="002560B2">
        <w:rPr>
          <w:rFonts w:eastAsia="Calibri"/>
          <w:sz w:val="28"/>
          <w:szCs w:val="28"/>
          <w:cs/>
        </w:rPr>
        <w:t>ของจำนวนบัณฑิตที่สำเร็จการศึกษา</w:t>
      </w:r>
    </w:p>
    <w:p w14:paraId="6F8E21FA" w14:textId="77777777" w:rsidR="00FE75E1" w:rsidRPr="002560B2" w:rsidRDefault="00FE75E1" w:rsidP="002560B2">
      <w:pPr>
        <w:numPr>
          <w:ilvl w:val="0"/>
          <w:numId w:val="11"/>
        </w:numPr>
        <w:tabs>
          <w:tab w:val="left" w:pos="851"/>
        </w:tabs>
        <w:contextualSpacing/>
        <w:rPr>
          <w:rFonts w:eastAsia="Calibri"/>
          <w:sz w:val="28"/>
          <w:szCs w:val="28"/>
          <w:cs/>
        </w:rPr>
      </w:pPr>
      <w:r w:rsidRPr="002560B2">
        <w:rPr>
          <w:rFonts w:eastAsia="Calibri"/>
          <w:sz w:val="28"/>
          <w:szCs w:val="28"/>
          <w:cs/>
        </w:rPr>
        <w:t xml:space="preserve">กรณีหลักสูตรใหม่ไม่ต้องประเมินตัวบ่งชี้ที่ </w:t>
      </w:r>
      <w:r w:rsidRPr="002560B2">
        <w:rPr>
          <w:rFonts w:eastAsia="Calibri"/>
          <w:sz w:val="28"/>
          <w:szCs w:val="28"/>
        </w:rPr>
        <w:t>2</w:t>
      </w:r>
      <w:r w:rsidRPr="002560B2">
        <w:rPr>
          <w:rFonts w:eastAsia="Calibri"/>
          <w:sz w:val="28"/>
          <w:szCs w:val="28"/>
          <w:cs/>
        </w:rPr>
        <w:t>.</w:t>
      </w:r>
      <w:r w:rsidRPr="002560B2">
        <w:rPr>
          <w:rFonts w:eastAsia="Calibri"/>
          <w:sz w:val="28"/>
          <w:szCs w:val="28"/>
        </w:rPr>
        <w:t xml:space="preserve">1 </w:t>
      </w:r>
      <w:r w:rsidRPr="002560B2">
        <w:rPr>
          <w:rFonts w:eastAsia="Calibri"/>
          <w:sz w:val="28"/>
          <w:szCs w:val="28"/>
          <w:cs/>
        </w:rPr>
        <w:t xml:space="preserve">และ </w:t>
      </w:r>
      <w:r w:rsidRPr="002560B2">
        <w:rPr>
          <w:rFonts w:eastAsia="Calibri"/>
          <w:sz w:val="28"/>
          <w:szCs w:val="28"/>
        </w:rPr>
        <w:t>2</w:t>
      </w:r>
      <w:r w:rsidRPr="002560B2">
        <w:rPr>
          <w:rFonts w:eastAsia="Calibri"/>
          <w:sz w:val="28"/>
          <w:szCs w:val="28"/>
          <w:cs/>
        </w:rPr>
        <w:t>.</w:t>
      </w:r>
      <w:r w:rsidRPr="002560B2">
        <w:rPr>
          <w:rFonts w:eastAsia="Calibri"/>
          <w:sz w:val="28"/>
          <w:szCs w:val="28"/>
        </w:rPr>
        <w:t xml:space="preserve">2 </w:t>
      </w:r>
      <w:r w:rsidRPr="002560B2">
        <w:rPr>
          <w:rFonts w:eastAsia="Calibri"/>
          <w:sz w:val="28"/>
          <w:szCs w:val="28"/>
          <w:cs/>
        </w:rPr>
        <w:t xml:space="preserve">เนื่องจากไม่มีผู้สำเร็จการศึกษา สำหรับหลักสูตรปรับปรุงที่มีนักศึกษาเรียนอยู่ ต้องประเมินตัวบ่งชี้ที่ </w:t>
      </w:r>
      <w:r w:rsidRPr="002560B2">
        <w:rPr>
          <w:rFonts w:eastAsia="Calibri"/>
          <w:sz w:val="28"/>
          <w:szCs w:val="28"/>
        </w:rPr>
        <w:t>2</w:t>
      </w:r>
      <w:r w:rsidRPr="002560B2">
        <w:rPr>
          <w:rFonts w:eastAsia="Calibri"/>
          <w:sz w:val="28"/>
          <w:szCs w:val="28"/>
          <w:cs/>
        </w:rPr>
        <w:t>.</w:t>
      </w:r>
      <w:r w:rsidRPr="002560B2">
        <w:rPr>
          <w:rFonts w:eastAsia="Calibri"/>
          <w:sz w:val="28"/>
          <w:szCs w:val="28"/>
        </w:rPr>
        <w:t xml:space="preserve">1 </w:t>
      </w:r>
      <w:r w:rsidRPr="002560B2">
        <w:rPr>
          <w:rFonts w:eastAsia="Calibri"/>
          <w:sz w:val="28"/>
          <w:szCs w:val="28"/>
          <w:cs/>
        </w:rPr>
        <w:t xml:space="preserve">และ </w:t>
      </w:r>
      <w:r w:rsidRPr="002560B2">
        <w:rPr>
          <w:rFonts w:eastAsia="Calibri"/>
          <w:sz w:val="28"/>
          <w:szCs w:val="28"/>
        </w:rPr>
        <w:t>2</w:t>
      </w:r>
      <w:r w:rsidRPr="002560B2">
        <w:rPr>
          <w:rFonts w:eastAsia="Calibri"/>
          <w:sz w:val="28"/>
          <w:szCs w:val="28"/>
          <w:cs/>
        </w:rPr>
        <w:t>.</w:t>
      </w:r>
      <w:r w:rsidRPr="002560B2">
        <w:rPr>
          <w:rFonts w:eastAsia="Calibri"/>
          <w:sz w:val="28"/>
          <w:szCs w:val="28"/>
        </w:rPr>
        <w:t xml:space="preserve">2 </w:t>
      </w:r>
      <w:r w:rsidRPr="002560B2">
        <w:rPr>
          <w:rFonts w:eastAsia="Calibri"/>
          <w:sz w:val="28"/>
          <w:szCs w:val="28"/>
          <w:cs/>
        </w:rPr>
        <w:t>ด้วย เนื่องจากมีผู้สำเร็จการศึกษาแล้ว</w:t>
      </w:r>
    </w:p>
    <w:p w14:paraId="14E89861" w14:textId="77777777" w:rsidR="00693C7E" w:rsidRDefault="00693C7E" w:rsidP="002560B2">
      <w:pPr>
        <w:tabs>
          <w:tab w:val="left" w:pos="993"/>
          <w:tab w:val="left" w:pos="2520"/>
        </w:tabs>
        <w:ind w:left="2552" w:hanging="2552"/>
        <w:contextualSpacing/>
        <w:rPr>
          <w:rFonts w:eastAsia="Times New Roman"/>
          <w:b/>
          <w:bCs/>
        </w:rPr>
      </w:pPr>
    </w:p>
    <w:p w14:paraId="1A952373" w14:textId="56E7C7CB" w:rsidR="00FE75E1" w:rsidRPr="002560B2" w:rsidRDefault="00FE75E1" w:rsidP="002560B2">
      <w:pPr>
        <w:tabs>
          <w:tab w:val="left" w:pos="993"/>
          <w:tab w:val="left" w:pos="2520"/>
        </w:tabs>
        <w:ind w:left="2552" w:hanging="2552"/>
        <w:contextualSpacing/>
        <w:rPr>
          <w:rFonts w:eastAsia="Times New Roman"/>
          <w:b/>
          <w:bCs/>
        </w:rPr>
      </w:pPr>
      <w:r w:rsidRPr="002560B2">
        <w:rPr>
          <w:rFonts w:eastAsia="Times New Roman"/>
          <w:b/>
          <w:bCs/>
          <w:cs/>
        </w:rPr>
        <w:t>ตัวบ่งชี้ที่ 2.</w:t>
      </w:r>
      <w:r w:rsidRPr="002560B2">
        <w:rPr>
          <w:rFonts w:eastAsia="Times New Roman"/>
          <w:b/>
          <w:bCs/>
        </w:rPr>
        <w:t>2</w:t>
      </w:r>
      <w:r w:rsidRPr="002560B2">
        <w:rPr>
          <w:rFonts w:eastAsia="Calibri"/>
          <w:b/>
          <w:bCs/>
          <w:cs/>
        </w:rPr>
        <w:t xml:space="preserve"> (ปริญญาโท)</w:t>
      </w:r>
      <w:r w:rsidRPr="002560B2">
        <w:rPr>
          <w:rFonts w:eastAsia="Times New Roman"/>
          <w:b/>
          <w:bCs/>
          <w:cs/>
        </w:rPr>
        <w:tab/>
        <w:t>ผลงานของนักศึกษาและผู้สำเร็จการศึกษาในระดับปริญญาโทที่ได้รับ</w:t>
      </w:r>
      <w:r w:rsidRPr="002560B2">
        <w:rPr>
          <w:rFonts w:eastAsia="Times New Roman"/>
          <w:b/>
          <w:bCs/>
          <w:cs/>
        </w:rPr>
        <w:br/>
        <w:t>การตีพิมพ์หรือเผยแพร่</w:t>
      </w:r>
    </w:p>
    <w:p w14:paraId="667DAAAC" w14:textId="77777777" w:rsidR="00FE75E1" w:rsidRPr="002560B2" w:rsidRDefault="00FE75E1" w:rsidP="002560B2">
      <w:pPr>
        <w:tabs>
          <w:tab w:val="left" w:pos="2520"/>
        </w:tabs>
        <w:contextualSpacing/>
        <w:rPr>
          <w:rFonts w:eastAsia="Times New Roman"/>
          <w:cs/>
        </w:rPr>
      </w:pPr>
      <w:r w:rsidRPr="002560B2">
        <w:rPr>
          <w:rFonts w:eastAsia="Times New Roman"/>
          <w:b/>
          <w:bCs/>
          <w:cs/>
        </w:rPr>
        <w:t>ชนิดของตัวบ่งชี้</w:t>
      </w:r>
      <w:r w:rsidRPr="002560B2">
        <w:rPr>
          <w:rFonts w:eastAsia="Times New Roman"/>
          <w:b/>
          <w:bCs/>
        </w:rPr>
        <w:tab/>
      </w:r>
      <w:r w:rsidRPr="002560B2">
        <w:rPr>
          <w:rFonts w:eastAsia="Times New Roman"/>
          <w:cs/>
        </w:rPr>
        <w:t>ผลลัพธ์</w:t>
      </w:r>
    </w:p>
    <w:p w14:paraId="7E0975A7" w14:textId="77777777" w:rsidR="00FE75E1" w:rsidRPr="002560B2" w:rsidRDefault="00FE75E1" w:rsidP="002560B2">
      <w:pPr>
        <w:tabs>
          <w:tab w:val="left" w:pos="2520"/>
        </w:tabs>
        <w:autoSpaceDE w:val="0"/>
        <w:autoSpaceDN w:val="0"/>
        <w:adjustRightInd w:val="0"/>
        <w:contextualSpacing/>
        <w:rPr>
          <w:rFonts w:eastAsia="Times New Roman"/>
          <w:b/>
          <w:bCs/>
        </w:rPr>
      </w:pPr>
    </w:p>
    <w:p w14:paraId="4BF37A75" w14:textId="77777777" w:rsidR="00FE75E1" w:rsidRPr="002560B2" w:rsidRDefault="00FE75E1" w:rsidP="002560B2">
      <w:pPr>
        <w:tabs>
          <w:tab w:val="left" w:pos="2520"/>
        </w:tabs>
        <w:autoSpaceDE w:val="0"/>
        <w:autoSpaceDN w:val="0"/>
        <w:adjustRightInd w:val="0"/>
        <w:contextualSpacing/>
        <w:rPr>
          <w:rFonts w:eastAsia="Times New Roman"/>
        </w:rPr>
      </w:pPr>
      <w:r w:rsidRPr="002560B2">
        <w:rPr>
          <w:rFonts w:eastAsia="Times New Roman"/>
          <w:b/>
          <w:bCs/>
          <w:cs/>
        </w:rPr>
        <w:t>คำอธิบายตัวบ่งชี้</w:t>
      </w:r>
    </w:p>
    <w:p w14:paraId="56ADBED5" w14:textId="77777777" w:rsidR="00FE75E1" w:rsidRPr="002560B2" w:rsidRDefault="00FE75E1" w:rsidP="002560B2">
      <w:pPr>
        <w:autoSpaceDE w:val="0"/>
        <w:autoSpaceDN w:val="0"/>
        <w:adjustRightInd w:val="0"/>
        <w:ind w:firstLine="720"/>
        <w:contextualSpacing/>
        <w:rPr>
          <w:rFonts w:eastAsia="Times New Roman"/>
        </w:rPr>
      </w:pPr>
      <w:r w:rsidRPr="002560B2">
        <w:rPr>
          <w:rFonts w:eastAsia="Times New Roman"/>
          <w:cs/>
        </w:rPr>
        <w:t>การศึกษาในระดับปริญญาโทจะต้องมีการค้นคว้า คิดอย่างเป็นระบบ วิจัยเพื่อหาคำตอบที่มีความน่าเชื่อถือ ผู้สำเร็จการศึกษาจะต้องประมวลความรู้เพื่อจัดทำผลงานที่แสดงถึงความสามารถในการใช้ความรู้อย่างเป็นระบบและสามารถนำไปเผยแพร่ให้เป็นประโยชน์ต่อสาธารณะ ตัวบ่งชี้นี้จะเป็นการประเมินคุณภาพของผลงานของผู้สำเร็จการศึกษาในระดับปริญญาโท</w:t>
      </w:r>
    </w:p>
    <w:p w14:paraId="627ED388" w14:textId="77777777" w:rsidR="00FE75E1" w:rsidRPr="002560B2" w:rsidRDefault="00FE75E1" w:rsidP="002560B2">
      <w:pPr>
        <w:autoSpaceDE w:val="0"/>
        <w:autoSpaceDN w:val="0"/>
        <w:adjustRightInd w:val="0"/>
        <w:contextualSpacing/>
        <w:rPr>
          <w:rFonts w:eastAsia="Times New Roman"/>
        </w:rPr>
      </w:pPr>
    </w:p>
    <w:p w14:paraId="368606A9" w14:textId="77777777" w:rsidR="00FE75E1" w:rsidRPr="002560B2" w:rsidRDefault="00FE75E1" w:rsidP="002560B2">
      <w:pPr>
        <w:tabs>
          <w:tab w:val="left" w:pos="1701"/>
        </w:tabs>
        <w:contextualSpacing/>
        <w:rPr>
          <w:rFonts w:eastAsia="Times New Roman"/>
        </w:rPr>
      </w:pPr>
      <w:r w:rsidRPr="002560B2">
        <w:rPr>
          <w:rFonts w:eastAsia="Times New Roman"/>
          <w:b/>
          <w:bCs/>
          <w:cs/>
        </w:rPr>
        <w:t>เกณฑ์การประเมิน</w:t>
      </w:r>
    </w:p>
    <w:p w14:paraId="4EBA5DB5" w14:textId="77777777" w:rsidR="00FE75E1" w:rsidRPr="002560B2" w:rsidRDefault="00FE75E1" w:rsidP="002560B2">
      <w:pPr>
        <w:ind w:firstLine="720"/>
        <w:contextualSpacing/>
        <w:rPr>
          <w:rFonts w:eastAsia="Times New Roman"/>
        </w:rPr>
      </w:pPr>
      <w:r w:rsidRPr="002560B2">
        <w:rPr>
          <w:rFonts w:eastAsia="Times New Roman"/>
          <w:cs/>
        </w:rPr>
        <w:t xml:space="preserve">โดยการแปลงค่าร้อยละของผลรวมถ่วงน้ำหนักของผลงานที่ตีพิมพ์เผยแพร่ต่อผู้สำเร็จการศึกษาเป็นคะแนนระหว่าง </w:t>
      </w:r>
      <w:r w:rsidRPr="002560B2">
        <w:rPr>
          <w:rFonts w:eastAsia="Times New Roman"/>
        </w:rPr>
        <w:t xml:space="preserve">0 </w:t>
      </w:r>
      <w:r w:rsidRPr="002560B2">
        <w:rPr>
          <w:rFonts w:eastAsia="Times New Roman"/>
          <w:cs/>
        </w:rPr>
        <w:t xml:space="preserve">- </w:t>
      </w:r>
      <w:r w:rsidRPr="002560B2">
        <w:rPr>
          <w:rFonts w:eastAsia="Times New Roman"/>
        </w:rPr>
        <w:t xml:space="preserve">5 </w:t>
      </w:r>
      <w:r w:rsidRPr="002560B2">
        <w:rPr>
          <w:rFonts w:eastAsia="Times New Roman"/>
          <w:cs/>
        </w:rPr>
        <w:t>กำหนดให้เป็นคะแนนเต็ม 5 = ร้อยละ</w:t>
      </w:r>
      <w:r w:rsidRPr="002560B2">
        <w:rPr>
          <w:rFonts w:eastAsia="Times New Roman"/>
        </w:rPr>
        <w:t xml:space="preserve"> 40 </w:t>
      </w:r>
      <w:r w:rsidRPr="002560B2">
        <w:rPr>
          <w:rFonts w:eastAsia="Times New Roman"/>
          <w:cs/>
        </w:rPr>
        <w:t>ขึ้นไป</w:t>
      </w:r>
    </w:p>
    <w:p w14:paraId="5EA9BA33" w14:textId="77777777" w:rsidR="00FE75E1" w:rsidRPr="002560B2" w:rsidRDefault="00FE75E1" w:rsidP="002560B2">
      <w:pPr>
        <w:contextualSpacing/>
        <w:rPr>
          <w:rFonts w:eastAsia="Times New Roman"/>
          <w:b/>
          <w:bCs/>
        </w:rPr>
      </w:pPr>
    </w:p>
    <w:p w14:paraId="30592160" w14:textId="77777777" w:rsidR="00FE75E1" w:rsidRPr="002560B2" w:rsidRDefault="00FE75E1" w:rsidP="002560B2">
      <w:pPr>
        <w:contextualSpacing/>
        <w:rPr>
          <w:rFonts w:eastAsia="Times New Roman"/>
          <w:b/>
          <w:bCs/>
        </w:rPr>
      </w:pPr>
      <w:r w:rsidRPr="002560B2">
        <w:rPr>
          <w:rFonts w:eastAsia="Times New Roman"/>
          <w:b/>
          <w:bCs/>
          <w:cs/>
        </w:rPr>
        <w:t>สูตรการคำนวณ</w:t>
      </w:r>
    </w:p>
    <w:p w14:paraId="66623A76" w14:textId="77777777" w:rsidR="00FE75E1" w:rsidRPr="002560B2" w:rsidRDefault="00FE75E1" w:rsidP="002560B2">
      <w:pPr>
        <w:contextualSpacing/>
        <w:rPr>
          <w:rFonts w:eastAsia="Times New Roman"/>
        </w:rPr>
      </w:pPr>
      <w:r w:rsidRPr="002560B2">
        <w:rPr>
          <w:rFonts w:eastAsia="Times New Roman"/>
          <w:cs/>
        </w:rPr>
        <w:t>1. คำนวณร้อยละของผลรวมถ่วงน้ำหนักของผลงานที่ตีพิมพ์เผยแพร่ต่อผู้สำเร็จการศึกษา ตามสูตร</w:t>
      </w:r>
    </w:p>
    <w:p w14:paraId="6169B1DB" w14:textId="77777777" w:rsidR="00FE75E1" w:rsidRPr="002560B2" w:rsidRDefault="00FE75E1" w:rsidP="002560B2">
      <w:pPr>
        <w:contextualSpacing/>
        <w:rPr>
          <w:rFonts w:eastAsia="Times New Roman"/>
          <w:sz w:val="16"/>
          <w:szCs w:val="16"/>
        </w:rPr>
      </w:pPr>
    </w:p>
    <w:tbl>
      <w:tblPr>
        <w:tblW w:w="8399" w:type="dxa"/>
        <w:jc w:val="center"/>
        <w:tblLook w:val="04A0" w:firstRow="1" w:lastRow="0" w:firstColumn="1" w:lastColumn="0" w:noHBand="0" w:noVBand="1"/>
      </w:tblPr>
      <w:tblGrid>
        <w:gridCol w:w="7677"/>
        <w:gridCol w:w="722"/>
      </w:tblGrid>
      <w:tr w:rsidR="00FE75E1" w:rsidRPr="002560B2" w14:paraId="386677CA" w14:textId="77777777" w:rsidTr="00FE75E1">
        <w:trPr>
          <w:jc w:val="center"/>
        </w:trPr>
        <w:tc>
          <w:tcPr>
            <w:tcW w:w="7677" w:type="dxa"/>
            <w:tcBorders>
              <w:top w:val="single" w:sz="4" w:space="0" w:color="auto"/>
              <w:left w:val="single" w:sz="4" w:space="0" w:color="auto"/>
              <w:bottom w:val="single" w:sz="4" w:space="0" w:color="auto"/>
            </w:tcBorders>
          </w:tcPr>
          <w:p w14:paraId="2ED91B77" w14:textId="77777777" w:rsidR="00FE75E1" w:rsidRPr="002560B2" w:rsidRDefault="00FE75E1" w:rsidP="002560B2">
            <w:pPr>
              <w:contextualSpacing/>
              <w:jc w:val="center"/>
              <w:rPr>
                <w:rFonts w:eastAsia="Calibri"/>
                <w:b/>
                <w:bCs/>
                <w:sz w:val="28"/>
              </w:rPr>
            </w:pPr>
            <w:r w:rsidRPr="002560B2">
              <w:rPr>
                <w:rFonts w:eastAsia="Times New Roman"/>
                <w:sz w:val="28"/>
                <w:cs/>
              </w:rPr>
              <w:t>ผลรวมถ่วงน้ำหนักของผลงานที่ตีพิมพ์หรือเผยแพร่ของนักศึกษาและผู้สำเร็จการศึกษาระดับปริญญาโท</w:t>
            </w:r>
          </w:p>
        </w:tc>
        <w:tc>
          <w:tcPr>
            <w:tcW w:w="722" w:type="dxa"/>
            <w:vMerge w:val="restart"/>
            <w:tcBorders>
              <w:top w:val="single" w:sz="4" w:space="0" w:color="auto"/>
              <w:right w:val="single" w:sz="4" w:space="0" w:color="auto"/>
            </w:tcBorders>
            <w:vAlign w:val="center"/>
          </w:tcPr>
          <w:p w14:paraId="59FF7633" w14:textId="77777777" w:rsidR="00FE75E1" w:rsidRPr="002560B2" w:rsidRDefault="00FE75E1" w:rsidP="002560B2">
            <w:pPr>
              <w:contextualSpacing/>
              <w:jc w:val="center"/>
              <w:rPr>
                <w:rFonts w:eastAsia="Times New Roman"/>
                <w:sz w:val="28"/>
                <w:cs/>
              </w:rPr>
            </w:pPr>
            <w:r w:rsidRPr="002560B2">
              <w:rPr>
                <w:rFonts w:eastAsia="Times New Roman"/>
                <w:sz w:val="28"/>
              </w:rPr>
              <w:t>X 100</w:t>
            </w:r>
          </w:p>
        </w:tc>
      </w:tr>
      <w:tr w:rsidR="00FE75E1" w:rsidRPr="002560B2" w14:paraId="28EB23A6" w14:textId="77777777" w:rsidTr="00FE75E1">
        <w:trPr>
          <w:jc w:val="center"/>
        </w:trPr>
        <w:tc>
          <w:tcPr>
            <w:tcW w:w="7677" w:type="dxa"/>
            <w:tcBorders>
              <w:top w:val="single" w:sz="4" w:space="0" w:color="auto"/>
              <w:left w:val="single" w:sz="4" w:space="0" w:color="auto"/>
              <w:bottom w:val="single" w:sz="4" w:space="0" w:color="auto"/>
            </w:tcBorders>
          </w:tcPr>
          <w:p w14:paraId="4E0E647D" w14:textId="77777777" w:rsidR="00FE75E1" w:rsidRPr="002560B2" w:rsidRDefault="00FE75E1" w:rsidP="002560B2">
            <w:pPr>
              <w:contextualSpacing/>
              <w:jc w:val="center"/>
              <w:rPr>
                <w:rFonts w:eastAsia="Calibri"/>
                <w:b/>
                <w:bCs/>
                <w:sz w:val="28"/>
              </w:rPr>
            </w:pPr>
            <w:r w:rsidRPr="002560B2">
              <w:rPr>
                <w:rFonts w:eastAsia="Times New Roman"/>
                <w:sz w:val="28"/>
                <w:cs/>
              </w:rPr>
              <w:t>จำนวนผู้สำเร็จการศึกษาระดับปริญญาโททั้งหมด</w:t>
            </w:r>
          </w:p>
        </w:tc>
        <w:tc>
          <w:tcPr>
            <w:tcW w:w="722" w:type="dxa"/>
            <w:vMerge/>
            <w:tcBorders>
              <w:bottom w:val="single" w:sz="4" w:space="0" w:color="auto"/>
              <w:right w:val="single" w:sz="4" w:space="0" w:color="auto"/>
            </w:tcBorders>
          </w:tcPr>
          <w:p w14:paraId="1931DCAA" w14:textId="77777777" w:rsidR="00FE75E1" w:rsidRPr="002560B2" w:rsidRDefault="00FE75E1" w:rsidP="002560B2">
            <w:pPr>
              <w:autoSpaceDE w:val="0"/>
              <w:autoSpaceDN w:val="0"/>
              <w:adjustRightInd w:val="0"/>
              <w:contextualSpacing/>
              <w:jc w:val="center"/>
              <w:rPr>
                <w:rFonts w:eastAsia="Times New Roman"/>
                <w:sz w:val="28"/>
                <w:cs/>
              </w:rPr>
            </w:pPr>
          </w:p>
        </w:tc>
      </w:tr>
    </w:tbl>
    <w:p w14:paraId="5FC3727E" w14:textId="77777777" w:rsidR="00FE75E1" w:rsidRPr="002560B2" w:rsidRDefault="00FE75E1" w:rsidP="002560B2">
      <w:pPr>
        <w:contextualSpacing/>
        <w:rPr>
          <w:rFonts w:eastAsia="Times New Roman"/>
        </w:rPr>
      </w:pPr>
    </w:p>
    <w:p w14:paraId="680C27C9" w14:textId="77777777" w:rsidR="00FE75E1" w:rsidRPr="002560B2" w:rsidRDefault="00FE75E1" w:rsidP="002560B2">
      <w:pPr>
        <w:tabs>
          <w:tab w:val="left" w:pos="2160"/>
        </w:tabs>
        <w:contextualSpacing/>
        <w:rPr>
          <w:rFonts w:eastAsia="Times New Roman"/>
        </w:rPr>
      </w:pPr>
      <w:r w:rsidRPr="002560B2">
        <w:rPr>
          <w:rFonts w:eastAsia="Times New Roman"/>
        </w:rPr>
        <w:t>2</w:t>
      </w:r>
      <w:r w:rsidRPr="002560B2">
        <w:rPr>
          <w:rFonts w:eastAsia="Times New Roman"/>
          <w:cs/>
        </w:rPr>
        <w:t xml:space="preserve">. แปลงค่าร้อยละที่คำนวณได้ในข้อ </w:t>
      </w:r>
      <w:r w:rsidRPr="002560B2">
        <w:rPr>
          <w:rFonts w:eastAsia="Times New Roman"/>
        </w:rPr>
        <w:t xml:space="preserve">1 </w:t>
      </w:r>
      <w:r w:rsidRPr="002560B2">
        <w:rPr>
          <w:rFonts w:eastAsia="Times New Roman"/>
          <w:cs/>
        </w:rPr>
        <w:t>เทียบกับคะแนนเต็ม 5</w:t>
      </w:r>
    </w:p>
    <w:p w14:paraId="355F25F5" w14:textId="77777777" w:rsidR="00FE75E1" w:rsidRPr="002560B2" w:rsidRDefault="00FE75E1" w:rsidP="002560B2">
      <w:pPr>
        <w:tabs>
          <w:tab w:val="left" w:pos="2160"/>
        </w:tabs>
        <w:contextualSpacing/>
        <w:rPr>
          <w:rFonts w:eastAsia="Times New Roman"/>
          <w:sz w:val="16"/>
          <w:szCs w:val="16"/>
        </w:rPr>
      </w:pPr>
    </w:p>
    <w:tbl>
      <w:tblPr>
        <w:tblW w:w="8365" w:type="dxa"/>
        <w:jc w:val="center"/>
        <w:tblLook w:val="04A0" w:firstRow="1" w:lastRow="0" w:firstColumn="1" w:lastColumn="0" w:noHBand="0" w:noVBand="1"/>
      </w:tblPr>
      <w:tblGrid>
        <w:gridCol w:w="1352"/>
        <w:gridCol w:w="6293"/>
        <w:gridCol w:w="720"/>
      </w:tblGrid>
      <w:tr w:rsidR="00FE75E1" w:rsidRPr="002560B2" w14:paraId="3D85A7A4" w14:textId="77777777" w:rsidTr="00FE75E1">
        <w:trPr>
          <w:jc w:val="center"/>
        </w:trPr>
        <w:tc>
          <w:tcPr>
            <w:tcW w:w="1352" w:type="dxa"/>
            <w:vMerge w:val="restart"/>
            <w:tcBorders>
              <w:right w:val="single" w:sz="4" w:space="0" w:color="auto"/>
            </w:tcBorders>
            <w:vAlign w:val="center"/>
          </w:tcPr>
          <w:p w14:paraId="1E3FFCFA" w14:textId="77777777" w:rsidR="00FE75E1" w:rsidRPr="002560B2" w:rsidRDefault="00FE75E1" w:rsidP="002560B2">
            <w:pPr>
              <w:contextualSpacing/>
              <w:jc w:val="center"/>
              <w:rPr>
                <w:rFonts w:eastAsia="Calibri"/>
                <w:sz w:val="28"/>
                <w:cs/>
              </w:rPr>
            </w:pPr>
            <w:r w:rsidRPr="002560B2">
              <w:rPr>
                <w:rFonts w:eastAsia="Times New Roman"/>
                <w:sz w:val="28"/>
                <w:cs/>
              </w:rPr>
              <w:t>คะแนนที่ได้ =</w:t>
            </w:r>
          </w:p>
        </w:tc>
        <w:tc>
          <w:tcPr>
            <w:tcW w:w="6293" w:type="dxa"/>
            <w:tcBorders>
              <w:top w:val="single" w:sz="4" w:space="0" w:color="auto"/>
              <w:left w:val="single" w:sz="4" w:space="0" w:color="auto"/>
              <w:bottom w:val="single" w:sz="4" w:space="0" w:color="auto"/>
            </w:tcBorders>
          </w:tcPr>
          <w:p w14:paraId="17D8B58D" w14:textId="77777777" w:rsidR="00FE75E1" w:rsidRPr="002560B2" w:rsidRDefault="00FE75E1" w:rsidP="002560B2">
            <w:pPr>
              <w:contextualSpacing/>
              <w:jc w:val="center"/>
              <w:rPr>
                <w:rFonts w:eastAsia="Calibri"/>
                <w:b/>
                <w:bCs/>
                <w:sz w:val="28"/>
                <w:cs/>
              </w:rPr>
            </w:pPr>
            <w:r w:rsidRPr="002560B2">
              <w:rPr>
                <w:rFonts w:eastAsia="Times New Roman"/>
                <w:sz w:val="28"/>
                <w:cs/>
              </w:rPr>
              <w:t>ร้อยละของผลรวมถ่วงน้ำหนักของผลงานที่ตีพิมพ์หรือเผยแพร่ต่อผู้สำเร็จการศึกษา</w:t>
            </w:r>
          </w:p>
        </w:tc>
        <w:tc>
          <w:tcPr>
            <w:tcW w:w="720" w:type="dxa"/>
            <w:vMerge w:val="restart"/>
            <w:tcBorders>
              <w:top w:val="single" w:sz="4" w:space="0" w:color="auto"/>
              <w:right w:val="single" w:sz="4" w:space="0" w:color="auto"/>
            </w:tcBorders>
            <w:vAlign w:val="center"/>
          </w:tcPr>
          <w:p w14:paraId="6FB99492" w14:textId="77777777" w:rsidR="00FE75E1" w:rsidRPr="002560B2" w:rsidRDefault="00FE75E1" w:rsidP="002560B2">
            <w:pPr>
              <w:contextualSpacing/>
              <w:jc w:val="center"/>
              <w:rPr>
                <w:rFonts w:eastAsia="Times New Roman"/>
                <w:sz w:val="28"/>
                <w:cs/>
              </w:rPr>
            </w:pPr>
            <w:r w:rsidRPr="002560B2">
              <w:rPr>
                <w:rFonts w:eastAsia="Times New Roman"/>
                <w:sz w:val="28"/>
              </w:rPr>
              <w:t xml:space="preserve">X </w:t>
            </w:r>
            <w:r w:rsidRPr="002560B2">
              <w:rPr>
                <w:rFonts w:eastAsia="Times New Roman"/>
                <w:sz w:val="28"/>
                <w:cs/>
              </w:rPr>
              <w:t>5</w:t>
            </w:r>
          </w:p>
        </w:tc>
      </w:tr>
      <w:tr w:rsidR="00FE75E1" w:rsidRPr="002560B2" w14:paraId="0E136454" w14:textId="77777777" w:rsidTr="00FE75E1">
        <w:trPr>
          <w:jc w:val="center"/>
        </w:trPr>
        <w:tc>
          <w:tcPr>
            <w:tcW w:w="1352" w:type="dxa"/>
            <w:vMerge/>
            <w:tcBorders>
              <w:right w:val="single" w:sz="4" w:space="0" w:color="auto"/>
            </w:tcBorders>
          </w:tcPr>
          <w:p w14:paraId="4B7D0922" w14:textId="77777777" w:rsidR="00FE75E1" w:rsidRPr="002560B2" w:rsidRDefault="00FE75E1" w:rsidP="002560B2">
            <w:pPr>
              <w:contextualSpacing/>
              <w:rPr>
                <w:rFonts w:eastAsia="Calibri"/>
                <w:sz w:val="28"/>
                <w:cs/>
              </w:rPr>
            </w:pPr>
          </w:p>
        </w:tc>
        <w:tc>
          <w:tcPr>
            <w:tcW w:w="6293" w:type="dxa"/>
            <w:tcBorders>
              <w:top w:val="single" w:sz="4" w:space="0" w:color="auto"/>
              <w:left w:val="single" w:sz="4" w:space="0" w:color="auto"/>
              <w:bottom w:val="single" w:sz="4" w:space="0" w:color="auto"/>
            </w:tcBorders>
          </w:tcPr>
          <w:p w14:paraId="16D42CEE" w14:textId="77777777" w:rsidR="00FE75E1" w:rsidRPr="002560B2" w:rsidRDefault="00FE75E1" w:rsidP="002560B2">
            <w:pPr>
              <w:contextualSpacing/>
              <w:jc w:val="center"/>
              <w:rPr>
                <w:rFonts w:eastAsia="Calibri"/>
                <w:b/>
                <w:bCs/>
                <w:sz w:val="28"/>
              </w:rPr>
            </w:pPr>
            <w:r w:rsidRPr="002560B2">
              <w:rPr>
                <w:rFonts w:eastAsia="Calibri"/>
                <w:sz w:val="28"/>
              </w:rPr>
              <w:t>40</w:t>
            </w:r>
          </w:p>
        </w:tc>
        <w:tc>
          <w:tcPr>
            <w:tcW w:w="720" w:type="dxa"/>
            <w:vMerge/>
            <w:tcBorders>
              <w:bottom w:val="single" w:sz="4" w:space="0" w:color="auto"/>
              <w:right w:val="single" w:sz="4" w:space="0" w:color="auto"/>
            </w:tcBorders>
          </w:tcPr>
          <w:p w14:paraId="64CC5630" w14:textId="77777777" w:rsidR="00FE75E1" w:rsidRPr="002560B2" w:rsidRDefault="00FE75E1" w:rsidP="002560B2">
            <w:pPr>
              <w:autoSpaceDE w:val="0"/>
              <w:autoSpaceDN w:val="0"/>
              <w:adjustRightInd w:val="0"/>
              <w:contextualSpacing/>
              <w:jc w:val="center"/>
              <w:rPr>
                <w:rFonts w:eastAsia="Times New Roman"/>
                <w:sz w:val="28"/>
                <w:cs/>
              </w:rPr>
            </w:pPr>
          </w:p>
        </w:tc>
      </w:tr>
    </w:tbl>
    <w:p w14:paraId="18FCABC8" w14:textId="77777777" w:rsidR="00FE75E1" w:rsidRPr="002560B2" w:rsidRDefault="00FE75E1" w:rsidP="002560B2">
      <w:pPr>
        <w:contextualSpacing/>
        <w:rPr>
          <w:rFonts w:eastAsia="Calibri"/>
          <w:b/>
          <w:bCs/>
        </w:rPr>
      </w:pPr>
    </w:p>
    <w:p w14:paraId="3056D327" w14:textId="77777777" w:rsidR="00FE75E1" w:rsidRPr="002560B2" w:rsidRDefault="00FE75E1" w:rsidP="002560B2">
      <w:pPr>
        <w:contextualSpacing/>
        <w:rPr>
          <w:rFonts w:eastAsia="Calibri"/>
          <w:b/>
          <w:bCs/>
          <w:sz w:val="28"/>
        </w:rPr>
      </w:pPr>
      <w:r w:rsidRPr="002560B2">
        <w:rPr>
          <w:rFonts w:eastAsia="Calibri"/>
          <w:b/>
          <w:bCs/>
          <w:sz w:val="28"/>
          <w:cs/>
        </w:rPr>
        <w:lastRenderedPageBreak/>
        <w:t>หมายเหตุ :</w:t>
      </w:r>
    </w:p>
    <w:p w14:paraId="0DEF3B30" w14:textId="77777777" w:rsidR="00FE75E1" w:rsidRPr="002560B2" w:rsidRDefault="00FE75E1" w:rsidP="002560B2">
      <w:pPr>
        <w:numPr>
          <w:ilvl w:val="0"/>
          <w:numId w:val="11"/>
        </w:numPr>
        <w:contextualSpacing/>
        <w:rPr>
          <w:rFonts w:eastAsia="Calibri"/>
          <w:sz w:val="28"/>
          <w:szCs w:val="28"/>
        </w:rPr>
      </w:pPr>
      <w:r w:rsidRPr="002560B2">
        <w:rPr>
          <w:rFonts w:eastAsia="Calibri"/>
          <w:sz w:val="28"/>
          <w:szCs w:val="28"/>
          <w:cs/>
        </w:rPr>
        <w:t>การนับการตีพิมพ์เผยแพร่ผลงานของนักศึกษาและผู้สำเร็จการศึกษา นับ ณ วันที่ได้รับการตีพิมพ์ผลงานในวารสารระดับชาติหรือนานาชาติ มิได้นับจากวันที่ได้รับการตอบรับ (</w:t>
      </w:r>
      <w:r w:rsidRPr="002560B2">
        <w:rPr>
          <w:rFonts w:eastAsia="Calibri"/>
          <w:sz w:val="28"/>
          <w:szCs w:val="28"/>
        </w:rPr>
        <w:t>Accepted</w:t>
      </w:r>
      <w:r w:rsidRPr="002560B2">
        <w:rPr>
          <w:rFonts w:eastAsia="Calibri"/>
          <w:sz w:val="28"/>
          <w:szCs w:val="28"/>
          <w:cs/>
        </w:rPr>
        <w:t>)</w:t>
      </w:r>
    </w:p>
    <w:p w14:paraId="63763188" w14:textId="77777777" w:rsidR="00693C7E" w:rsidRDefault="00693C7E" w:rsidP="002560B2">
      <w:pPr>
        <w:ind w:firstLine="720"/>
        <w:contextualSpacing/>
        <w:rPr>
          <w:rFonts w:eastAsia="Calibri"/>
          <w:b/>
          <w:bCs/>
        </w:rPr>
      </w:pPr>
    </w:p>
    <w:p w14:paraId="7C7D48F5" w14:textId="7A4FD39D" w:rsidR="00FE75E1" w:rsidRDefault="00FE75E1" w:rsidP="002560B2">
      <w:pPr>
        <w:ind w:firstLine="720"/>
        <w:contextualSpacing/>
        <w:rPr>
          <w:rFonts w:eastAsia="Calibri"/>
          <w:b/>
          <w:bCs/>
        </w:rPr>
      </w:pPr>
      <w:r w:rsidRPr="002560B2">
        <w:rPr>
          <w:rFonts w:eastAsia="Calibri"/>
          <w:b/>
          <w:bCs/>
          <w:cs/>
        </w:rPr>
        <w:t>กำหนดระดับคุณภาพผลงานทางวิชาการ ดังนี้</w:t>
      </w:r>
    </w:p>
    <w:p w14:paraId="5261F6D4" w14:textId="77777777" w:rsidR="00693C7E" w:rsidRPr="002560B2" w:rsidRDefault="00693C7E" w:rsidP="002560B2">
      <w:pPr>
        <w:ind w:firstLine="720"/>
        <w:contextualSpacing/>
        <w:rPr>
          <w:rFonts w:eastAsia="Calibr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93"/>
        <w:gridCol w:w="7357"/>
      </w:tblGrid>
      <w:tr w:rsidR="00FE75E1" w:rsidRPr="002560B2" w14:paraId="7BB48EE8" w14:textId="77777777" w:rsidTr="00C62709">
        <w:trPr>
          <w:trHeight w:val="49"/>
          <w:tblHeader/>
        </w:trPr>
        <w:tc>
          <w:tcPr>
            <w:tcW w:w="647" w:type="pct"/>
            <w:shd w:val="clear" w:color="auto" w:fill="D9D9D9" w:themeFill="background1" w:themeFillShade="D9"/>
            <w:tcMar>
              <w:top w:w="15" w:type="dxa"/>
              <w:left w:w="25" w:type="dxa"/>
              <w:bottom w:w="0" w:type="dxa"/>
              <w:right w:w="25" w:type="dxa"/>
            </w:tcMar>
            <w:hideMark/>
          </w:tcPr>
          <w:p w14:paraId="6D64D7F0" w14:textId="77777777" w:rsidR="00FE75E1" w:rsidRPr="002560B2" w:rsidRDefault="00FE75E1" w:rsidP="002560B2">
            <w:pPr>
              <w:contextualSpacing/>
              <w:jc w:val="center"/>
              <w:rPr>
                <w:rFonts w:eastAsia="Times New Roman"/>
                <w:b/>
                <w:bCs/>
              </w:rPr>
            </w:pPr>
            <w:r w:rsidRPr="002560B2">
              <w:rPr>
                <w:rFonts w:eastAsia="Times New Roman"/>
                <w:b/>
                <w:bCs/>
                <w:cs/>
              </w:rPr>
              <w:t>ค่าน้ำหนัก</w:t>
            </w:r>
          </w:p>
        </w:tc>
        <w:tc>
          <w:tcPr>
            <w:tcW w:w="4353" w:type="pct"/>
            <w:shd w:val="clear" w:color="auto" w:fill="D9D9D9" w:themeFill="background1" w:themeFillShade="D9"/>
            <w:tcMar>
              <w:top w:w="15" w:type="dxa"/>
              <w:left w:w="25" w:type="dxa"/>
              <w:bottom w:w="0" w:type="dxa"/>
              <w:right w:w="25" w:type="dxa"/>
            </w:tcMar>
            <w:hideMark/>
          </w:tcPr>
          <w:p w14:paraId="50BCF29F" w14:textId="77777777" w:rsidR="00FE75E1" w:rsidRPr="002560B2" w:rsidRDefault="00FE75E1" w:rsidP="002560B2">
            <w:pPr>
              <w:contextualSpacing/>
              <w:jc w:val="center"/>
              <w:rPr>
                <w:rFonts w:eastAsia="Times New Roman"/>
                <w:b/>
                <w:bCs/>
              </w:rPr>
            </w:pPr>
            <w:r w:rsidRPr="002560B2">
              <w:rPr>
                <w:rFonts w:eastAsia="Times New Roman"/>
                <w:b/>
                <w:bCs/>
                <w:cs/>
              </w:rPr>
              <w:t>ระดับคุณภาพ</w:t>
            </w:r>
          </w:p>
        </w:tc>
      </w:tr>
      <w:tr w:rsidR="00FE75E1" w:rsidRPr="002560B2" w14:paraId="0483E9D5" w14:textId="77777777" w:rsidTr="00C62709">
        <w:trPr>
          <w:trHeight w:val="38"/>
        </w:trPr>
        <w:tc>
          <w:tcPr>
            <w:tcW w:w="647" w:type="pct"/>
            <w:tcMar>
              <w:top w:w="15" w:type="dxa"/>
              <w:left w:w="108" w:type="dxa"/>
              <w:bottom w:w="0" w:type="dxa"/>
              <w:right w:w="108" w:type="dxa"/>
            </w:tcMar>
            <w:hideMark/>
          </w:tcPr>
          <w:p w14:paraId="58DB4F9E" w14:textId="77777777" w:rsidR="00FE75E1" w:rsidRPr="002560B2" w:rsidRDefault="00FE75E1" w:rsidP="002560B2">
            <w:pPr>
              <w:contextualSpacing/>
              <w:jc w:val="center"/>
              <w:rPr>
                <w:rFonts w:eastAsia="Times New Roman"/>
                <w:sz w:val="28"/>
              </w:rPr>
            </w:pPr>
            <w:r w:rsidRPr="002560B2">
              <w:rPr>
                <w:rFonts w:eastAsia="Times New Roman"/>
                <w:sz w:val="28"/>
              </w:rPr>
              <w:t>0</w:t>
            </w:r>
            <w:r w:rsidRPr="002560B2">
              <w:rPr>
                <w:rFonts w:eastAsia="Times New Roman"/>
                <w:sz w:val="28"/>
                <w:cs/>
              </w:rPr>
              <w:t>.</w:t>
            </w:r>
            <w:r w:rsidRPr="002560B2">
              <w:rPr>
                <w:rFonts w:eastAsia="Times New Roman"/>
                <w:sz w:val="28"/>
              </w:rPr>
              <w:t>10</w:t>
            </w:r>
          </w:p>
        </w:tc>
        <w:tc>
          <w:tcPr>
            <w:tcW w:w="4353" w:type="pct"/>
            <w:tcMar>
              <w:top w:w="15" w:type="dxa"/>
              <w:left w:w="108" w:type="dxa"/>
              <w:bottom w:w="0" w:type="dxa"/>
              <w:right w:w="108" w:type="dxa"/>
            </w:tcMar>
            <w:hideMark/>
          </w:tcPr>
          <w:p w14:paraId="708A4B9E" w14:textId="77777777" w:rsidR="00FE75E1" w:rsidRPr="002560B2" w:rsidRDefault="00FE75E1" w:rsidP="002560B2">
            <w:pPr>
              <w:tabs>
                <w:tab w:val="left" w:pos="162"/>
              </w:tabs>
              <w:ind w:left="162" w:hanging="162"/>
              <w:contextualSpacing/>
              <w:rPr>
                <w:rFonts w:eastAsia="Times New Roman"/>
                <w:sz w:val="28"/>
              </w:rPr>
            </w:pPr>
            <w:r w:rsidRPr="002560B2">
              <w:rPr>
                <w:rFonts w:eastAsia="Times New Roman"/>
                <w:sz w:val="28"/>
                <w:cs/>
              </w:rPr>
              <w:t>-</w:t>
            </w:r>
            <w:r w:rsidRPr="002560B2">
              <w:rPr>
                <w:rFonts w:eastAsia="Times New Roman"/>
                <w:sz w:val="28"/>
                <w:cs/>
              </w:rPr>
              <w:tab/>
              <w:t>บทความฉบับสมบูรณ์ที่ตีพิมพ์ในลักษณะใดลักษณะหนึ่ง</w:t>
            </w:r>
          </w:p>
        </w:tc>
      </w:tr>
      <w:tr w:rsidR="00FE75E1" w:rsidRPr="002560B2" w14:paraId="1B0C66E4" w14:textId="77777777" w:rsidTr="00C62709">
        <w:trPr>
          <w:trHeight w:val="38"/>
        </w:trPr>
        <w:tc>
          <w:tcPr>
            <w:tcW w:w="647" w:type="pct"/>
            <w:tcMar>
              <w:top w:w="15" w:type="dxa"/>
              <w:left w:w="108" w:type="dxa"/>
              <w:bottom w:w="0" w:type="dxa"/>
              <w:right w:w="108" w:type="dxa"/>
            </w:tcMar>
            <w:hideMark/>
          </w:tcPr>
          <w:p w14:paraId="53AE468D" w14:textId="77777777" w:rsidR="00FE75E1" w:rsidRPr="002560B2" w:rsidRDefault="00FE75E1" w:rsidP="002560B2">
            <w:pPr>
              <w:contextualSpacing/>
              <w:jc w:val="center"/>
              <w:rPr>
                <w:rFonts w:eastAsia="Times New Roman"/>
                <w:sz w:val="28"/>
              </w:rPr>
            </w:pPr>
            <w:r w:rsidRPr="002560B2">
              <w:rPr>
                <w:rFonts w:eastAsia="Times New Roman"/>
                <w:sz w:val="28"/>
              </w:rPr>
              <w:t>0</w:t>
            </w:r>
            <w:r w:rsidRPr="002560B2">
              <w:rPr>
                <w:rFonts w:eastAsia="Times New Roman"/>
                <w:sz w:val="28"/>
                <w:cs/>
              </w:rPr>
              <w:t>.</w:t>
            </w:r>
            <w:r w:rsidRPr="002560B2">
              <w:rPr>
                <w:rFonts w:eastAsia="Times New Roman"/>
                <w:sz w:val="28"/>
              </w:rPr>
              <w:t>20</w:t>
            </w:r>
          </w:p>
        </w:tc>
        <w:tc>
          <w:tcPr>
            <w:tcW w:w="4353" w:type="pct"/>
            <w:tcMar>
              <w:top w:w="15" w:type="dxa"/>
              <w:left w:w="108" w:type="dxa"/>
              <w:bottom w:w="0" w:type="dxa"/>
              <w:right w:w="108" w:type="dxa"/>
            </w:tcMar>
            <w:hideMark/>
          </w:tcPr>
          <w:p w14:paraId="5FD57593" w14:textId="77777777" w:rsidR="00FE75E1" w:rsidRPr="002560B2" w:rsidRDefault="00FE75E1" w:rsidP="002560B2">
            <w:pPr>
              <w:tabs>
                <w:tab w:val="left" w:pos="162"/>
              </w:tabs>
              <w:ind w:left="162" w:hanging="162"/>
              <w:contextualSpacing/>
              <w:rPr>
                <w:rFonts w:eastAsia="Times New Roman"/>
                <w:sz w:val="28"/>
              </w:rPr>
            </w:pPr>
            <w:r w:rsidRPr="002560B2">
              <w:rPr>
                <w:rFonts w:eastAsia="Times New Roman"/>
                <w:sz w:val="28"/>
                <w:cs/>
              </w:rPr>
              <w:t>-</w:t>
            </w:r>
            <w:r w:rsidRPr="002560B2">
              <w:rPr>
                <w:rFonts w:eastAsia="Times New Roman"/>
                <w:sz w:val="28"/>
                <w:cs/>
              </w:rPr>
              <w:tab/>
              <w:t>บทความฉบับสมบูรณ์ที่ตีพิมพ์ในรายงานสืบเนื่องจากการประชุมวิชาการระดับชาติ</w:t>
            </w:r>
          </w:p>
        </w:tc>
      </w:tr>
      <w:tr w:rsidR="00FE75E1" w:rsidRPr="002560B2" w14:paraId="02AB9E59" w14:textId="77777777" w:rsidTr="00C62709">
        <w:trPr>
          <w:trHeight w:val="676"/>
        </w:trPr>
        <w:tc>
          <w:tcPr>
            <w:tcW w:w="647" w:type="pct"/>
            <w:tcMar>
              <w:top w:w="15" w:type="dxa"/>
              <w:left w:w="108" w:type="dxa"/>
              <w:bottom w:w="0" w:type="dxa"/>
              <w:right w:w="108" w:type="dxa"/>
            </w:tcMar>
          </w:tcPr>
          <w:p w14:paraId="45D3EE2D" w14:textId="77777777" w:rsidR="00FE75E1" w:rsidRPr="002560B2" w:rsidRDefault="00FE75E1" w:rsidP="002560B2">
            <w:pPr>
              <w:contextualSpacing/>
              <w:jc w:val="center"/>
              <w:rPr>
                <w:rFonts w:eastAsia="Times New Roman"/>
                <w:sz w:val="28"/>
              </w:rPr>
            </w:pPr>
            <w:r w:rsidRPr="002560B2">
              <w:rPr>
                <w:rFonts w:eastAsia="Times New Roman"/>
                <w:sz w:val="28"/>
              </w:rPr>
              <w:t>0</w:t>
            </w:r>
            <w:r w:rsidRPr="002560B2">
              <w:rPr>
                <w:rFonts w:eastAsia="Times New Roman"/>
                <w:sz w:val="28"/>
                <w:cs/>
              </w:rPr>
              <w:t>.</w:t>
            </w:r>
            <w:r w:rsidRPr="002560B2">
              <w:rPr>
                <w:rFonts w:eastAsia="Times New Roman"/>
                <w:sz w:val="28"/>
              </w:rPr>
              <w:t>40</w:t>
            </w:r>
          </w:p>
        </w:tc>
        <w:tc>
          <w:tcPr>
            <w:tcW w:w="4353" w:type="pct"/>
            <w:tcMar>
              <w:top w:w="15" w:type="dxa"/>
              <w:left w:w="108" w:type="dxa"/>
              <w:bottom w:w="0" w:type="dxa"/>
              <w:right w:w="108" w:type="dxa"/>
            </w:tcMar>
          </w:tcPr>
          <w:p w14:paraId="6E651AC6" w14:textId="77777777" w:rsidR="00FE75E1" w:rsidRPr="002560B2" w:rsidRDefault="00FE75E1" w:rsidP="002560B2">
            <w:pPr>
              <w:tabs>
                <w:tab w:val="left" w:pos="162"/>
              </w:tabs>
              <w:ind w:left="162" w:hanging="162"/>
              <w:contextualSpacing/>
              <w:rPr>
                <w:rFonts w:eastAsia="Times New Roman"/>
                <w:sz w:val="28"/>
              </w:rPr>
            </w:pPr>
            <w:r w:rsidRPr="002560B2">
              <w:rPr>
                <w:rFonts w:eastAsia="Times New Roman"/>
                <w:sz w:val="28"/>
                <w:cs/>
              </w:rPr>
              <w:t>-</w:t>
            </w:r>
            <w:r w:rsidRPr="002560B2">
              <w:rPr>
                <w:rFonts w:eastAsia="Times New Roman"/>
                <w:sz w:val="28"/>
                <w:cs/>
              </w:rPr>
              <w:tab/>
              <w:t>บทความฉบับสมบูรณ์ที่ตีพิมพ์ในรายงานสืบเนื่องจากการประชุมวิชาการระดับนานาชาติ</w:t>
            </w:r>
          </w:p>
          <w:p w14:paraId="37C10362" w14:textId="77777777" w:rsidR="00FE75E1" w:rsidRPr="002560B2" w:rsidRDefault="00FE75E1" w:rsidP="002560B2">
            <w:pPr>
              <w:tabs>
                <w:tab w:val="left" w:pos="162"/>
              </w:tabs>
              <w:ind w:left="162" w:hanging="162"/>
              <w:contextualSpacing/>
              <w:rPr>
                <w:rFonts w:eastAsia="Times New Roman"/>
                <w:sz w:val="28"/>
                <w:cs/>
              </w:rPr>
            </w:pPr>
            <w:r w:rsidRPr="002560B2">
              <w:rPr>
                <w:rFonts w:eastAsia="Times New Roman"/>
                <w:sz w:val="28"/>
                <w:cs/>
              </w:rPr>
              <w:t xml:space="preserve"> -</w:t>
            </w:r>
            <w:r w:rsidRPr="002560B2">
              <w:rPr>
                <w:rFonts w:eastAsia="Times New Roman"/>
                <w:sz w:val="28"/>
                <w:cs/>
              </w:rPr>
              <w:tab/>
              <w:t>ผลงานที่ได้รับการจดอนุสิทธิบัตร</w:t>
            </w:r>
          </w:p>
        </w:tc>
      </w:tr>
      <w:tr w:rsidR="00FE75E1" w:rsidRPr="002560B2" w14:paraId="25A9F720" w14:textId="77777777" w:rsidTr="00C62709">
        <w:trPr>
          <w:trHeight w:val="38"/>
        </w:trPr>
        <w:tc>
          <w:tcPr>
            <w:tcW w:w="647" w:type="pct"/>
            <w:tcMar>
              <w:top w:w="15" w:type="dxa"/>
              <w:left w:w="108" w:type="dxa"/>
              <w:bottom w:w="0" w:type="dxa"/>
              <w:right w:w="108" w:type="dxa"/>
            </w:tcMar>
            <w:hideMark/>
          </w:tcPr>
          <w:p w14:paraId="0CE66459" w14:textId="77777777" w:rsidR="00FE75E1" w:rsidRPr="002560B2" w:rsidRDefault="00FE75E1" w:rsidP="002560B2">
            <w:pPr>
              <w:contextualSpacing/>
              <w:jc w:val="center"/>
              <w:rPr>
                <w:rFonts w:eastAsia="Times New Roman"/>
                <w:sz w:val="28"/>
              </w:rPr>
            </w:pPr>
            <w:r w:rsidRPr="002560B2">
              <w:rPr>
                <w:rFonts w:eastAsia="Times New Roman"/>
                <w:sz w:val="28"/>
              </w:rPr>
              <w:t>0</w:t>
            </w:r>
            <w:r w:rsidRPr="002560B2">
              <w:rPr>
                <w:rFonts w:eastAsia="Times New Roman"/>
                <w:sz w:val="28"/>
                <w:cs/>
              </w:rPr>
              <w:t>.</w:t>
            </w:r>
            <w:r w:rsidRPr="002560B2">
              <w:rPr>
                <w:rFonts w:eastAsia="Times New Roman"/>
                <w:sz w:val="28"/>
              </w:rPr>
              <w:t>60</w:t>
            </w:r>
          </w:p>
        </w:tc>
        <w:tc>
          <w:tcPr>
            <w:tcW w:w="4353" w:type="pct"/>
            <w:tcMar>
              <w:top w:w="15" w:type="dxa"/>
              <w:left w:w="108" w:type="dxa"/>
              <w:bottom w:w="0" w:type="dxa"/>
              <w:right w:w="108" w:type="dxa"/>
            </w:tcMar>
            <w:hideMark/>
          </w:tcPr>
          <w:p w14:paraId="7DA45DA8" w14:textId="77777777" w:rsidR="00FE75E1" w:rsidRPr="002560B2" w:rsidRDefault="00FE75E1" w:rsidP="002560B2">
            <w:pPr>
              <w:tabs>
                <w:tab w:val="left" w:pos="162"/>
              </w:tabs>
              <w:ind w:left="162" w:hanging="162"/>
              <w:contextualSpacing/>
              <w:rPr>
                <w:rFonts w:eastAsia="Times New Roman"/>
                <w:sz w:val="28"/>
                <w:cs/>
              </w:rPr>
            </w:pPr>
            <w:r w:rsidRPr="002560B2">
              <w:rPr>
                <w:rFonts w:eastAsia="Times New Roman"/>
                <w:sz w:val="28"/>
                <w:cs/>
              </w:rPr>
              <w:t>-</w:t>
            </w:r>
            <w:r w:rsidRPr="002560B2">
              <w:rPr>
                <w:rFonts w:eastAsia="Times New Roman"/>
                <w:sz w:val="28"/>
                <w:cs/>
              </w:rPr>
              <w:tab/>
              <w:t xml:space="preserve">บทความที่ตีพิมพ์ในวารสารวิชาการที่ปรากฏในฐานข้อมูล </w:t>
            </w:r>
            <w:r w:rsidRPr="002560B2">
              <w:rPr>
                <w:rFonts w:eastAsia="Times New Roman"/>
                <w:sz w:val="28"/>
              </w:rPr>
              <w:t xml:space="preserve">TCI </w:t>
            </w:r>
            <w:r w:rsidRPr="002560B2">
              <w:rPr>
                <w:rFonts w:eastAsia="Times New Roman"/>
                <w:sz w:val="28"/>
                <w:cs/>
              </w:rPr>
              <w:t>กลุ่มที่ 2</w:t>
            </w:r>
          </w:p>
        </w:tc>
      </w:tr>
      <w:tr w:rsidR="00FE75E1" w:rsidRPr="002560B2" w14:paraId="486E2951" w14:textId="77777777" w:rsidTr="00C62709">
        <w:trPr>
          <w:trHeight w:val="761"/>
        </w:trPr>
        <w:tc>
          <w:tcPr>
            <w:tcW w:w="647" w:type="pct"/>
            <w:tcMar>
              <w:top w:w="15" w:type="dxa"/>
              <w:left w:w="108" w:type="dxa"/>
              <w:bottom w:w="0" w:type="dxa"/>
              <w:right w:w="108" w:type="dxa"/>
            </w:tcMar>
            <w:hideMark/>
          </w:tcPr>
          <w:p w14:paraId="047A4FFC" w14:textId="77777777" w:rsidR="00FE75E1" w:rsidRPr="002560B2" w:rsidRDefault="00FE75E1" w:rsidP="002560B2">
            <w:pPr>
              <w:contextualSpacing/>
              <w:jc w:val="center"/>
              <w:rPr>
                <w:rFonts w:eastAsia="Times New Roman"/>
                <w:sz w:val="28"/>
              </w:rPr>
            </w:pPr>
            <w:r w:rsidRPr="002560B2">
              <w:rPr>
                <w:rFonts w:eastAsia="Times New Roman"/>
                <w:sz w:val="28"/>
              </w:rPr>
              <w:t>0</w:t>
            </w:r>
            <w:r w:rsidRPr="002560B2">
              <w:rPr>
                <w:rFonts w:eastAsia="Times New Roman"/>
                <w:sz w:val="28"/>
                <w:cs/>
              </w:rPr>
              <w:t>.</w:t>
            </w:r>
            <w:r w:rsidRPr="002560B2">
              <w:rPr>
                <w:rFonts w:eastAsia="Times New Roman"/>
                <w:sz w:val="28"/>
              </w:rPr>
              <w:t>80</w:t>
            </w:r>
          </w:p>
        </w:tc>
        <w:tc>
          <w:tcPr>
            <w:tcW w:w="4353" w:type="pct"/>
            <w:tcMar>
              <w:top w:w="15" w:type="dxa"/>
              <w:left w:w="108" w:type="dxa"/>
              <w:bottom w:w="0" w:type="dxa"/>
              <w:right w:w="108" w:type="dxa"/>
            </w:tcMar>
            <w:hideMark/>
          </w:tcPr>
          <w:p w14:paraId="635B235A" w14:textId="77777777" w:rsidR="00FE75E1" w:rsidRPr="002560B2" w:rsidRDefault="00FE75E1" w:rsidP="002560B2">
            <w:pPr>
              <w:tabs>
                <w:tab w:val="left" w:pos="162"/>
              </w:tabs>
              <w:ind w:left="162" w:hanging="162"/>
              <w:contextualSpacing/>
              <w:rPr>
                <w:rFonts w:eastAsia="Times New Roman"/>
                <w:sz w:val="28"/>
              </w:rPr>
            </w:pPr>
            <w:r w:rsidRPr="002560B2">
              <w:rPr>
                <w:rFonts w:eastAsia="Times New Roman"/>
                <w:sz w:val="28"/>
                <w:cs/>
              </w:rPr>
              <w:t>-</w:t>
            </w:r>
            <w:r w:rsidRPr="002560B2">
              <w:rPr>
                <w:rFonts w:eastAsia="Times New Roman"/>
                <w:sz w:val="28"/>
                <w:cs/>
              </w:rPr>
              <w:tab/>
              <w:t xml:space="preserve">บทความที่ตีพิมพ์ในวารสารวิชาการระดับนานาชาติที่ไม่อยู่ในฐานข้อมูล ตามประกาศ ก.พ.อ. </w:t>
            </w:r>
          </w:p>
          <w:p w14:paraId="3A68255D" w14:textId="77777777" w:rsidR="00FE75E1" w:rsidRPr="002560B2" w:rsidRDefault="00FE75E1" w:rsidP="002560B2">
            <w:pPr>
              <w:tabs>
                <w:tab w:val="left" w:pos="162"/>
              </w:tabs>
              <w:ind w:left="162" w:hanging="162"/>
              <w:contextualSpacing/>
              <w:rPr>
                <w:rFonts w:eastAsia="Times New Roman"/>
                <w:sz w:val="28"/>
                <w:cs/>
              </w:rPr>
            </w:pPr>
            <w:r w:rsidRPr="002560B2">
              <w:rPr>
                <w:rFonts w:eastAsia="Times New Roman"/>
                <w:sz w:val="28"/>
                <w:cs/>
              </w:rPr>
              <w:t xml:space="preserve">หรือตีพิมพ์ในวารสารวิชาการที่ปรากฏในฐานข้อมูล </w:t>
            </w:r>
            <w:r w:rsidRPr="002560B2">
              <w:rPr>
                <w:rFonts w:eastAsia="Times New Roman"/>
                <w:sz w:val="28"/>
              </w:rPr>
              <w:t xml:space="preserve">TCI </w:t>
            </w:r>
            <w:r w:rsidRPr="002560B2">
              <w:rPr>
                <w:rFonts w:eastAsia="Times New Roman"/>
                <w:sz w:val="28"/>
                <w:cs/>
              </w:rPr>
              <w:t>กลุ่มที่ 1</w:t>
            </w:r>
          </w:p>
        </w:tc>
      </w:tr>
      <w:tr w:rsidR="00FE75E1" w:rsidRPr="002560B2" w14:paraId="44C63529" w14:textId="77777777" w:rsidTr="00C62709">
        <w:trPr>
          <w:trHeight w:val="655"/>
        </w:trPr>
        <w:tc>
          <w:tcPr>
            <w:tcW w:w="647" w:type="pct"/>
            <w:tcMar>
              <w:top w:w="15" w:type="dxa"/>
              <w:left w:w="108" w:type="dxa"/>
              <w:bottom w:w="0" w:type="dxa"/>
              <w:right w:w="108" w:type="dxa"/>
            </w:tcMar>
            <w:hideMark/>
          </w:tcPr>
          <w:p w14:paraId="4533DBAC" w14:textId="77777777" w:rsidR="00FE75E1" w:rsidRPr="002560B2" w:rsidRDefault="00FE75E1" w:rsidP="002560B2">
            <w:pPr>
              <w:contextualSpacing/>
              <w:jc w:val="center"/>
              <w:rPr>
                <w:rFonts w:eastAsia="Times New Roman"/>
                <w:sz w:val="28"/>
              </w:rPr>
            </w:pPr>
            <w:r w:rsidRPr="002560B2">
              <w:rPr>
                <w:rFonts w:eastAsia="Times New Roman"/>
                <w:sz w:val="28"/>
              </w:rPr>
              <w:t>1</w:t>
            </w:r>
            <w:r w:rsidRPr="002560B2">
              <w:rPr>
                <w:rFonts w:eastAsia="Times New Roman"/>
                <w:sz w:val="28"/>
                <w:cs/>
              </w:rPr>
              <w:t>.</w:t>
            </w:r>
            <w:r w:rsidRPr="002560B2">
              <w:rPr>
                <w:rFonts w:eastAsia="Times New Roman"/>
                <w:sz w:val="28"/>
              </w:rPr>
              <w:t>00</w:t>
            </w:r>
          </w:p>
        </w:tc>
        <w:tc>
          <w:tcPr>
            <w:tcW w:w="4353" w:type="pct"/>
            <w:tcMar>
              <w:top w:w="15" w:type="dxa"/>
              <w:left w:w="108" w:type="dxa"/>
              <w:bottom w:w="0" w:type="dxa"/>
              <w:right w:w="108" w:type="dxa"/>
            </w:tcMar>
            <w:hideMark/>
          </w:tcPr>
          <w:p w14:paraId="717F27C1" w14:textId="77777777" w:rsidR="00FE75E1" w:rsidRPr="002560B2" w:rsidRDefault="00FE75E1" w:rsidP="002560B2">
            <w:pPr>
              <w:tabs>
                <w:tab w:val="left" w:pos="162"/>
              </w:tabs>
              <w:ind w:left="162" w:hanging="162"/>
              <w:contextualSpacing/>
              <w:rPr>
                <w:rFonts w:eastAsia="Times New Roman"/>
                <w:sz w:val="28"/>
              </w:rPr>
            </w:pPr>
            <w:r w:rsidRPr="002560B2">
              <w:rPr>
                <w:rFonts w:eastAsia="Times New Roman"/>
                <w:sz w:val="28"/>
                <w:cs/>
              </w:rPr>
              <w:t>-</w:t>
            </w:r>
            <w:r w:rsidRPr="002560B2">
              <w:rPr>
                <w:rFonts w:eastAsia="Times New Roman"/>
                <w:sz w:val="28"/>
                <w:cs/>
              </w:rPr>
              <w:tab/>
              <w:t xml:space="preserve">บทความที่ตีพิมพ์ในวารสารวิชาการระดับนานาชาติที่ปรากฏในฐานข้อมูลระดับนานาชาติตามประกาศ ก.พ.อ. หรือระเบียบคณะกรรมการการอุดมศึกษา ว่าด้วย หลักเกณฑ์การพิจารณาวารสารทางวิชาการสำหรับการเผยแพร่ผลงานทางวิชาการ พ.ศ. </w:t>
            </w:r>
            <w:r w:rsidRPr="002560B2">
              <w:rPr>
                <w:rFonts w:eastAsia="Times New Roman"/>
                <w:sz w:val="28"/>
              </w:rPr>
              <w:t>25</w:t>
            </w:r>
            <w:r w:rsidRPr="002560B2">
              <w:rPr>
                <w:rFonts w:eastAsia="Times New Roman"/>
                <w:sz w:val="28"/>
                <w:cs/>
              </w:rPr>
              <w:t>62</w:t>
            </w:r>
          </w:p>
          <w:p w14:paraId="362501E3" w14:textId="77777777" w:rsidR="00FE75E1" w:rsidRPr="002560B2" w:rsidRDefault="00FE75E1" w:rsidP="002560B2">
            <w:pPr>
              <w:tabs>
                <w:tab w:val="left" w:pos="162"/>
              </w:tabs>
              <w:ind w:left="162" w:hanging="162"/>
              <w:contextualSpacing/>
              <w:rPr>
                <w:rFonts w:eastAsia="Times New Roman"/>
                <w:sz w:val="28"/>
              </w:rPr>
            </w:pPr>
            <w:r w:rsidRPr="002560B2">
              <w:rPr>
                <w:rFonts w:eastAsia="Times New Roman"/>
                <w:sz w:val="28"/>
                <w:cs/>
              </w:rPr>
              <w:t>-</w:t>
            </w:r>
            <w:r w:rsidRPr="002560B2">
              <w:rPr>
                <w:rFonts w:eastAsia="Times New Roman"/>
                <w:sz w:val="28"/>
                <w:cs/>
              </w:rPr>
              <w:tab/>
              <w:t>ผลงานที่ได้รับการจดสิทธิบัตร</w:t>
            </w:r>
          </w:p>
        </w:tc>
      </w:tr>
    </w:tbl>
    <w:p w14:paraId="02F23B9E" w14:textId="77777777" w:rsidR="00FE75E1" w:rsidRPr="002560B2" w:rsidRDefault="00FE75E1" w:rsidP="002560B2">
      <w:pPr>
        <w:contextualSpacing/>
        <w:rPr>
          <w:rFonts w:eastAsia="Times New Roman"/>
        </w:rPr>
      </w:pPr>
    </w:p>
    <w:p w14:paraId="21E5C815" w14:textId="77777777" w:rsidR="00FE75E1" w:rsidRPr="002560B2" w:rsidRDefault="00FE75E1" w:rsidP="002560B2">
      <w:pPr>
        <w:ind w:firstLine="720"/>
        <w:contextualSpacing/>
        <w:rPr>
          <w:rFonts w:eastAsia="Times New Roman"/>
        </w:rPr>
      </w:pPr>
      <w:r w:rsidRPr="002560B2">
        <w:rPr>
          <w:rFonts w:eastAsia="Times New Roman"/>
          <w:cs/>
        </w:rPr>
        <w:t>การส่งบทความเพื่อพิจารณาคัดเลือกให้นำเสนอในการประชุมวิชาการต้องส่งเป็นฉบับสมบูรณ์ (</w:t>
      </w:r>
      <w:r w:rsidRPr="002560B2">
        <w:rPr>
          <w:rFonts w:eastAsia="Times New Roman"/>
        </w:rPr>
        <w:t>Full Paper</w:t>
      </w:r>
      <w:r w:rsidRPr="002560B2">
        <w:rPr>
          <w:rFonts w:eastAsia="Times New Roman"/>
          <w:cs/>
        </w:rPr>
        <w:t>) และเมื่อได้รับการตอบรับและตีพิมพ์แล้ว การตีพิมพ์ต้องตีพิมพ์เป็นฉบับสมบูรณ์ ซึ่งสามารถอยู่ในรูปแบบเอกสาร หรือสื่ออิเล็กทรอนิกส์ได้</w:t>
      </w:r>
    </w:p>
    <w:p w14:paraId="1E63E6BB" w14:textId="77777777" w:rsidR="00693C7E" w:rsidRDefault="00693C7E" w:rsidP="002560B2">
      <w:pPr>
        <w:ind w:firstLine="720"/>
        <w:contextualSpacing/>
        <w:rPr>
          <w:rFonts w:eastAsia="Times New Roman"/>
          <w:b/>
          <w:bCs/>
        </w:rPr>
      </w:pPr>
      <w:r>
        <w:rPr>
          <w:rFonts w:eastAsia="Times New Roman"/>
          <w:b/>
          <w:bCs/>
        </w:rPr>
        <w:br w:type="page"/>
      </w:r>
    </w:p>
    <w:p w14:paraId="4942361F" w14:textId="257BEDF0" w:rsidR="00FE75E1" w:rsidRDefault="00FE75E1" w:rsidP="002560B2">
      <w:pPr>
        <w:ind w:firstLine="720"/>
        <w:contextualSpacing/>
        <w:rPr>
          <w:rFonts w:eastAsia="Times New Roman"/>
          <w:b/>
          <w:bCs/>
        </w:rPr>
      </w:pPr>
      <w:r w:rsidRPr="002560B2">
        <w:rPr>
          <w:rFonts w:eastAsia="Times New Roman"/>
          <w:b/>
          <w:bCs/>
          <w:cs/>
        </w:rPr>
        <w:lastRenderedPageBreak/>
        <w:t>กำหนดระดับคุณภาพงานสร้างสรรค์ดังนี้</w:t>
      </w:r>
    </w:p>
    <w:p w14:paraId="402D442E" w14:textId="77777777" w:rsidR="00693C7E" w:rsidRPr="002560B2" w:rsidRDefault="00693C7E" w:rsidP="002560B2">
      <w:pPr>
        <w:ind w:firstLine="720"/>
        <w:contextualSpacing/>
        <w:rPr>
          <w:rFonts w:eastAsia="Times New Roman"/>
          <w:b/>
          <w:b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7357"/>
      </w:tblGrid>
      <w:tr w:rsidR="00FE75E1" w:rsidRPr="002560B2" w14:paraId="38FEE75C" w14:textId="77777777" w:rsidTr="00C62709">
        <w:tc>
          <w:tcPr>
            <w:tcW w:w="647" w:type="pct"/>
            <w:shd w:val="clear" w:color="auto" w:fill="D9D9D9" w:themeFill="background1" w:themeFillShade="D9"/>
          </w:tcPr>
          <w:p w14:paraId="0C232E30" w14:textId="77777777" w:rsidR="00FE75E1" w:rsidRPr="002560B2" w:rsidRDefault="00FE75E1" w:rsidP="002560B2">
            <w:pPr>
              <w:ind w:right="-99"/>
              <w:contextualSpacing/>
              <w:jc w:val="center"/>
              <w:rPr>
                <w:rFonts w:eastAsia="Calibri"/>
                <w:b/>
                <w:bCs/>
              </w:rPr>
            </w:pPr>
            <w:r w:rsidRPr="002560B2">
              <w:rPr>
                <w:rFonts w:eastAsia="Calibri"/>
                <w:b/>
                <w:bCs/>
                <w:cs/>
              </w:rPr>
              <w:t>ค่าน้ำหนัก</w:t>
            </w:r>
          </w:p>
        </w:tc>
        <w:tc>
          <w:tcPr>
            <w:tcW w:w="4353" w:type="pct"/>
            <w:shd w:val="clear" w:color="auto" w:fill="D9D9D9" w:themeFill="background1" w:themeFillShade="D9"/>
          </w:tcPr>
          <w:p w14:paraId="3CAFA2A2" w14:textId="77777777" w:rsidR="00FE75E1" w:rsidRPr="002560B2" w:rsidRDefault="00FE75E1" w:rsidP="002560B2">
            <w:pPr>
              <w:contextualSpacing/>
              <w:jc w:val="center"/>
              <w:textAlignment w:val="baseline"/>
              <w:rPr>
                <w:rFonts w:eastAsia="Calibri"/>
                <w:b/>
                <w:bCs/>
              </w:rPr>
            </w:pPr>
            <w:r w:rsidRPr="002560B2">
              <w:rPr>
                <w:rFonts w:eastAsia="Times New Roman"/>
                <w:b/>
                <w:bCs/>
                <w:kern w:val="24"/>
                <w:cs/>
              </w:rPr>
              <w:t>ระดับคุณภาพ</w:t>
            </w:r>
          </w:p>
        </w:tc>
      </w:tr>
      <w:tr w:rsidR="00FE75E1" w:rsidRPr="002560B2" w14:paraId="3FFC94BE" w14:textId="77777777" w:rsidTr="00C62709">
        <w:tc>
          <w:tcPr>
            <w:tcW w:w="647" w:type="pct"/>
          </w:tcPr>
          <w:p w14:paraId="25FE8B57" w14:textId="77777777" w:rsidR="00FE75E1" w:rsidRPr="002560B2" w:rsidRDefault="00FE75E1" w:rsidP="002560B2">
            <w:pPr>
              <w:contextualSpacing/>
              <w:jc w:val="center"/>
              <w:rPr>
                <w:rFonts w:eastAsia="Calibri"/>
                <w:sz w:val="28"/>
              </w:rPr>
            </w:pPr>
            <w:r w:rsidRPr="002560B2">
              <w:rPr>
                <w:rFonts w:eastAsia="Calibri"/>
                <w:sz w:val="28"/>
                <w:cs/>
              </w:rPr>
              <w:t>0.20</w:t>
            </w:r>
          </w:p>
        </w:tc>
        <w:tc>
          <w:tcPr>
            <w:tcW w:w="4353" w:type="pct"/>
          </w:tcPr>
          <w:p w14:paraId="3134570E" w14:textId="77777777" w:rsidR="00FE75E1" w:rsidRPr="002560B2" w:rsidRDefault="00FE75E1" w:rsidP="002560B2">
            <w:pPr>
              <w:contextualSpacing/>
              <w:rPr>
                <w:rFonts w:eastAsia="Calibri"/>
                <w:sz w:val="28"/>
              </w:rPr>
            </w:pPr>
            <w:r w:rsidRPr="002560B2">
              <w:rPr>
                <w:rFonts w:eastAsia="Calibri"/>
                <w:sz w:val="28"/>
                <w:cs/>
              </w:rPr>
              <w:t xml:space="preserve">งานสร้างสรรค์ที่มีการเผยแพร่สู่สาธารณะในลักษณะใดลักษณะหนึ่ง หรือผ่านสื่ออิเล็กทรอนิกส์ </w:t>
            </w:r>
            <w:r w:rsidRPr="002560B2">
              <w:rPr>
                <w:rFonts w:eastAsia="Calibri"/>
                <w:sz w:val="28"/>
              </w:rPr>
              <w:t>online</w:t>
            </w:r>
          </w:p>
        </w:tc>
      </w:tr>
      <w:tr w:rsidR="00FE75E1" w:rsidRPr="002560B2" w14:paraId="2774ABAF" w14:textId="77777777" w:rsidTr="00C62709">
        <w:tc>
          <w:tcPr>
            <w:tcW w:w="647" w:type="pct"/>
          </w:tcPr>
          <w:p w14:paraId="57E32300" w14:textId="77777777" w:rsidR="00FE75E1" w:rsidRPr="002560B2" w:rsidRDefault="00FE75E1" w:rsidP="002560B2">
            <w:pPr>
              <w:contextualSpacing/>
              <w:jc w:val="center"/>
              <w:rPr>
                <w:rFonts w:eastAsia="Calibri"/>
                <w:sz w:val="28"/>
              </w:rPr>
            </w:pPr>
            <w:r w:rsidRPr="002560B2">
              <w:rPr>
                <w:rFonts w:eastAsia="Calibri"/>
                <w:sz w:val="28"/>
                <w:cs/>
              </w:rPr>
              <w:t>0.40</w:t>
            </w:r>
          </w:p>
        </w:tc>
        <w:tc>
          <w:tcPr>
            <w:tcW w:w="4353" w:type="pct"/>
          </w:tcPr>
          <w:p w14:paraId="3FC29902" w14:textId="77777777" w:rsidR="00FE75E1" w:rsidRPr="002560B2" w:rsidRDefault="00FE75E1" w:rsidP="002560B2">
            <w:pPr>
              <w:contextualSpacing/>
              <w:rPr>
                <w:rFonts w:eastAsia="Calibri"/>
                <w:sz w:val="28"/>
              </w:rPr>
            </w:pPr>
            <w:r w:rsidRPr="002560B2">
              <w:rPr>
                <w:rFonts w:eastAsia="Calibri"/>
                <w:sz w:val="28"/>
                <w:cs/>
              </w:rPr>
              <w:t>งานสร้างสรรค์ที่ได้รับการเผยแพร่ในระดับสถาบัน</w:t>
            </w:r>
          </w:p>
        </w:tc>
      </w:tr>
      <w:tr w:rsidR="00FE75E1" w:rsidRPr="002560B2" w14:paraId="774EC271" w14:textId="77777777" w:rsidTr="00C62709">
        <w:tc>
          <w:tcPr>
            <w:tcW w:w="647" w:type="pct"/>
          </w:tcPr>
          <w:p w14:paraId="41EB16C4" w14:textId="77777777" w:rsidR="00FE75E1" w:rsidRPr="002560B2" w:rsidRDefault="00FE75E1" w:rsidP="002560B2">
            <w:pPr>
              <w:contextualSpacing/>
              <w:jc w:val="center"/>
              <w:rPr>
                <w:rFonts w:eastAsia="Calibri"/>
                <w:sz w:val="28"/>
              </w:rPr>
            </w:pPr>
            <w:r w:rsidRPr="002560B2">
              <w:rPr>
                <w:rFonts w:eastAsia="Calibri"/>
                <w:sz w:val="28"/>
                <w:cs/>
              </w:rPr>
              <w:t>0.60</w:t>
            </w:r>
          </w:p>
        </w:tc>
        <w:tc>
          <w:tcPr>
            <w:tcW w:w="4353" w:type="pct"/>
          </w:tcPr>
          <w:p w14:paraId="72D52DE6" w14:textId="77777777" w:rsidR="00FE75E1" w:rsidRPr="002560B2" w:rsidRDefault="00FE75E1" w:rsidP="002560B2">
            <w:pPr>
              <w:contextualSpacing/>
              <w:rPr>
                <w:rFonts w:eastAsia="Calibri"/>
                <w:sz w:val="28"/>
              </w:rPr>
            </w:pPr>
            <w:r w:rsidRPr="002560B2">
              <w:rPr>
                <w:rFonts w:eastAsia="Calibri"/>
                <w:sz w:val="28"/>
                <w:cs/>
              </w:rPr>
              <w:t>งานสร้างสรรค์ที่ได้รับการเผยแพร่ในระดับชาติ</w:t>
            </w:r>
          </w:p>
        </w:tc>
      </w:tr>
      <w:tr w:rsidR="00FE75E1" w:rsidRPr="002560B2" w14:paraId="6FC7E887" w14:textId="77777777" w:rsidTr="00C62709">
        <w:tc>
          <w:tcPr>
            <w:tcW w:w="647" w:type="pct"/>
          </w:tcPr>
          <w:p w14:paraId="23866CDA" w14:textId="77777777" w:rsidR="00FE75E1" w:rsidRPr="002560B2" w:rsidRDefault="00FE75E1" w:rsidP="002560B2">
            <w:pPr>
              <w:contextualSpacing/>
              <w:jc w:val="center"/>
              <w:rPr>
                <w:rFonts w:eastAsia="Calibri"/>
                <w:sz w:val="28"/>
              </w:rPr>
            </w:pPr>
            <w:r w:rsidRPr="002560B2">
              <w:rPr>
                <w:rFonts w:eastAsia="Calibri"/>
                <w:sz w:val="28"/>
                <w:cs/>
              </w:rPr>
              <w:t>0.80</w:t>
            </w:r>
          </w:p>
        </w:tc>
        <w:tc>
          <w:tcPr>
            <w:tcW w:w="4353" w:type="pct"/>
          </w:tcPr>
          <w:p w14:paraId="770AAE26" w14:textId="77777777" w:rsidR="00FE75E1" w:rsidRPr="002560B2" w:rsidRDefault="00FE75E1" w:rsidP="002560B2">
            <w:pPr>
              <w:contextualSpacing/>
              <w:rPr>
                <w:rFonts w:eastAsia="Calibri"/>
                <w:sz w:val="28"/>
              </w:rPr>
            </w:pPr>
            <w:r w:rsidRPr="002560B2">
              <w:rPr>
                <w:rFonts w:eastAsia="Calibri"/>
                <w:sz w:val="28"/>
                <w:cs/>
              </w:rPr>
              <w:t>งานสร้างสรรค์ที่ได้รับการเผยแพร่ในระดับความร่วมมือระหว่างประเทศ</w:t>
            </w:r>
          </w:p>
        </w:tc>
      </w:tr>
      <w:tr w:rsidR="00FE75E1" w:rsidRPr="002560B2" w14:paraId="77A238B5" w14:textId="77777777" w:rsidTr="00C62709">
        <w:tc>
          <w:tcPr>
            <w:tcW w:w="647" w:type="pct"/>
          </w:tcPr>
          <w:p w14:paraId="633085A4" w14:textId="77777777" w:rsidR="00FE75E1" w:rsidRPr="002560B2" w:rsidRDefault="00FE75E1" w:rsidP="002560B2">
            <w:pPr>
              <w:contextualSpacing/>
              <w:jc w:val="center"/>
              <w:rPr>
                <w:rFonts w:eastAsia="Calibri"/>
                <w:sz w:val="28"/>
              </w:rPr>
            </w:pPr>
            <w:r w:rsidRPr="002560B2">
              <w:rPr>
                <w:rFonts w:eastAsia="Calibri"/>
                <w:sz w:val="28"/>
                <w:cs/>
              </w:rPr>
              <w:t>1.00</w:t>
            </w:r>
          </w:p>
        </w:tc>
        <w:tc>
          <w:tcPr>
            <w:tcW w:w="4353" w:type="pct"/>
          </w:tcPr>
          <w:p w14:paraId="5783D57E" w14:textId="77777777" w:rsidR="00FE75E1" w:rsidRPr="002560B2" w:rsidRDefault="00FE75E1" w:rsidP="002560B2">
            <w:pPr>
              <w:contextualSpacing/>
              <w:rPr>
                <w:rFonts w:eastAsia="Calibri"/>
                <w:sz w:val="28"/>
              </w:rPr>
            </w:pPr>
            <w:r w:rsidRPr="002560B2">
              <w:rPr>
                <w:rFonts w:eastAsia="Calibri"/>
                <w:sz w:val="28"/>
                <w:cs/>
              </w:rPr>
              <w:t>งานสร้างสรรค์ที่ได้รับการเผยแพร่ในระดับภูมิภาคอาเซียน/นานาชาติ</w:t>
            </w:r>
          </w:p>
        </w:tc>
      </w:tr>
    </w:tbl>
    <w:p w14:paraId="3638E506" w14:textId="77777777" w:rsidR="00C62709" w:rsidRDefault="00C62709" w:rsidP="002560B2">
      <w:pPr>
        <w:ind w:firstLine="720"/>
        <w:contextualSpacing/>
        <w:rPr>
          <w:rFonts w:eastAsia="Calibri"/>
        </w:rPr>
      </w:pPr>
    </w:p>
    <w:p w14:paraId="25667436" w14:textId="65BF7BB7" w:rsidR="00FE75E1" w:rsidRPr="002560B2" w:rsidRDefault="00FE75E1" w:rsidP="002560B2">
      <w:pPr>
        <w:ind w:firstLine="720"/>
        <w:contextualSpacing/>
        <w:rPr>
          <w:rFonts w:eastAsia="Calibri"/>
        </w:rPr>
      </w:pPr>
      <w:r w:rsidRPr="002560B2">
        <w:rPr>
          <w:rFonts w:eastAsia="Calibri"/>
          <w:cs/>
        </w:rPr>
        <w:t>ผลงานสร้างสรรค์ทุกชิ้นต้องผ่านการพิจารณาจากคณะกรรมการที่มีองค์ประกอบไม่น้อยกว่า</w:t>
      </w:r>
      <w:r w:rsidR="00C62709">
        <w:rPr>
          <w:rFonts w:eastAsia="Calibri"/>
        </w:rPr>
        <w:br/>
      </w:r>
      <w:r w:rsidRPr="002560B2">
        <w:rPr>
          <w:rFonts w:eastAsia="Calibri"/>
          <w:cs/>
        </w:rPr>
        <w:t>3 คน โดยมีบุคคลภายนอกสถาบันร่วมพิจารณาด้วย</w:t>
      </w:r>
    </w:p>
    <w:p w14:paraId="30138B66" w14:textId="77777777" w:rsidR="00693C7E" w:rsidRDefault="00693C7E" w:rsidP="002560B2">
      <w:pPr>
        <w:contextualSpacing/>
        <w:rPr>
          <w:rFonts w:eastAsia="Calibri"/>
        </w:rPr>
      </w:pPr>
    </w:p>
    <w:p w14:paraId="18E5CE94" w14:textId="6D675422" w:rsidR="00FE75E1" w:rsidRPr="002560B2" w:rsidRDefault="00FE75E1" w:rsidP="002560B2">
      <w:pPr>
        <w:contextualSpacing/>
        <w:rPr>
          <w:rFonts w:eastAsia="Times New Roman"/>
          <w:sz w:val="28"/>
        </w:rPr>
      </w:pPr>
      <w:r w:rsidRPr="002560B2">
        <w:rPr>
          <w:rFonts w:eastAsia="Times New Roman"/>
          <w:b/>
          <w:bCs/>
          <w:sz w:val="28"/>
          <w:cs/>
        </w:rPr>
        <w:t>หมายเหตุ</w:t>
      </w:r>
    </w:p>
    <w:p w14:paraId="4332BB23" w14:textId="77777777" w:rsidR="00FE75E1" w:rsidRPr="002560B2" w:rsidRDefault="00FE75E1" w:rsidP="002560B2">
      <w:pPr>
        <w:ind w:firstLine="720"/>
        <w:contextualSpacing/>
        <w:rPr>
          <w:rFonts w:eastAsia="Times New Roman"/>
          <w:sz w:val="28"/>
        </w:rPr>
      </w:pPr>
      <w:r w:rsidRPr="002560B2">
        <w:rPr>
          <w:rFonts w:eastAsia="Times New Roman"/>
          <w:sz w:val="28"/>
          <w:cs/>
        </w:rPr>
        <w:t>1. ผลงานวิจัยที่มีชื่อนักศึกษาและอาจารย์ร่วมกันและนับในตัวบ่งชี้นี้แล้ว สามารถนำไปนับในตัวบ่งชี้ผลงานทางวิชาการของอาจารย์</w:t>
      </w:r>
    </w:p>
    <w:p w14:paraId="0C421079" w14:textId="77777777" w:rsidR="00FE75E1" w:rsidRPr="002560B2" w:rsidRDefault="00FE75E1" w:rsidP="002560B2">
      <w:pPr>
        <w:ind w:firstLine="720"/>
        <w:contextualSpacing/>
        <w:rPr>
          <w:rFonts w:eastAsia="Times New Roman"/>
          <w:sz w:val="28"/>
        </w:rPr>
      </w:pPr>
      <w:r w:rsidRPr="002560B2">
        <w:rPr>
          <w:rFonts w:eastAsia="Times New Roman"/>
          <w:sz w:val="28"/>
          <w:cs/>
        </w:rPr>
        <w:t>2. ผลงานของนักศึกษาและผู้สำเร็จการศึกษาให้นับผลงานทุกชิ้นที่มีการตีพิมพ์เผยแพร่ในปีการประเมินนั้นๆ</w:t>
      </w:r>
    </w:p>
    <w:p w14:paraId="5D7EB4DE" w14:textId="239D7CE4" w:rsidR="00693C7E" w:rsidRDefault="00FE75E1" w:rsidP="002560B2">
      <w:pPr>
        <w:ind w:firstLine="720"/>
        <w:contextualSpacing/>
        <w:rPr>
          <w:rFonts w:eastAsia="Times New Roman"/>
          <w:sz w:val="28"/>
        </w:rPr>
      </w:pPr>
      <w:r w:rsidRPr="002560B2">
        <w:rPr>
          <w:rFonts w:eastAsia="Times New Roman"/>
          <w:sz w:val="28"/>
          <w:cs/>
        </w:rPr>
        <w:t>3. ในกรณีที่ไม่มีผู้สำเร็จการศึกษาไม่พิจารณาตัวบ่งชี้นี้</w:t>
      </w:r>
    </w:p>
    <w:p w14:paraId="399CD914" w14:textId="77777777" w:rsidR="00693C7E" w:rsidRDefault="00693C7E" w:rsidP="002560B2">
      <w:pPr>
        <w:ind w:left="2520" w:hanging="2520"/>
        <w:contextualSpacing/>
        <w:rPr>
          <w:rFonts w:eastAsia="Times New Roman"/>
          <w:sz w:val="28"/>
          <w:cs/>
        </w:rPr>
      </w:pPr>
      <w:r>
        <w:rPr>
          <w:rFonts w:eastAsia="Times New Roman"/>
          <w:sz w:val="28"/>
          <w:cs/>
        </w:rPr>
        <w:br w:type="page"/>
      </w:r>
    </w:p>
    <w:p w14:paraId="60ED8A5A" w14:textId="00A4494E" w:rsidR="00FE75E1" w:rsidRPr="002560B2" w:rsidRDefault="00FE75E1" w:rsidP="002560B2">
      <w:pPr>
        <w:ind w:left="2520" w:hanging="2520"/>
        <w:contextualSpacing/>
        <w:rPr>
          <w:rFonts w:eastAsia="Times New Roman"/>
          <w:b/>
          <w:bCs/>
        </w:rPr>
      </w:pPr>
      <w:r w:rsidRPr="002560B2">
        <w:rPr>
          <w:rFonts w:eastAsia="Times New Roman"/>
          <w:b/>
          <w:bCs/>
          <w:cs/>
        </w:rPr>
        <w:lastRenderedPageBreak/>
        <w:t>ตัวบ่งชี้ที่ 2.</w:t>
      </w:r>
      <w:r w:rsidRPr="002560B2">
        <w:rPr>
          <w:rFonts w:eastAsia="Times New Roman"/>
          <w:b/>
          <w:bCs/>
        </w:rPr>
        <w:t xml:space="preserve">2 </w:t>
      </w:r>
      <w:r w:rsidRPr="002560B2">
        <w:rPr>
          <w:rFonts w:eastAsia="Times New Roman"/>
          <w:b/>
          <w:bCs/>
          <w:cs/>
        </w:rPr>
        <w:t>(ปริญญาเอก)</w:t>
      </w:r>
      <w:r w:rsidRPr="002560B2">
        <w:rPr>
          <w:rFonts w:eastAsia="Times New Roman"/>
          <w:b/>
          <w:bCs/>
          <w:cs/>
        </w:rPr>
        <w:tab/>
        <w:t>ผลงานของนักศึกษาและผู้สำเร็จการศึกษาในระดับปริญญาเอกที่ได้รับการตีพิมพ์หรือเผยแพร่</w:t>
      </w:r>
    </w:p>
    <w:p w14:paraId="13E19981" w14:textId="77777777" w:rsidR="00FE75E1" w:rsidRPr="002560B2" w:rsidRDefault="00FE75E1" w:rsidP="002560B2">
      <w:pPr>
        <w:ind w:left="2520" w:hanging="2520"/>
        <w:contextualSpacing/>
        <w:rPr>
          <w:rFonts w:eastAsia="Times New Roman"/>
          <w:cs/>
        </w:rPr>
      </w:pPr>
      <w:r w:rsidRPr="002560B2">
        <w:rPr>
          <w:rFonts w:eastAsia="Times New Roman"/>
          <w:b/>
          <w:bCs/>
          <w:cs/>
        </w:rPr>
        <w:t>ชนิดของตัวบ่งชี้</w:t>
      </w:r>
      <w:r w:rsidRPr="002560B2">
        <w:rPr>
          <w:rFonts w:eastAsia="Times New Roman"/>
          <w:b/>
          <w:bCs/>
        </w:rPr>
        <w:tab/>
      </w:r>
      <w:r w:rsidRPr="002560B2">
        <w:rPr>
          <w:rFonts w:eastAsia="Times New Roman"/>
          <w:cs/>
        </w:rPr>
        <w:t>ผลลัพธ์</w:t>
      </w:r>
    </w:p>
    <w:p w14:paraId="50CAB88A" w14:textId="77777777" w:rsidR="00FE75E1" w:rsidRPr="002560B2" w:rsidRDefault="00FE75E1" w:rsidP="002560B2">
      <w:pPr>
        <w:autoSpaceDE w:val="0"/>
        <w:autoSpaceDN w:val="0"/>
        <w:adjustRightInd w:val="0"/>
        <w:ind w:left="2520" w:hanging="2520"/>
        <w:contextualSpacing/>
        <w:rPr>
          <w:rFonts w:eastAsia="Times New Roman"/>
          <w:b/>
          <w:bCs/>
        </w:rPr>
      </w:pPr>
    </w:p>
    <w:p w14:paraId="0C165556" w14:textId="77777777" w:rsidR="00FE75E1" w:rsidRPr="002560B2" w:rsidRDefault="00FE75E1" w:rsidP="002560B2">
      <w:pPr>
        <w:tabs>
          <w:tab w:val="left" w:pos="2520"/>
        </w:tabs>
        <w:autoSpaceDE w:val="0"/>
        <w:autoSpaceDN w:val="0"/>
        <w:adjustRightInd w:val="0"/>
        <w:contextualSpacing/>
        <w:rPr>
          <w:rFonts w:eastAsia="Times New Roman"/>
        </w:rPr>
      </w:pPr>
      <w:r w:rsidRPr="002560B2">
        <w:rPr>
          <w:rFonts w:eastAsia="Times New Roman"/>
          <w:b/>
          <w:bCs/>
          <w:cs/>
        </w:rPr>
        <w:t>คำอธิบายตัวบ่งชี้</w:t>
      </w:r>
    </w:p>
    <w:p w14:paraId="4FD4777E" w14:textId="77777777" w:rsidR="00FE75E1" w:rsidRPr="002560B2" w:rsidRDefault="00FE75E1" w:rsidP="002560B2">
      <w:pPr>
        <w:autoSpaceDE w:val="0"/>
        <w:autoSpaceDN w:val="0"/>
        <w:adjustRightInd w:val="0"/>
        <w:ind w:firstLine="720"/>
        <w:contextualSpacing/>
        <w:rPr>
          <w:rFonts w:eastAsia="Times New Roman"/>
          <w:spacing w:val="-2"/>
        </w:rPr>
      </w:pPr>
      <w:r w:rsidRPr="002560B2">
        <w:rPr>
          <w:rFonts w:eastAsia="Calibri"/>
          <w:spacing w:val="-2"/>
          <w:cs/>
        </w:rPr>
        <w:t>การศึกษาในระดับปริญญาเอกเป็นการศึกษาในระดับสูงจะต้องมีการค้นคว้า คิดอย่างเป็นระบบ วิจัยเพื่อหาประเด็นความรู้ใหม่ที่มีความน่าเชื่อถือ เป็นประโยชน์ ผู้สำเร็จการศึกษาจะต้องประมวลความรู้เพื่อจัดทำผลงานที่แสดงถึงความสามารถในการใช้ความรู้อย่างเป็นระบบและสามารถนำไปเผยแพร่ให้เป็นประโยชน์ต่อสาธารณะ ตัวบ่งชี้นี้จะเป็นการประเมินคุณภาพของผลงานของผู้สำเร็จการศึกษาในระดับปริญญาเอก</w:t>
      </w:r>
    </w:p>
    <w:p w14:paraId="24F8FFE8" w14:textId="77777777" w:rsidR="00FE75E1" w:rsidRPr="002560B2" w:rsidRDefault="00FE75E1" w:rsidP="002560B2">
      <w:pPr>
        <w:autoSpaceDE w:val="0"/>
        <w:autoSpaceDN w:val="0"/>
        <w:adjustRightInd w:val="0"/>
        <w:contextualSpacing/>
        <w:rPr>
          <w:rFonts w:eastAsia="Times New Roman"/>
          <w:cs/>
        </w:rPr>
      </w:pPr>
    </w:p>
    <w:p w14:paraId="7F7E26AB" w14:textId="77777777" w:rsidR="00FE75E1" w:rsidRPr="002560B2" w:rsidRDefault="00FE75E1" w:rsidP="002560B2">
      <w:pPr>
        <w:contextualSpacing/>
        <w:rPr>
          <w:rFonts w:eastAsia="Times New Roman"/>
        </w:rPr>
      </w:pPr>
      <w:r w:rsidRPr="002560B2">
        <w:rPr>
          <w:rFonts w:eastAsia="Times New Roman"/>
          <w:b/>
          <w:bCs/>
          <w:cs/>
        </w:rPr>
        <w:t>เกณฑ์การประเมิน</w:t>
      </w:r>
    </w:p>
    <w:p w14:paraId="259E6196" w14:textId="77777777" w:rsidR="00FE75E1" w:rsidRPr="002560B2" w:rsidRDefault="00FE75E1" w:rsidP="002560B2">
      <w:pPr>
        <w:ind w:firstLine="720"/>
        <w:contextualSpacing/>
        <w:rPr>
          <w:rFonts w:eastAsia="Calibri"/>
        </w:rPr>
      </w:pPr>
      <w:r w:rsidRPr="002560B2">
        <w:rPr>
          <w:rFonts w:eastAsia="Calibri"/>
          <w:cs/>
        </w:rPr>
        <w:t xml:space="preserve">โดยการแปลงค่าร้อยละของผลรวมถ่วงน้ำหนักของผลงานที่ตีพิมพ์เผยแพร่ต่อผู้สำเร็จการศึกษาเป็นคะแนนระหว่าง </w:t>
      </w:r>
      <w:r w:rsidRPr="002560B2">
        <w:rPr>
          <w:rFonts w:eastAsia="Calibri"/>
        </w:rPr>
        <w:t xml:space="preserve">0 </w:t>
      </w:r>
      <w:r w:rsidRPr="002560B2">
        <w:rPr>
          <w:rFonts w:eastAsia="Calibri"/>
          <w:cs/>
        </w:rPr>
        <w:t xml:space="preserve">- </w:t>
      </w:r>
      <w:r w:rsidRPr="002560B2">
        <w:rPr>
          <w:rFonts w:eastAsia="Calibri"/>
        </w:rPr>
        <w:t>5</w:t>
      </w:r>
      <w:r w:rsidRPr="002560B2">
        <w:rPr>
          <w:rFonts w:eastAsia="Calibri"/>
          <w:cs/>
        </w:rPr>
        <w:t xml:space="preserve"> กำหนดให้เป็นคะแนนเต็ม 5 = ร้อยละ</w:t>
      </w:r>
      <w:r w:rsidRPr="002560B2">
        <w:rPr>
          <w:rFonts w:eastAsia="Calibri"/>
        </w:rPr>
        <w:t xml:space="preserve"> 80</w:t>
      </w:r>
      <w:r w:rsidRPr="002560B2">
        <w:rPr>
          <w:rFonts w:eastAsia="Calibri"/>
          <w:cs/>
        </w:rPr>
        <w:t xml:space="preserve"> ขึ้นไป</w:t>
      </w:r>
    </w:p>
    <w:p w14:paraId="48128DE2" w14:textId="77777777" w:rsidR="00FE75E1" w:rsidRPr="002560B2" w:rsidRDefault="00FE75E1" w:rsidP="002560B2">
      <w:pPr>
        <w:contextualSpacing/>
        <w:rPr>
          <w:rFonts w:eastAsia="Calibri"/>
        </w:rPr>
      </w:pPr>
    </w:p>
    <w:p w14:paraId="0ADA0181" w14:textId="77777777" w:rsidR="00FE75E1" w:rsidRPr="002560B2" w:rsidRDefault="00FE75E1" w:rsidP="002560B2">
      <w:pPr>
        <w:contextualSpacing/>
        <w:rPr>
          <w:rFonts w:eastAsia="Calibri"/>
          <w:b/>
          <w:bCs/>
        </w:rPr>
      </w:pPr>
      <w:r w:rsidRPr="002560B2">
        <w:rPr>
          <w:rFonts w:eastAsia="Calibri"/>
          <w:b/>
          <w:bCs/>
          <w:cs/>
        </w:rPr>
        <w:t>สูตรการคำนวณ</w:t>
      </w:r>
    </w:p>
    <w:p w14:paraId="687862A4" w14:textId="77777777" w:rsidR="00FE75E1" w:rsidRPr="002560B2" w:rsidRDefault="00FE75E1" w:rsidP="002560B2">
      <w:pPr>
        <w:contextualSpacing/>
        <w:rPr>
          <w:rFonts w:eastAsia="Times New Roman"/>
        </w:rPr>
      </w:pPr>
      <w:r w:rsidRPr="002560B2">
        <w:rPr>
          <w:rFonts w:eastAsia="Times New Roman"/>
          <w:cs/>
        </w:rPr>
        <w:t>1. คำนวณร้อยละของผลรวมถ่วงน้ำหนักของผลงานที่ตีพิมพ์เผยแพร่ต่อผู้สำเร็จการศึกษา ตามสูตร</w:t>
      </w:r>
    </w:p>
    <w:p w14:paraId="6D6D10EE" w14:textId="77777777" w:rsidR="00FE75E1" w:rsidRPr="002560B2" w:rsidRDefault="00FE75E1" w:rsidP="002560B2">
      <w:pPr>
        <w:contextualSpacing/>
        <w:rPr>
          <w:rFonts w:eastAsia="Times New Roman"/>
          <w:sz w:val="16"/>
          <w:szCs w:val="16"/>
        </w:rPr>
      </w:pPr>
    </w:p>
    <w:tbl>
      <w:tblPr>
        <w:tblW w:w="8481" w:type="dxa"/>
        <w:jc w:val="center"/>
        <w:tblLook w:val="04A0" w:firstRow="1" w:lastRow="0" w:firstColumn="1" w:lastColumn="0" w:noHBand="0" w:noVBand="1"/>
      </w:tblPr>
      <w:tblGrid>
        <w:gridCol w:w="7672"/>
        <w:gridCol w:w="809"/>
      </w:tblGrid>
      <w:tr w:rsidR="00FE75E1" w:rsidRPr="002560B2" w14:paraId="6B29A24F" w14:textId="77777777" w:rsidTr="00FE75E1">
        <w:trPr>
          <w:jc w:val="center"/>
        </w:trPr>
        <w:tc>
          <w:tcPr>
            <w:tcW w:w="7672" w:type="dxa"/>
            <w:tcBorders>
              <w:top w:val="single" w:sz="4" w:space="0" w:color="auto"/>
              <w:left w:val="single" w:sz="4" w:space="0" w:color="auto"/>
              <w:bottom w:val="single" w:sz="4" w:space="0" w:color="auto"/>
            </w:tcBorders>
          </w:tcPr>
          <w:p w14:paraId="0C2F751F" w14:textId="77777777" w:rsidR="00FE75E1" w:rsidRPr="002560B2" w:rsidRDefault="00FE75E1" w:rsidP="002560B2">
            <w:pPr>
              <w:contextualSpacing/>
              <w:jc w:val="center"/>
              <w:rPr>
                <w:rFonts w:eastAsia="Calibri"/>
                <w:b/>
                <w:bCs/>
                <w:sz w:val="28"/>
              </w:rPr>
            </w:pPr>
            <w:r w:rsidRPr="002560B2">
              <w:rPr>
                <w:rFonts w:eastAsia="Times New Roman"/>
                <w:sz w:val="28"/>
                <w:cs/>
              </w:rPr>
              <w:t>ผลรวมถ่วงน้ำหนักของผลงานที่ตีพิมพ์หรือเผยแพร่ของนักศึกษาและผู้สำเร็จการศึกษาระดับปริญญาเอก</w:t>
            </w:r>
          </w:p>
        </w:tc>
        <w:tc>
          <w:tcPr>
            <w:tcW w:w="809" w:type="dxa"/>
            <w:vMerge w:val="restart"/>
            <w:tcBorders>
              <w:top w:val="single" w:sz="4" w:space="0" w:color="auto"/>
              <w:right w:val="single" w:sz="4" w:space="0" w:color="auto"/>
            </w:tcBorders>
            <w:vAlign w:val="center"/>
          </w:tcPr>
          <w:p w14:paraId="13ACE714" w14:textId="77777777" w:rsidR="00FE75E1" w:rsidRPr="002560B2" w:rsidRDefault="00FE75E1" w:rsidP="002560B2">
            <w:pPr>
              <w:contextualSpacing/>
              <w:jc w:val="center"/>
              <w:rPr>
                <w:rFonts w:eastAsia="Times New Roman"/>
                <w:sz w:val="28"/>
                <w:cs/>
              </w:rPr>
            </w:pPr>
            <w:r w:rsidRPr="002560B2">
              <w:rPr>
                <w:rFonts w:eastAsia="Times New Roman"/>
                <w:sz w:val="28"/>
              </w:rPr>
              <w:t>X 100</w:t>
            </w:r>
          </w:p>
        </w:tc>
      </w:tr>
      <w:tr w:rsidR="00FE75E1" w:rsidRPr="002560B2" w14:paraId="2605BC8D" w14:textId="77777777" w:rsidTr="00FE75E1">
        <w:trPr>
          <w:jc w:val="center"/>
        </w:trPr>
        <w:tc>
          <w:tcPr>
            <w:tcW w:w="7672" w:type="dxa"/>
            <w:tcBorders>
              <w:top w:val="single" w:sz="4" w:space="0" w:color="auto"/>
              <w:left w:val="single" w:sz="4" w:space="0" w:color="auto"/>
              <w:bottom w:val="single" w:sz="4" w:space="0" w:color="auto"/>
            </w:tcBorders>
          </w:tcPr>
          <w:p w14:paraId="3744ABCF" w14:textId="77777777" w:rsidR="00FE75E1" w:rsidRPr="002560B2" w:rsidRDefault="00FE75E1" w:rsidP="002560B2">
            <w:pPr>
              <w:contextualSpacing/>
              <w:jc w:val="center"/>
              <w:rPr>
                <w:rFonts w:eastAsia="Calibri"/>
                <w:b/>
                <w:bCs/>
                <w:sz w:val="28"/>
              </w:rPr>
            </w:pPr>
            <w:r w:rsidRPr="002560B2">
              <w:rPr>
                <w:rFonts w:eastAsia="Times New Roman"/>
                <w:sz w:val="28"/>
                <w:cs/>
              </w:rPr>
              <w:t>จำนวนผู้สำเร็จการศึกษาระดับปริญญาเอกทั้งหมด</w:t>
            </w:r>
          </w:p>
        </w:tc>
        <w:tc>
          <w:tcPr>
            <w:tcW w:w="809" w:type="dxa"/>
            <w:vMerge/>
            <w:tcBorders>
              <w:bottom w:val="single" w:sz="4" w:space="0" w:color="auto"/>
              <w:right w:val="single" w:sz="4" w:space="0" w:color="auto"/>
            </w:tcBorders>
          </w:tcPr>
          <w:p w14:paraId="607FE875" w14:textId="77777777" w:rsidR="00FE75E1" w:rsidRPr="002560B2" w:rsidRDefault="00FE75E1" w:rsidP="002560B2">
            <w:pPr>
              <w:autoSpaceDE w:val="0"/>
              <w:autoSpaceDN w:val="0"/>
              <w:adjustRightInd w:val="0"/>
              <w:contextualSpacing/>
              <w:jc w:val="center"/>
              <w:rPr>
                <w:rFonts w:eastAsia="Times New Roman"/>
                <w:sz w:val="28"/>
                <w:cs/>
              </w:rPr>
            </w:pPr>
          </w:p>
        </w:tc>
      </w:tr>
    </w:tbl>
    <w:p w14:paraId="451F4437" w14:textId="77777777" w:rsidR="00FE75E1" w:rsidRPr="002560B2" w:rsidRDefault="00FE75E1" w:rsidP="002560B2">
      <w:pPr>
        <w:tabs>
          <w:tab w:val="left" w:pos="2160"/>
        </w:tabs>
        <w:contextualSpacing/>
        <w:rPr>
          <w:rFonts w:eastAsia="Times New Roman"/>
        </w:rPr>
      </w:pPr>
    </w:p>
    <w:p w14:paraId="5B88C766" w14:textId="77777777" w:rsidR="00FE75E1" w:rsidRPr="002560B2" w:rsidRDefault="00FE75E1" w:rsidP="002560B2">
      <w:pPr>
        <w:tabs>
          <w:tab w:val="left" w:pos="2160"/>
        </w:tabs>
        <w:contextualSpacing/>
        <w:rPr>
          <w:rFonts w:eastAsia="Times New Roman"/>
        </w:rPr>
      </w:pPr>
      <w:r w:rsidRPr="002560B2">
        <w:rPr>
          <w:rFonts w:eastAsia="Times New Roman"/>
        </w:rPr>
        <w:t>2</w:t>
      </w:r>
      <w:r w:rsidRPr="002560B2">
        <w:rPr>
          <w:rFonts w:eastAsia="Times New Roman"/>
          <w:cs/>
        </w:rPr>
        <w:t xml:space="preserve">. แปลงค่าร้อยละที่คำนวณได้ในข้อ </w:t>
      </w:r>
      <w:r w:rsidRPr="002560B2">
        <w:rPr>
          <w:rFonts w:eastAsia="Times New Roman"/>
        </w:rPr>
        <w:t xml:space="preserve">1 </w:t>
      </w:r>
      <w:r w:rsidRPr="002560B2">
        <w:rPr>
          <w:rFonts w:eastAsia="Times New Roman"/>
          <w:cs/>
        </w:rPr>
        <w:t>เทียบกับคะแนนเต็ม 5</w:t>
      </w:r>
    </w:p>
    <w:p w14:paraId="29567098" w14:textId="77777777" w:rsidR="00FE75E1" w:rsidRPr="002560B2" w:rsidRDefault="00FE75E1" w:rsidP="002560B2">
      <w:pPr>
        <w:tabs>
          <w:tab w:val="left" w:pos="2160"/>
        </w:tabs>
        <w:contextualSpacing/>
        <w:rPr>
          <w:rFonts w:eastAsia="Times New Roman"/>
          <w:sz w:val="16"/>
          <w:szCs w:val="16"/>
        </w:rPr>
      </w:pPr>
    </w:p>
    <w:tbl>
      <w:tblPr>
        <w:tblW w:w="8448" w:type="dxa"/>
        <w:jc w:val="center"/>
        <w:tblLook w:val="04A0" w:firstRow="1" w:lastRow="0" w:firstColumn="1" w:lastColumn="0" w:noHBand="0" w:noVBand="1"/>
      </w:tblPr>
      <w:tblGrid>
        <w:gridCol w:w="1361"/>
        <w:gridCol w:w="6350"/>
        <w:gridCol w:w="737"/>
      </w:tblGrid>
      <w:tr w:rsidR="00FE75E1" w:rsidRPr="002560B2" w14:paraId="3BDC52CF" w14:textId="77777777" w:rsidTr="00FE75E1">
        <w:trPr>
          <w:jc w:val="center"/>
        </w:trPr>
        <w:tc>
          <w:tcPr>
            <w:tcW w:w="1361" w:type="dxa"/>
            <w:vMerge w:val="restart"/>
            <w:tcBorders>
              <w:right w:val="single" w:sz="4" w:space="0" w:color="auto"/>
            </w:tcBorders>
            <w:vAlign w:val="center"/>
          </w:tcPr>
          <w:p w14:paraId="742A3734" w14:textId="77777777" w:rsidR="00FE75E1" w:rsidRPr="002560B2" w:rsidRDefault="00FE75E1" w:rsidP="002560B2">
            <w:pPr>
              <w:contextualSpacing/>
              <w:jc w:val="center"/>
              <w:rPr>
                <w:rFonts w:eastAsia="Calibri"/>
                <w:sz w:val="28"/>
                <w:cs/>
              </w:rPr>
            </w:pPr>
            <w:r w:rsidRPr="002560B2">
              <w:rPr>
                <w:rFonts w:eastAsia="Times New Roman"/>
                <w:sz w:val="28"/>
                <w:cs/>
              </w:rPr>
              <w:t>คะแนนที่ได้ =</w:t>
            </w:r>
          </w:p>
        </w:tc>
        <w:tc>
          <w:tcPr>
            <w:tcW w:w="6350" w:type="dxa"/>
            <w:tcBorders>
              <w:top w:val="single" w:sz="4" w:space="0" w:color="auto"/>
              <w:left w:val="single" w:sz="4" w:space="0" w:color="auto"/>
              <w:bottom w:val="single" w:sz="4" w:space="0" w:color="auto"/>
            </w:tcBorders>
          </w:tcPr>
          <w:p w14:paraId="1294CABE" w14:textId="77777777" w:rsidR="00FE75E1" w:rsidRPr="002560B2" w:rsidRDefault="00FE75E1" w:rsidP="002560B2">
            <w:pPr>
              <w:contextualSpacing/>
              <w:jc w:val="center"/>
              <w:rPr>
                <w:rFonts w:eastAsia="Calibri"/>
                <w:b/>
                <w:bCs/>
                <w:sz w:val="28"/>
                <w:cs/>
              </w:rPr>
            </w:pPr>
            <w:r w:rsidRPr="002560B2">
              <w:rPr>
                <w:rFonts w:eastAsia="Times New Roman"/>
                <w:sz w:val="28"/>
                <w:cs/>
              </w:rPr>
              <w:t>ร้อยละของผลรวมถ่วงน้ำหนักของผลงานที่ตีพิมพ์หรือเผยแพร่ต่อผู้สำเร็จการศึกษา</w:t>
            </w:r>
          </w:p>
        </w:tc>
        <w:tc>
          <w:tcPr>
            <w:tcW w:w="737" w:type="dxa"/>
            <w:vMerge w:val="restart"/>
            <w:tcBorders>
              <w:top w:val="single" w:sz="4" w:space="0" w:color="auto"/>
              <w:right w:val="single" w:sz="4" w:space="0" w:color="auto"/>
            </w:tcBorders>
            <w:vAlign w:val="center"/>
          </w:tcPr>
          <w:p w14:paraId="71329072" w14:textId="77777777" w:rsidR="00FE75E1" w:rsidRPr="002560B2" w:rsidRDefault="00FE75E1" w:rsidP="002560B2">
            <w:pPr>
              <w:contextualSpacing/>
              <w:jc w:val="center"/>
              <w:rPr>
                <w:rFonts w:eastAsia="Times New Roman"/>
                <w:sz w:val="28"/>
                <w:cs/>
              </w:rPr>
            </w:pPr>
            <w:r w:rsidRPr="002560B2">
              <w:rPr>
                <w:rFonts w:eastAsia="Times New Roman"/>
                <w:sz w:val="28"/>
              </w:rPr>
              <w:t xml:space="preserve">X </w:t>
            </w:r>
            <w:r w:rsidRPr="002560B2">
              <w:rPr>
                <w:rFonts w:eastAsia="Times New Roman"/>
                <w:sz w:val="28"/>
                <w:cs/>
              </w:rPr>
              <w:t>5</w:t>
            </w:r>
          </w:p>
        </w:tc>
      </w:tr>
      <w:tr w:rsidR="00FE75E1" w:rsidRPr="002560B2" w14:paraId="7F32AD12" w14:textId="77777777" w:rsidTr="00FE75E1">
        <w:trPr>
          <w:jc w:val="center"/>
        </w:trPr>
        <w:tc>
          <w:tcPr>
            <w:tcW w:w="1361" w:type="dxa"/>
            <w:vMerge/>
            <w:tcBorders>
              <w:right w:val="single" w:sz="4" w:space="0" w:color="auto"/>
            </w:tcBorders>
          </w:tcPr>
          <w:p w14:paraId="0E61B089" w14:textId="77777777" w:rsidR="00FE75E1" w:rsidRPr="002560B2" w:rsidRDefault="00FE75E1" w:rsidP="002560B2">
            <w:pPr>
              <w:contextualSpacing/>
              <w:rPr>
                <w:rFonts w:eastAsia="Calibri"/>
                <w:sz w:val="28"/>
                <w:cs/>
              </w:rPr>
            </w:pPr>
          </w:p>
        </w:tc>
        <w:tc>
          <w:tcPr>
            <w:tcW w:w="6350" w:type="dxa"/>
            <w:tcBorders>
              <w:top w:val="single" w:sz="4" w:space="0" w:color="auto"/>
              <w:left w:val="single" w:sz="4" w:space="0" w:color="auto"/>
              <w:bottom w:val="single" w:sz="4" w:space="0" w:color="auto"/>
            </w:tcBorders>
          </w:tcPr>
          <w:p w14:paraId="54BE295F" w14:textId="77777777" w:rsidR="00FE75E1" w:rsidRPr="002560B2" w:rsidRDefault="00FE75E1" w:rsidP="002560B2">
            <w:pPr>
              <w:contextualSpacing/>
              <w:jc w:val="center"/>
              <w:rPr>
                <w:rFonts w:eastAsia="Calibri"/>
                <w:b/>
                <w:bCs/>
                <w:sz w:val="28"/>
              </w:rPr>
            </w:pPr>
            <w:r w:rsidRPr="002560B2">
              <w:rPr>
                <w:rFonts w:eastAsia="Calibri"/>
                <w:sz w:val="28"/>
              </w:rPr>
              <w:t>80</w:t>
            </w:r>
          </w:p>
        </w:tc>
        <w:tc>
          <w:tcPr>
            <w:tcW w:w="737" w:type="dxa"/>
            <w:vMerge/>
            <w:tcBorders>
              <w:bottom w:val="single" w:sz="4" w:space="0" w:color="auto"/>
              <w:right w:val="single" w:sz="4" w:space="0" w:color="auto"/>
            </w:tcBorders>
          </w:tcPr>
          <w:p w14:paraId="1E4604CB" w14:textId="77777777" w:rsidR="00FE75E1" w:rsidRPr="002560B2" w:rsidRDefault="00FE75E1" w:rsidP="002560B2">
            <w:pPr>
              <w:autoSpaceDE w:val="0"/>
              <w:autoSpaceDN w:val="0"/>
              <w:adjustRightInd w:val="0"/>
              <w:contextualSpacing/>
              <w:jc w:val="center"/>
              <w:rPr>
                <w:rFonts w:eastAsia="Times New Roman"/>
                <w:sz w:val="28"/>
                <w:cs/>
              </w:rPr>
            </w:pPr>
          </w:p>
        </w:tc>
      </w:tr>
    </w:tbl>
    <w:p w14:paraId="562676C3" w14:textId="77777777" w:rsidR="00FE75E1" w:rsidRPr="002560B2" w:rsidRDefault="00FE75E1" w:rsidP="002560B2">
      <w:pPr>
        <w:contextualSpacing/>
        <w:rPr>
          <w:rFonts w:eastAsia="Calibri"/>
          <w:b/>
          <w:bCs/>
        </w:rPr>
      </w:pPr>
    </w:p>
    <w:p w14:paraId="1CA6EDFC" w14:textId="77777777" w:rsidR="00FE75E1" w:rsidRPr="002560B2" w:rsidRDefault="00FE75E1" w:rsidP="002560B2">
      <w:pPr>
        <w:contextualSpacing/>
        <w:rPr>
          <w:rFonts w:eastAsia="Calibri"/>
          <w:b/>
          <w:bCs/>
          <w:sz w:val="28"/>
        </w:rPr>
      </w:pPr>
      <w:r w:rsidRPr="002560B2">
        <w:rPr>
          <w:rFonts w:eastAsia="Calibri"/>
          <w:b/>
          <w:bCs/>
          <w:sz w:val="28"/>
          <w:cs/>
        </w:rPr>
        <w:t>หมายเหตุ :</w:t>
      </w:r>
    </w:p>
    <w:p w14:paraId="4B04998A" w14:textId="77777777" w:rsidR="00FE75E1" w:rsidRPr="002560B2" w:rsidRDefault="00FE75E1" w:rsidP="002560B2">
      <w:pPr>
        <w:numPr>
          <w:ilvl w:val="0"/>
          <w:numId w:val="11"/>
        </w:numPr>
        <w:contextualSpacing/>
        <w:rPr>
          <w:rFonts w:eastAsia="Calibri"/>
          <w:sz w:val="28"/>
          <w:szCs w:val="28"/>
        </w:rPr>
      </w:pPr>
      <w:r w:rsidRPr="002560B2">
        <w:rPr>
          <w:rFonts w:eastAsia="Calibri"/>
          <w:sz w:val="28"/>
          <w:szCs w:val="28"/>
          <w:cs/>
        </w:rPr>
        <w:t>การนับการตีพิมพ์เผยแพร่ผลงานของนักศึกษาและผู้สำเร็จการศึกษา นับ ณ วันที่ได้รับการตีพิมพ์ผลงานในวารสารระดับชาติหรือนานาชาติ มิได้นับจากวันที่ได้รับการตอบรับ (</w:t>
      </w:r>
      <w:r w:rsidRPr="002560B2">
        <w:rPr>
          <w:rFonts w:eastAsia="Calibri"/>
          <w:sz w:val="28"/>
          <w:szCs w:val="28"/>
        </w:rPr>
        <w:t>Accepted</w:t>
      </w:r>
      <w:r w:rsidRPr="002560B2">
        <w:rPr>
          <w:rFonts w:eastAsia="Calibri"/>
          <w:sz w:val="28"/>
          <w:szCs w:val="28"/>
          <w:cs/>
        </w:rPr>
        <w:t>)</w:t>
      </w:r>
    </w:p>
    <w:p w14:paraId="0A83176E" w14:textId="77777777" w:rsidR="00FE75E1" w:rsidRPr="002560B2" w:rsidRDefault="00FE75E1" w:rsidP="002560B2">
      <w:pPr>
        <w:contextualSpacing/>
        <w:rPr>
          <w:rFonts w:eastAsia="Calibri"/>
        </w:rPr>
      </w:pPr>
      <w:r w:rsidRPr="002560B2">
        <w:rPr>
          <w:rFonts w:eastAsia="Calibri"/>
          <w:cs/>
        </w:rPr>
        <w:br w:type="page"/>
      </w:r>
    </w:p>
    <w:p w14:paraId="622697B2" w14:textId="77777777" w:rsidR="00FE75E1" w:rsidRDefault="00FE75E1" w:rsidP="002560B2">
      <w:pPr>
        <w:ind w:firstLine="720"/>
        <w:contextualSpacing/>
        <w:rPr>
          <w:rFonts w:eastAsia="Calibri"/>
          <w:b/>
          <w:bCs/>
        </w:rPr>
      </w:pPr>
      <w:r w:rsidRPr="002560B2">
        <w:rPr>
          <w:rFonts w:eastAsia="Calibri"/>
          <w:b/>
          <w:bCs/>
          <w:cs/>
        </w:rPr>
        <w:lastRenderedPageBreak/>
        <w:t>กำหนดระดับคุณภาพผลงานทางวิชาการ ดังนี้</w:t>
      </w:r>
    </w:p>
    <w:p w14:paraId="6FCC879A" w14:textId="77777777" w:rsidR="00693C7E" w:rsidRPr="002560B2" w:rsidRDefault="00693C7E" w:rsidP="002560B2">
      <w:pPr>
        <w:ind w:firstLine="720"/>
        <w:contextualSpacing/>
        <w:rPr>
          <w:rFonts w:eastAsia="Calibr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97"/>
        <w:gridCol w:w="7353"/>
      </w:tblGrid>
      <w:tr w:rsidR="00FE75E1" w:rsidRPr="002560B2" w14:paraId="7F28E3D3" w14:textId="77777777" w:rsidTr="00C62709">
        <w:trPr>
          <w:trHeight w:val="55"/>
          <w:tblHeader/>
        </w:trPr>
        <w:tc>
          <w:tcPr>
            <w:tcW w:w="649" w:type="pct"/>
            <w:shd w:val="clear" w:color="auto" w:fill="D9D9D9" w:themeFill="background1" w:themeFillShade="D9"/>
            <w:tcMar>
              <w:top w:w="15" w:type="dxa"/>
              <w:left w:w="25" w:type="dxa"/>
              <w:bottom w:w="0" w:type="dxa"/>
              <w:right w:w="25" w:type="dxa"/>
            </w:tcMar>
            <w:hideMark/>
          </w:tcPr>
          <w:p w14:paraId="7D968577" w14:textId="77777777" w:rsidR="00FE75E1" w:rsidRPr="002560B2" w:rsidRDefault="00FE75E1" w:rsidP="002560B2">
            <w:pPr>
              <w:contextualSpacing/>
              <w:jc w:val="center"/>
              <w:rPr>
                <w:rFonts w:eastAsia="Calibri"/>
                <w:b/>
                <w:bCs/>
              </w:rPr>
            </w:pPr>
            <w:r w:rsidRPr="002560B2">
              <w:rPr>
                <w:rFonts w:eastAsia="Calibri"/>
                <w:b/>
                <w:bCs/>
                <w:cs/>
              </w:rPr>
              <w:t>ค่าน้ำหนัก</w:t>
            </w:r>
          </w:p>
        </w:tc>
        <w:tc>
          <w:tcPr>
            <w:tcW w:w="4351" w:type="pct"/>
            <w:shd w:val="clear" w:color="auto" w:fill="D9D9D9" w:themeFill="background1" w:themeFillShade="D9"/>
            <w:tcMar>
              <w:top w:w="15" w:type="dxa"/>
              <w:left w:w="25" w:type="dxa"/>
              <w:bottom w:w="0" w:type="dxa"/>
              <w:right w:w="25" w:type="dxa"/>
            </w:tcMar>
            <w:hideMark/>
          </w:tcPr>
          <w:p w14:paraId="128B2576" w14:textId="77777777" w:rsidR="00FE75E1" w:rsidRPr="002560B2" w:rsidRDefault="00FE75E1" w:rsidP="002560B2">
            <w:pPr>
              <w:contextualSpacing/>
              <w:jc w:val="center"/>
              <w:rPr>
                <w:rFonts w:eastAsia="Calibri"/>
                <w:b/>
                <w:bCs/>
              </w:rPr>
            </w:pPr>
            <w:r w:rsidRPr="002560B2">
              <w:rPr>
                <w:rFonts w:eastAsia="Calibri"/>
                <w:b/>
                <w:bCs/>
                <w:cs/>
              </w:rPr>
              <w:t>ระดับคุณภาพ</w:t>
            </w:r>
          </w:p>
        </w:tc>
      </w:tr>
      <w:tr w:rsidR="00FE75E1" w:rsidRPr="002560B2" w14:paraId="5E38C8AB" w14:textId="77777777" w:rsidTr="00C62709">
        <w:trPr>
          <w:trHeight w:val="55"/>
        </w:trPr>
        <w:tc>
          <w:tcPr>
            <w:tcW w:w="649" w:type="pct"/>
            <w:tcMar>
              <w:top w:w="15" w:type="dxa"/>
              <w:left w:w="25" w:type="dxa"/>
              <w:bottom w:w="0" w:type="dxa"/>
              <w:right w:w="25" w:type="dxa"/>
            </w:tcMar>
          </w:tcPr>
          <w:p w14:paraId="5EB90C30" w14:textId="77777777" w:rsidR="00FE75E1" w:rsidRPr="002560B2" w:rsidRDefault="00FE75E1" w:rsidP="002560B2">
            <w:pPr>
              <w:contextualSpacing/>
              <w:jc w:val="center"/>
              <w:rPr>
                <w:rFonts w:eastAsia="Calibri"/>
                <w:sz w:val="28"/>
              </w:rPr>
            </w:pPr>
            <w:r w:rsidRPr="002560B2">
              <w:rPr>
                <w:rFonts w:eastAsia="Calibri"/>
                <w:sz w:val="28"/>
              </w:rPr>
              <w:t>0</w:t>
            </w:r>
            <w:r w:rsidRPr="002560B2">
              <w:rPr>
                <w:rFonts w:eastAsia="Calibri"/>
                <w:sz w:val="28"/>
                <w:cs/>
              </w:rPr>
              <w:t>.</w:t>
            </w:r>
            <w:r w:rsidRPr="002560B2">
              <w:rPr>
                <w:rFonts w:eastAsia="Calibri"/>
                <w:sz w:val="28"/>
              </w:rPr>
              <w:t>20</w:t>
            </w:r>
          </w:p>
        </w:tc>
        <w:tc>
          <w:tcPr>
            <w:tcW w:w="4351" w:type="pct"/>
            <w:tcMar>
              <w:top w:w="15" w:type="dxa"/>
              <w:left w:w="25" w:type="dxa"/>
              <w:bottom w:w="0" w:type="dxa"/>
              <w:right w:w="25" w:type="dxa"/>
            </w:tcMar>
          </w:tcPr>
          <w:p w14:paraId="7C15750F" w14:textId="77777777" w:rsidR="00FE75E1" w:rsidRPr="002560B2" w:rsidRDefault="00FE75E1" w:rsidP="002560B2">
            <w:pPr>
              <w:numPr>
                <w:ilvl w:val="0"/>
                <w:numId w:val="12"/>
              </w:numPr>
              <w:tabs>
                <w:tab w:val="left" w:pos="245"/>
              </w:tabs>
              <w:ind w:left="245" w:hanging="180"/>
              <w:contextualSpacing/>
              <w:rPr>
                <w:rFonts w:eastAsia="Calibri"/>
                <w:sz w:val="28"/>
                <w:cs/>
              </w:rPr>
            </w:pPr>
            <w:r w:rsidRPr="002560B2">
              <w:rPr>
                <w:rFonts w:eastAsia="Calibri"/>
                <w:sz w:val="28"/>
                <w:cs/>
              </w:rPr>
              <w:t>บทความฉบับสมบูรณ์ที่ตีพิมพ์ในรายงานสืบเนื่องจากการประชุมวิชาการระดับชาติ</w:t>
            </w:r>
          </w:p>
        </w:tc>
      </w:tr>
      <w:tr w:rsidR="00FE75E1" w:rsidRPr="002560B2" w14:paraId="3E5F6CED" w14:textId="77777777" w:rsidTr="00C62709">
        <w:trPr>
          <w:trHeight w:val="728"/>
        </w:trPr>
        <w:tc>
          <w:tcPr>
            <w:tcW w:w="649" w:type="pct"/>
            <w:tcMar>
              <w:top w:w="15" w:type="dxa"/>
              <w:left w:w="25" w:type="dxa"/>
              <w:bottom w:w="0" w:type="dxa"/>
              <w:right w:w="25" w:type="dxa"/>
            </w:tcMar>
            <w:hideMark/>
          </w:tcPr>
          <w:p w14:paraId="43772AA7" w14:textId="77777777" w:rsidR="00FE75E1" w:rsidRPr="002560B2" w:rsidRDefault="00FE75E1" w:rsidP="002560B2">
            <w:pPr>
              <w:contextualSpacing/>
              <w:jc w:val="center"/>
              <w:rPr>
                <w:rFonts w:eastAsia="Calibri"/>
                <w:sz w:val="28"/>
              </w:rPr>
            </w:pPr>
            <w:r w:rsidRPr="002560B2">
              <w:rPr>
                <w:rFonts w:eastAsia="Calibri"/>
                <w:sz w:val="28"/>
              </w:rPr>
              <w:t>0</w:t>
            </w:r>
            <w:r w:rsidRPr="002560B2">
              <w:rPr>
                <w:rFonts w:eastAsia="Calibri"/>
                <w:sz w:val="28"/>
                <w:cs/>
              </w:rPr>
              <w:t>.</w:t>
            </w:r>
            <w:r w:rsidRPr="002560B2">
              <w:rPr>
                <w:rFonts w:eastAsia="Calibri"/>
                <w:sz w:val="28"/>
              </w:rPr>
              <w:t>40</w:t>
            </w:r>
          </w:p>
        </w:tc>
        <w:tc>
          <w:tcPr>
            <w:tcW w:w="4351" w:type="pct"/>
            <w:tcMar>
              <w:top w:w="15" w:type="dxa"/>
              <w:left w:w="25" w:type="dxa"/>
              <w:bottom w:w="0" w:type="dxa"/>
              <w:right w:w="25" w:type="dxa"/>
            </w:tcMar>
            <w:hideMark/>
          </w:tcPr>
          <w:p w14:paraId="4DAC1D09" w14:textId="77777777" w:rsidR="00FE75E1" w:rsidRPr="002560B2" w:rsidRDefault="00FE75E1" w:rsidP="002560B2">
            <w:pPr>
              <w:numPr>
                <w:ilvl w:val="0"/>
                <w:numId w:val="12"/>
              </w:numPr>
              <w:tabs>
                <w:tab w:val="left" w:pos="245"/>
                <w:tab w:val="left" w:pos="275"/>
              </w:tabs>
              <w:ind w:left="245" w:hanging="180"/>
              <w:contextualSpacing/>
              <w:rPr>
                <w:rFonts w:eastAsia="Calibri"/>
                <w:sz w:val="28"/>
              </w:rPr>
            </w:pPr>
            <w:r w:rsidRPr="002560B2">
              <w:rPr>
                <w:rFonts w:eastAsia="Calibri"/>
                <w:sz w:val="28"/>
                <w:cs/>
              </w:rPr>
              <w:t>บทความฉบับสมบูรณ์ที่ตีพิมพ์ในรายงานสืบเนื่องจากการประชุมวิชาการระดับนานาชาติ</w:t>
            </w:r>
          </w:p>
          <w:p w14:paraId="5EE2D056" w14:textId="77777777" w:rsidR="00FE75E1" w:rsidRPr="002560B2" w:rsidRDefault="00FE75E1" w:rsidP="002560B2">
            <w:pPr>
              <w:numPr>
                <w:ilvl w:val="0"/>
                <w:numId w:val="12"/>
              </w:numPr>
              <w:tabs>
                <w:tab w:val="left" w:pos="245"/>
                <w:tab w:val="left" w:pos="275"/>
              </w:tabs>
              <w:ind w:left="245" w:hanging="180"/>
              <w:contextualSpacing/>
              <w:rPr>
                <w:rFonts w:eastAsia="Calibri"/>
                <w:sz w:val="28"/>
              </w:rPr>
            </w:pPr>
            <w:r w:rsidRPr="002560B2">
              <w:rPr>
                <w:rFonts w:eastAsia="Calibri"/>
                <w:sz w:val="28"/>
                <w:cs/>
              </w:rPr>
              <w:t xml:space="preserve"> ผลงานที่ได้รับการจดอนุสิทธิบัตร</w:t>
            </w:r>
          </w:p>
        </w:tc>
      </w:tr>
      <w:tr w:rsidR="00FE75E1" w:rsidRPr="002560B2" w14:paraId="00424B57" w14:textId="77777777" w:rsidTr="00C62709">
        <w:trPr>
          <w:trHeight w:val="55"/>
        </w:trPr>
        <w:tc>
          <w:tcPr>
            <w:tcW w:w="649" w:type="pct"/>
            <w:tcMar>
              <w:top w:w="15" w:type="dxa"/>
              <w:left w:w="25" w:type="dxa"/>
              <w:bottom w:w="0" w:type="dxa"/>
              <w:right w:w="25" w:type="dxa"/>
            </w:tcMar>
            <w:hideMark/>
          </w:tcPr>
          <w:p w14:paraId="6DE29956" w14:textId="77777777" w:rsidR="00FE75E1" w:rsidRPr="002560B2" w:rsidRDefault="00FE75E1" w:rsidP="002560B2">
            <w:pPr>
              <w:contextualSpacing/>
              <w:jc w:val="center"/>
              <w:rPr>
                <w:rFonts w:eastAsia="Calibri"/>
                <w:sz w:val="28"/>
              </w:rPr>
            </w:pPr>
            <w:r w:rsidRPr="002560B2">
              <w:rPr>
                <w:rFonts w:eastAsia="Calibri"/>
                <w:sz w:val="28"/>
              </w:rPr>
              <w:t>0</w:t>
            </w:r>
            <w:r w:rsidRPr="002560B2">
              <w:rPr>
                <w:rFonts w:eastAsia="Calibri"/>
                <w:sz w:val="28"/>
                <w:cs/>
              </w:rPr>
              <w:t>.</w:t>
            </w:r>
            <w:r w:rsidRPr="002560B2">
              <w:rPr>
                <w:rFonts w:eastAsia="Calibri"/>
                <w:sz w:val="28"/>
              </w:rPr>
              <w:t>60</w:t>
            </w:r>
          </w:p>
        </w:tc>
        <w:tc>
          <w:tcPr>
            <w:tcW w:w="4351" w:type="pct"/>
            <w:tcMar>
              <w:top w:w="15" w:type="dxa"/>
              <w:left w:w="25" w:type="dxa"/>
              <w:bottom w:w="0" w:type="dxa"/>
              <w:right w:w="25" w:type="dxa"/>
            </w:tcMar>
            <w:hideMark/>
          </w:tcPr>
          <w:p w14:paraId="29215EE5" w14:textId="77777777" w:rsidR="00FE75E1" w:rsidRPr="002560B2" w:rsidRDefault="00FE75E1" w:rsidP="002560B2">
            <w:pPr>
              <w:numPr>
                <w:ilvl w:val="0"/>
                <w:numId w:val="12"/>
              </w:numPr>
              <w:tabs>
                <w:tab w:val="left" w:pos="245"/>
              </w:tabs>
              <w:ind w:left="245" w:hanging="180"/>
              <w:contextualSpacing/>
              <w:rPr>
                <w:rFonts w:eastAsia="Calibri"/>
                <w:sz w:val="28"/>
              </w:rPr>
            </w:pPr>
            <w:r w:rsidRPr="002560B2">
              <w:rPr>
                <w:rFonts w:eastAsia="Calibri"/>
                <w:sz w:val="28"/>
                <w:cs/>
              </w:rPr>
              <w:t xml:space="preserve">บทความที่ตีพิมพ์ในวารสารวิชาการที่ปรากฏในฐานข้อมูล </w:t>
            </w:r>
            <w:r w:rsidRPr="002560B2">
              <w:rPr>
                <w:rFonts w:eastAsia="Calibri"/>
                <w:sz w:val="28"/>
              </w:rPr>
              <w:t>TCI</w:t>
            </w:r>
            <w:r w:rsidRPr="002560B2">
              <w:rPr>
                <w:rFonts w:eastAsia="Calibri"/>
                <w:sz w:val="28"/>
                <w:cs/>
              </w:rPr>
              <w:t xml:space="preserve">กลุ่มที่ </w:t>
            </w:r>
            <w:r w:rsidRPr="002560B2">
              <w:rPr>
                <w:rFonts w:eastAsia="Calibri"/>
                <w:sz w:val="28"/>
              </w:rPr>
              <w:t>2</w:t>
            </w:r>
          </w:p>
        </w:tc>
      </w:tr>
      <w:tr w:rsidR="00FE75E1" w:rsidRPr="002560B2" w14:paraId="747A4957" w14:textId="77777777" w:rsidTr="00C62709">
        <w:trPr>
          <w:trHeight w:val="630"/>
        </w:trPr>
        <w:tc>
          <w:tcPr>
            <w:tcW w:w="649" w:type="pct"/>
            <w:tcMar>
              <w:top w:w="15" w:type="dxa"/>
              <w:left w:w="25" w:type="dxa"/>
              <w:bottom w:w="0" w:type="dxa"/>
              <w:right w:w="25" w:type="dxa"/>
            </w:tcMar>
          </w:tcPr>
          <w:p w14:paraId="0A50FB69" w14:textId="77777777" w:rsidR="00FE75E1" w:rsidRPr="002560B2" w:rsidRDefault="00FE75E1" w:rsidP="002560B2">
            <w:pPr>
              <w:contextualSpacing/>
              <w:jc w:val="center"/>
              <w:rPr>
                <w:rFonts w:eastAsia="Calibri"/>
                <w:sz w:val="28"/>
                <w:cs/>
              </w:rPr>
            </w:pPr>
            <w:r w:rsidRPr="002560B2">
              <w:rPr>
                <w:rFonts w:eastAsia="Calibri"/>
                <w:sz w:val="28"/>
              </w:rPr>
              <w:t>0</w:t>
            </w:r>
            <w:r w:rsidRPr="002560B2">
              <w:rPr>
                <w:rFonts w:eastAsia="Calibri"/>
                <w:sz w:val="28"/>
                <w:cs/>
              </w:rPr>
              <w:t>.</w:t>
            </w:r>
            <w:r w:rsidRPr="002560B2">
              <w:rPr>
                <w:rFonts w:eastAsia="Calibri"/>
                <w:sz w:val="28"/>
              </w:rPr>
              <w:t>80</w:t>
            </w:r>
          </w:p>
        </w:tc>
        <w:tc>
          <w:tcPr>
            <w:tcW w:w="4351" w:type="pct"/>
            <w:tcMar>
              <w:top w:w="15" w:type="dxa"/>
              <w:left w:w="25" w:type="dxa"/>
              <w:bottom w:w="0" w:type="dxa"/>
              <w:right w:w="25" w:type="dxa"/>
            </w:tcMar>
          </w:tcPr>
          <w:p w14:paraId="5FC9A477" w14:textId="77777777" w:rsidR="00FE75E1" w:rsidRPr="002560B2" w:rsidRDefault="00FE75E1" w:rsidP="002560B2">
            <w:pPr>
              <w:numPr>
                <w:ilvl w:val="0"/>
                <w:numId w:val="12"/>
              </w:numPr>
              <w:tabs>
                <w:tab w:val="left" w:pos="245"/>
              </w:tabs>
              <w:ind w:left="259" w:hanging="194"/>
              <w:contextualSpacing/>
              <w:rPr>
                <w:rFonts w:eastAsia="Calibri"/>
                <w:sz w:val="28"/>
              </w:rPr>
            </w:pPr>
            <w:r w:rsidRPr="002560B2">
              <w:rPr>
                <w:rFonts w:eastAsia="Calibri"/>
                <w:sz w:val="28"/>
                <w:cs/>
              </w:rPr>
              <w:t xml:space="preserve">บทความที่ตีพิมพ์ในวารสารวิชาการระดับนานาชาติที่ไม่อยู่ในฐานข้อมูล ตามประกาศ ก.พ.อ. </w:t>
            </w:r>
          </w:p>
          <w:p w14:paraId="55B74FB9" w14:textId="77777777" w:rsidR="00FE75E1" w:rsidRPr="002560B2" w:rsidRDefault="00FE75E1" w:rsidP="002560B2">
            <w:pPr>
              <w:tabs>
                <w:tab w:val="left" w:pos="245"/>
              </w:tabs>
              <w:ind w:left="259"/>
              <w:contextualSpacing/>
              <w:rPr>
                <w:rFonts w:eastAsia="Calibri"/>
                <w:sz w:val="28"/>
                <w:cs/>
              </w:rPr>
            </w:pPr>
            <w:r w:rsidRPr="002560B2">
              <w:rPr>
                <w:rFonts w:eastAsia="Calibri"/>
                <w:sz w:val="28"/>
                <w:cs/>
              </w:rPr>
              <w:t xml:space="preserve">หรือตีพิมพ์ในวารสารวิชาการที่ปรากฏในฐานข้อมูล </w:t>
            </w:r>
            <w:r w:rsidRPr="002560B2">
              <w:rPr>
                <w:rFonts w:eastAsia="Calibri"/>
                <w:sz w:val="28"/>
              </w:rPr>
              <w:t xml:space="preserve">TCI </w:t>
            </w:r>
            <w:r w:rsidRPr="002560B2">
              <w:rPr>
                <w:rFonts w:eastAsia="Calibri"/>
                <w:sz w:val="28"/>
                <w:cs/>
              </w:rPr>
              <w:t>กลุ่มที่ 1</w:t>
            </w:r>
          </w:p>
        </w:tc>
      </w:tr>
      <w:tr w:rsidR="00FE75E1" w:rsidRPr="002560B2" w14:paraId="52082A83" w14:textId="77777777" w:rsidTr="00C62709">
        <w:trPr>
          <w:trHeight w:val="1007"/>
        </w:trPr>
        <w:tc>
          <w:tcPr>
            <w:tcW w:w="649" w:type="pct"/>
            <w:tcMar>
              <w:top w:w="15" w:type="dxa"/>
              <w:left w:w="25" w:type="dxa"/>
              <w:bottom w:w="0" w:type="dxa"/>
              <w:right w:w="25" w:type="dxa"/>
            </w:tcMar>
          </w:tcPr>
          <w:p w14:paraId="125C8658" w14:textId="77777777" w:rsidR="00FE75E1" w:rsidRPr="002560B2" w:rsidRDefault="00FE75E1" w:rsidP="002560B2">
            <w:pPr>
              <w:contextualSpacing/>
              <w:jc w:val="center"/>
              <w:rPr>
                <w:rFonts w:eastAsia="Calibri"/>
                <w:sz w:val="28"/>
              </w:rPr>
            </w:pPr>
            <w:r w:rsidRPr="002560B2">
              <w:rPr>
                <w:rFonts w:eastAsia="Calibri"/>
                <w:sz w:val="28"/>
              </w:rPr>
              <w:t>1</w:t>
            </w:r>
            <w:r w:rsidRPr="002560B2">
              <w:rPr>
                <w:rFonts w:eastAsia="Calibri"/>
                <w:sz w:val="28"/>
                <w:cs/>
              </w:rPr>
              <w:t>.</w:t>
            </w:r>
            <w:r w:rsidRPr="002560B2">
              <w:rPr>
                <w:rFonts w:eastAsia="Calibri"/>
                <w:sz w:val="28"/>
              </w:rPr>
              <w:t>00</w:t>
            </w:r>
          </w:p>
        </w:tc>
        <w:tc>
          <w:tcPr>
            <w:tcW w:w="4351" w:type="pct"/>
            <w:tcMar>
              <w:top w:w="15" w:type="dxa"/>
              <w:left w:w="25" w:type="dxa"/>
              <w:bottom w:w="0" w:type="dxa"/>
              <w:right w:w="25" w:type="dxa"/>
            </w:tcMar>
          </w:tcPr>
          <w:p w14:paraId="029A9BA4" w14:textId="77777777" w:rsidR="00FE75E1" w:rsidRPr="002560B2" w:rsidRDefault="00FE75E1" w:rsidP="002560B2">
            <w:pPr>
              <w:numPr>
                <w:ilvl w:val="0"/>
                <w:numId w:val="12"/>
              </w:numPr>
              <w:tabs>
                <w:tab w:val="left" w:pos="245"/>
              </w:tabs>
              <w:ind w:left="259" w:hanging="194"/>
              <w:contextualSpacing/>
              <w:rPr>
                <w:rFonts w:eastAsia="Calibri"/>
                <w:sz w:val="28"/>
              </w:rPr>
            </w:pPr>
            <w:r w:rsidRPr="002560B2">
              <w:rPr>
                <w:rFonts w:eastAsia="Calibri"/>
                <w:sz w:val="28"/>
                <w:cs/>
              </w:rPr>
              <w:t xml:space="preserve">บทความที่ตีพิมพ์ในวารสารวิชาการระดับนานาชาติที่ปรากฏในฐานข้อมูลระดับนานาชาติตามประกาศ ก.พ.อ. หรือระเบียบคณะกรรมการการอุดมศึกษาว่าด้วย หลักเกณฑ์การพิจารณาวารสารทางวิชาการสำหรับการเผยแพร่ผลงานทางวิชาการ พ.ศ. </w:t>
            </w:r>
            <w:r w:rsidRPr="002560B2">
              <w:rPr>
                <w:rFonts w:eastAsia="Calibri"/>
                <w:sz w:val="28"/>
              </w:rPr>
              <w:t>25</w:t>
            </w:r>
            <w:r w:rsidRPr="002560B2">
              <w:rPr>
                <w:rFonts w:eastAsia="Calibri"/>
                <w:sz w:val="28"/>
                <w:cs/>
              </w:rPr>
              <w:t>62</w:t>
            </w:r>
          </w:p>
          <w:p w14:paraId="00518280" w14:textId="77777777" w:rsidR="00FE75E1" w:rsidRPr="002560B2" w:rsidRDefault="00FE75E1" w:rsidP="002560B2">
            <w:pPr>
              <w:numPr>
                <w:ilvl w:val="0"/>
                <w:numId w:val="12"/>
              </w:numPr>
              <w:tabs>
                <w:tab w:val="left" w:pos="245"/>
              </w:tabs>
              <w:ind w:left="259" w:hanging="194"/>
              <w:contextualSpacing/>
              <w:rPr>
                <w:rFonts w:eastAsia="Calibri"/>
                <w:sz w:val="28"/>
                <w:cs/>
              </w:rPr>
            </w:pPr>
            <w:r w:rsidRPr="002560B2">
              <w:rPr>
                <w:rFonts w:eastAsia="Times New Roman"/>
                <w:sz w:val="28"/>
                <w:cs/>
              </w:rPr>
              <w:t>ผลงานที่ได้รับการจดสิทธิบัตร</w:t>
            </w:r>
          </w:p>
        </w:tc>
      </w:tr>
    </w:tbl>
    <w:p w14:paraId="1E53D567" w14:textId="77777777" w:rsidR="00FE75E1" w:rsidRPr="002560B2" w:rsidRDefault="00FE75E1" w:rsidP="002560B2">
      <w:pPr>
        <w:ind w:firstLine="720"/>
        <w:contextualSpacing/>
        <w:rPr>
          <w:rFonts w:eastAsia="Calibri"/>
        </w:rPr>
      </w:pPr>
    </w:p>
    <w:p w14:paraId="112E96A1" w14:textId="77777777" w:rsidR="00FE75E1" w:rsidRPr="002560B2" w:rsidRDefault="00FE75E1" w:rsidP="002560B2">
      <w:pPr>
        <w:ind w:firstLine="720"/>
        <w:contextualSpacing/>
        <w:rPr>
          <w:rFonts w:eastAsia="Calibri"/>
        </w:rPr>
      </w:pPr>
      <w:r w:rsidRPr="002560B2">
        <w:rPr>
          <w:rFonts w:eastAsia="Calibri"/>
          <w:cs/>
        </w:rPr>
        <w:t>การส่งบทความเพื่อพิจารณาคัดเลือกให้นำเสนอในการประชุมวิชาการต้องส่งเป็นฉบับสมบูรณ์ (</w:t>
      </w:r>
      <w:r w:rsidRPr="002560B2">
        <w:rPr>
          <w:rFonts w:eastAsia="Calibri"/>
        </w:rPr>
        <w:t>Full Paper</w:t>
      </w:r>
      <w:r w:rsidRPr="002560B2">
        <w:rPr>
          <w:rFonts w:eastAsia="Calibri"/>
          <w:cs/>
        </w:rPr>
        <w:t>) และเมื่อได้รับการตอบรับและตีพิมพ์แล้ว การตีพิมพ์ต้องตีพิมพ์เป็นฉบับสมบูรณ์ซึ่งสามารถอยู่ในรูปแบบเอกสาร หรือสื่ออิเล็กทรอนิกส์ได้</w:t>
      </w:r>
    </w:p>
    <w:p w14:paraId="43555988" w14:textId="77777777" w:rsidR="00FE75E1" w:rsidRPr="002560B2" w:rsidRDefault="00FE75E1" w:rsidP="002560B2">
      <w:pPr>
        <w:contextualSpacing/>
        <w:rPr>
          <w:rFonts w:eastAsia="Calibri"/>
          <w:b/>
          <w:bCs/>
        </w:rPr>
      </w:pPr>
    </w:p>
    <w:p w14:paraId="3C589557" w14:textId="77777777" w:rsidR="00FE75E1" w:rsidRDefault="00FE75E1" w:rsidP="002560B2">
      <w:pPr>
        <w:ind w:firstLine="720"/>
        <w:contextualSpacing/>
        <w:rPr>
          <w:rFonts w:eastAsia="Calibri"/>
        </w:rPr>
      </w:pPr>
      <w:r w:rsidRPr="002560B2">
        <w:rPr>
          <w:rFonts w:eastAsia="Calibri"/>
          <w:b/>
          <w:bCs/>
          <w:cs/>
        </w:rPr>
        <w:t>กำหนดระดับคุณภาพงานสร้างสรรค์ ดังนี้</w:t>
      </w:r>
    </w:p>
    <w:p w14:paraId="2E099CF6" w14:textId="77777777" w:rsidR="00693C7E" w:rsidRPr="002560B2" w:rsidRDefault="00693C7E" w:rsidP="002560B2">
      <w:pPr>
        <w:ind w:firstLine="720"/>
        <w:contextualSpacing/>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7287"/>
      </w:tblGrid>
      <w:tr w:rsidR="00FE75E1" w:rsidRPr="002560B2" w14:paraId="6CCB929E" w14:textId="77777777" w:rsidTr="00C62709">
        <w:tc>
          <w:tcPr>
            <w:tcW w:w="688" w:type="pct"/>
            <w:shd w:val="clear" w:color="auto" w:fill="D9D9D9" w:themeFill="background1" w:themeFillShade="D9"/>
          </w:tcPr>
          <w:p w14:paraId="2D6609C4" w14:textId="77777777" w:rsidR="00FE75E1" w:rsidRPr="002560B2" w:rsidRDefault="00FE75E1" w:rsidP="002560B2">
            <w:pPr>
              <w:tabs>
                <w:tab w:val="left" w:pos="1440"/>
                <w:tab w:val="left" w:pos="2127"/>
              </w:tabs>
              <w:ind w:left="152" w:right="-99"/>
              <w:contextualSpacing/>
              <w:rPr>
                <w:rFonts w:eastAsia="Calibri"/>
                <w:b/>
                <w:bCs/>
              </w:rPr>
            </w:pPr>
            <w:r w:rsidRPr="002560B2">
              <w:rPr>
                <w:rFonts w:eastAsia="Calibri"/>
                <w:b/>
                <w:bCs/>
                <w:cs/>
              </w:rPr>
              <w:t>ค่าน้ำหนัก</w:t>
            </w:r>
          </w:p>
        </w:tc>
        <w:tc>
          <w:tcPr>
            <w:tcW w:w="4312" w:type="pct"/>
            <w:shd w:val="clear" w:color="auto" w:fill="D9D9D9" w:themeFill="background1" w:themeFillShade="D9"/>
          </w:tcPr>
          <w:p w14:paraId="3E9171E7" w14:textId="77777777" w:rsidR="00FE75E1" w:rsidRPr="002560B2" w:rsidRDefault="00FE75E1" w:rsidP="002560B2">
            <w:pPr>
              <w:contextualSpacing/>
              <w:jc w:val="center"/>
              <w:textAlignment w:val="baseline"/>
              <w:rPr>
                <w:rFonts w:eastAsia="Calibri"/>
                <w:b/>
                <w:bCs/>
              </w:rPr>
            </w:pPr>
            <w:r w:rsidRPr="002560B2">
              <w:rPr>
                <w:rFonts w:eastAsia="Times New Roman"/>
                <w:b/>
                <w:bCs/>
                <w:kern w:val="24"/>
                <w:cs/>
              </w:rPr>
              <w:t>ระดับคุณภาพ</w:t>
            </w:r>
          </w:p>
        </w:tc>
      </w:tr>
      <w:tr w:rsidR="00FE75E1" w:rsidRPr="002560B2" w14:paraId="5BED38C5" w14:textId="77777777" w:rsidTr="00C62709">
        <w:tc>
          <w:tcPr>
            <w:tcW w:w="688" w:type="pct"/>
          </w:tcPr>
          <w:p w14:paraId="58C4A039" w14:textId="77777777" w:rsidR="00FE75E1" w:rsidRPr="002560B2" w:rsidRDefault="00FE75E1" w:rsidP="002560B2">
            <w:pPr>
              <w:tabs>
                <w:tab w:val="left" w:pos="1440"/>
                <w:tab w:val="left" w:pos="2127"/>
              </w:tabs>
              <w:contextualSpacing/>
              <w:jc w:val="center"/>
              <w:rPr>
                <w:rFonts w:eastAsia="Calibri"/>
                <w:sz w:val="28"/>
              </w:rPr>
            </w:pPr>
            <w:r w:rsidRPr="002560B2">
              <w:rPr>
                <w:rFonts w:eastAsia="Calibri"/>
                <w:sz w:val="28"/>
                <w:cs/>
              </w:rPr>
              <w:t>0.20</w:t>
            </w:r>
          </w:p>
        </w:tc>
        <w:tc>
          <w:tcPr>
            <w:tcW w:w="4312" w:type="pct"/>
          </w:tcPr>
          <w:p w14:paraId="0A43890C" w14:textId="77777777" w:rsidR="00FE75E1" w:rsidRPr="002560B2" w:rsidRDefault="00FE75E1" w:rsidP="002560B2">
            <w:pPr>
              <w:tabs>
                <w:tab w:val="left" w:pos="1440"/>
                <w:tab w:val="left" w:pos="2127"/>
              </w:tabs>
              <w:contextualSpacing/>
              <w:rPr>
                <w:rFonts w:eastAsia="Calibri"/>
                <w:sz w:val="28"/>
              </w:rPr>
            </w:pPr>
            <w:r w:rsidRPr="002560B2">
              <w:rPr>
                <w:rFonts w:eastAsia="Calibri"/>
                <w:sz w:val="28"/>
                <w:cs/>
              </w:rPr>
              <w:t xml:space="preserve">งานสร้างสรรค์ที่มีการเผยแพร่สู่สาธารณะในลักษณะใดลักษณะหนึ่ง หรือผ่านสื่ออิเล็กทรอนิกส์ </w:t>
            </w:r>
            <w:r w:rsidRPr="002560B2">
              <w:rPr>
                <w:rFonts w:eastAsia="Calibri"/>
                <w:sz w:val="28"/>
              </w:rPr>
              <w:t>online</w:t>
            </w:r>
          </w:p>
        </w:tc>
      </w:tr>
      <w:tr w:rsidR="00FE75E1" w:rsidRPr="002560B2" w14:paraId="30FA5323" w14:textId="77777777" w:rsidTr="00C62709">
        <w:tc>
          <w:tcPr>
            <w:tcW w:w="688" w:type="pct"/>
          </w:tcPr>
          <w:p w14:paraId="36A7CC3D" w14:textId="77777777" w:rsidR="00FE75E1" w:rsidRPr="002560B2" w:rsidRDefault="00FE75E1" w:rsidP="002560B2">
            <w:pPr>
              <w:tabs>
                <w:tab w:val="left" w:pos="1440"/>
                <w:tab w:val="left" w:pos="2127"/>
              </w:tabs>
              <w:contextualSpacing/>
              <w:jc w:val="center"/>
              <w:rPr>
                <w:rFonts w:eastAsia="Calibri"/>
                <w:sz w:val="28"/>
              </w:rPr>
            </w:pPr>
            <w:r w:rsidRPr="002560B2">
              <w:rPr>
                <w:rFonts w:eastAsia="Calibri"/>
                <w:sz w:val="28"/>
                <w:cs/>
              </w:rPr>
              <w:t>0.40</w:t>
            </w:r>
          </w:p>
        </w:tc>
        <w:tc>
          <w:tcPr>
            <w:tcW w:w="4312" w:type="pct"/>
          </w:tcPr>
          <w:p w14:paraId="5E52FE80" w14:textId="77777777" w:rsidR="00FE75E1" w:rsidRPr="002560B2" w:rsidRDefault="00FE75E1" w:rsidP="002560B2">
            <w:pPr>
              <w:tabs>
                <w:tab w:val="left" w:pos="1440"/>
                <w:tab w:val="left" w:pos="2127"/>
              </w:tabs>
              <w:contextualSpacing/>
              <w:rPr>
                <w:rFonts w:eastAsia="Calibri"/>
                <w:sz w:val="28"/>
              </w:rPr>
            </w:pPr>
            <w:r w:rsidRPr="002560B2">
              <w:rPr>
                <w:rFonts w:eastAsia="Calibri"/>
                <w:sz w:val="28"/>
                <w:cs/>
              </w:rPr>
              <w:t>งานสร้างสรรค์ที่ได้รับการเผยแพร่ในระดับสถาบัน</w:t>
            </w:r>
          </w:p>
        </w:tc>
      </w:tr>
      <w:tr w:rsidR="00FE75E1" w:rsidRPr="002560B2" w14:paraId="510DC847" w14:textId="77777777" w:rsidTr="00C62709">
        <w:tc>
          <w:tcPr>
            <w:tcW w:w="688" w:type="pct"/>
          </w:tcPr>
          <w:p w14:paraId="0E542901" w14:textId="77777777" w:rsidR="00FE75E1" w:rsidRPr="002560B2" w:rsidRDefault="00FE75E1" w:rsidP="002560B2">
            <w:pPr>
              <w:tabs>
                <w:tab w:val="left" w:pos="1440"/>
                <w:tab w:val="left" w:pos="2127"/>
              </w:tabs>
              <w:contextualSpacing/>
              <w:jc w:val="center"/>
              <w:rPr>
                <w:rFonts w:eastAsia="Calibri"/>
                <w:sz w:val="28"/>
              </w:rPr>
            </w:pPr>
            <w:r w:rsidRPr="002560B2">
              <w:rPr>
                <w:rFonts w:eastAsia="Calibri"/>
                <w:sz w:val="28"/>
                <w:cs/>
              </w:rPr>
              <w:t>0.60</w:t>
            </w:r>
          </w:p>
        </w:tc>
        <w:tc>
          <w:tcPr>
            <w:tcW w:w="4312" w:type="pct"/>
          </w:tcPr>
          <w:p w14:paraId="4DB5C32F" w14:textId="77777777" w:rsidR="00FE75E1" w:rsidRPr="002560B2" w:rsidRDefault="00FE75E1" w:rsidP="002560B2">
            <w:pPr>
              <w:tabs>
                <w:tab w:val="left" w:pos="1440"/>
                <w:tab w:val="left" w:pos="2127"/>
              </w:tabs>
              <w:contextualSpacing/>
              <w:rPr>
                <w:rFonts w:eastAsia="Calibri"/>
                <w:sz w:val="28"/>
              </w:rPr>
            </w:pPr>
            <w:r w:rsidRPr="002560B2">
              <w:rPr>
                <w:rFonts w:eastAsia="Calibri"/>
                <w:sz w:val="28"/>
                <w:cs/>
              </w:rPr>
              <w:t>งานสร้างสรรค์ที่ได้รับการเผยแพร่ในระดับชาติ</w:t>
            </w:r>
          </w:p>
        </w:tc>
      </w:tr>
      <w:tr w:rsidR="00FE75E1" w:rsidRPr="002560B2" w14:paraId="204E68A1" w14:textId="77777777" w:rsidTr="00C62709">
        <w:tc>
          <w:tcPr>
            <w:tcW w:w="688" w:type="pct"/>
          </w:tcPr>
          <w:p w14:paraId="18C91C58" w14:textId="77777777" w:rsidR="00FE75E1" w:rsidRPr="002560B2" w:rsidRDefault="00FE75E1" w:rsidP="002560B2">
            <w:pPr>
              <w:tabs>
                <w:tab w:val="left" w:pos="1440"/>
                <w:tab w:val="left" w:pos="2127"/>
              </w:tabs>
              <w:contextualSpacing/>
              <w:jc w:val="center"/>
              <w:rPr>
                <w:rFonts w:eastAsia="Calibri"/>
                <w:sz w:val="28"/>
              </w:rPr>
            </w:pPr>
            <w:r w:rsidRPr="002560B2">
              <w:rPr>
                <w:rFonts w:eastAsia="Calibri"/>
                <w:sz w:val="28"/>
                <w:cs/>
              </w:rPr>
              <w:t>0.80</w:t>
            </w:r>
          </w:p>
        </w:tc>
        <w:tc>
          <w:tcPr>
            <w:tcW w:w="4312" w:type="pct"/>
          </w:tcPr>
          <w:p w14:paraId="7651198F" w14:textId="77777777" w:rsidR="00FE75E1" w:rsidRPr="002560B2" w:rsidRDefault="00FE75E1" w:rsidP="002560B2">
            <w:pPr>
              <w:tabs>
                <w:tab w:val="left" w:pos="1440"/>
                <w:tab w:val="left" w:pos="2127"/>
              </w:tabs>
              <w:contextualSpacing/>
              <w:rPr>
                <w:rFonts w:eastAsia="Calibri"/>
                <w:sz w:val="28"/>
              </w:rPr>
            </w:pPr>
            <w:r w:rsidRPr="002560B2">
              <w:rPr>
                <w:rFonts w:eastAsia="Calibri"/>
                <w:sz w:val="28"/>
                <w:cs/>
              </w:rPr>
              <w:t>งานสร้างสรรค์ที่ได้รับการเผยแพร่ในระดับความร่วมมือระหว่างประเทศ</w:t>
            </w:r>
          </w:p>
        </w:tc>
      </w:tr>
      <w:tr w:rsidR="00FE75E1" w:rsidRPr="002560B2" w14:paraId="1A10C57A" w14:textId="77777777" w:rsidTr="00C62709">
        <w:tc>
          <w:tcPr>
            <w:tcW w:w="688" w:type="pct"/>
          </w:tcPr>
          <w:p w14:paraId="7B10AEB1" w14:textId="77777777" w:rsidR="00FE75E1" w:rsidRPr="002560B2" w:rsidRDefault="00FE75E1" w:rsidP="002560B2">
            <w:pPr>
              <w:tabs>
                <w:tab w:val="left" w:pos="1440"/>
                <w:tab w:val="left" w:pos="2127"/>
              </w:tabs>
              <w:contextualSpacing/>
              <w:jc w:val="center"/>
              <w:rPr>
                <w:rFonts w:eastAsia="Calibri"/>
                <w:sz w:val="28"/>
              </w:rPr>
            </w:pPr>
            <w:r w:rsidRPr="002560B2">
              <w:rPr>
                <w:rFonts w:eastAsia="Calibri"/>
                <w:sz w:val="28"/>
                <w:cs/>
              </w:rPr>
              <w:t>1.00</w:t>
            </w:r>
          </w:p>
        </w:tc>
        <w:tc>
          <w:tcPr>
            <w:tcW w:w="4312" w:type="pct"/>
          </w:tcPr>
          <w:p w14:paraId="4A0AC412" w14:textId="77777777" w:rsidR="00FE75E1" w:rsidRPr="002560B2" w:rsidRDefault="00FE75E1" w:rsidP="002560B2">
            <w:pPr>
              <w:tabs>
                <w:tab w:val="left" w:pos="1440"/>
                <w:tab w:val="left" w:pos="2127"/>
              </w:tabs>
              <w:contextualSpacing/>
              <w:rPr>
                <w:rFonts w:eastAsia="Calibri"/>
                <w:sz w:val="28"/>
              </w:rPr>
            </w:pPr>
            <w:r w:rsidRPr="002560B2">
              <w:rPr>
                <w:rFonts w:eastAsia="Calibri"/>
                <w:sz w:val="28"/>
                <w:cs/>
              </w:rPr>
              <w:t>งานสร้างสรรค์ที่ได้รับการเผยแพร่ในระดับภูมิภาคอาเซียน/นานาชาติ</w:t>
            </w:r>
          </w:p>
        </w:tc>
      </w:tr>
    </w:tbl>
    <w:p w14:paraId="1074921F" w14:textId="41D746F5" w:rsidR="00FE75E1" w:rsidRPr="002560B2" w:rsidRDefault="00FE75E1" w:rsidP="002560B2">
      <w:pPr>
        <w:ind w:firstLine="720"/>
        <w:contextualSpacing/>
        <w:rPr>
          <w:rFonts w:eastAsia="Calibri"/>
        </w:rPr>
      </w:pPr>
      <w:r w:rsidRPr="002560B2">
        <w:rPr>
          <w:rFonts w:eastAsia="Calibri"/>
          <w:cs/>
        </w:rPr>
        <w:lastRenderedPageBreak/>
        <w:t>ผลงานสร้างสรรค์ทุกชิ้นต้องผ่านการพิจารณาจากคณะกรรมการที่มีองค์ประกอบไม่น้อยกว่า 3 คน  โดยมีบุคคลภายนอกสถาบันร่วมพิจารณาด้วย</w:t>
      </w:r>
    </w:p>
    <w:p w14:paraId="63165699" w14:textId="77777777" w:rsidR="00FE75E1" w:rsidRDefault="00FE75E1" w:rsidP="002560B2">
      <w:pPr>
        <w:rPr>
          <w:rFonts w:eastAsia="Calibri"/>
          <w:b/>
          <w:bCs/>
        </w:rPr>
      </w:pPr>
    </w:p>
    <w:p w14:paraId="6B051348" w14:textId="77777777" w:rsidR="00FE75E1" w:rsidRPr="002560B2" w:rsidRDefault="00FE75E1" w:rsidP="002560B2">
      <w:pPr>
        <w:ind w:right="-138"/>
        <w:contextualSpacing/>
        <w:rPr>
          <w:rFonts w:eastAsia="Calibri"/>
          <w:b/>
          <w:bCs/>
          <w:sz w:val="28"/>
        </w:rPr>
      </w:pPr>
      <w:r w:rsidRPr="002560B2">
        <w:rPr>
          <w:rFonts w:eastAsia="Calibri"/>
          <w:b/>
          <w:bCs/>
          <w:sz w:val="28"/>
          <w:cs/>
        </w:rPr>
        <w:t>หมายเหตุ</w:t>
      </w:r>
    </w:p>
    <w:p w14:paraId="3CC199FB" w14:textId="77777777" w:rsidR="00FE75E1" w:rsidRPr="002560B2" w:rsidRDefault="00FE75E1" w:rsidP="002560B2">
      <w:pPr>
        <w:ind w:right="-138" w:firstLine="720"/>
        <w:contextualSpacing/>
        <w:rPr>
          <w:rFonts w:eastAsia="Calibri"/>
          <w:sz w:val="28"/>
        </w:rPr>
      </w:pPr>
      <w:r w:rsidRPr="002560B2">
        <w:rPr>
          <w:rFonts w:eastAsia="Calibri"/>
          <w:sz w:val="28"/>
          <w:cs/>
        </w:rPr>
        <w:t>1</w:t>
      </w:r>
      <w:r w:rsidRPr="002560B2">
        <w:rPr>
          <w:rFonts w:eastAsia="Calibri"/>
          <w:b/>
          <w:bCs/>
          <w:sz w:val="28"/>
          <w:cs/>
        </w:rPr>
        <w:t xml:space="preserve">. </w:t>
      </w:r>
      <w:r w:rsidRPr="002560B2">
        <w:rPr>
          <w:rFonts w:eastAsia="Calibri"/>
          <w:sz w:val="28"/>
          <w:cs/>
        </w:rPr>
        <w:t>ผลงานวิจัยที่มีชื่อนักศึกษาและอาจารย์ร่วมกันและนับในตัวบ่งชี้นี้แล้ว สามารถนำไปนับในตัวบ่งชี้ผลงานทางวิชาการของอาจารย์</w:t>
      </w:r>
    </w:p>
    <w:p w14:paraId="6A3D1084" w14:textId="77777777" w:rsidR="00FE75E1" w:rsidRPr="002560B2" w:rsidRDefault="00FE75E1" w:rsidP="002560B2">
      <w:pPr>
        <w:ind w:right="-138" w:firstLine="720"/>
        <w:contextualSpacing/>
        <w:rPr>
          <w:rFonts w:eastAsia="Times New Roman"/>
          <w:sz w:val="28"/>
        </w:rPr>
      </w:pPr>
      <w:r w:rsidRPr="002560B2">
        <w:rPr>
          <w:rFonts w:eastAsia="Calibri"/>
          <w:sz w:val="28"/>
          <w:cs/>
        </w:rPr>
        <w:t>2. ผลงานของนักศึกษาและผู้สำเร็จการศึกษาให้นับผลงานทุกชิ้นที่มีการตีพิมพ์เผยแพร่ในปีการประเมินนั้นๆ</w:t>
      </w:r>
    </w:p>
    <w:p w14:paraId="43AF8C18" w14:textId="77777777" w:rsidR="00FE75E1" w:rsidRPr="002560B2" w:rsidRDefault="00FE75E1" w:rsidP="002560B2">
      <w:pPr>
        <w:ind w:right="-138" w:firstLine="720"/>
        <w:contextualSpacing/>
        <w:rPr>
          <w:rFonts w:eastAsia="Times New Roman"/>
          <w:sz w:val="28"/>
          <w:cs/>
        </w:rPr>
      </w:pPr>
      <w:r w:rsidRPr="002560B2">
        <w:rPr>
          <w:rFonts w:eastAsia="Times New Roman"/>
          <w:sz w:val="28"/>
          <w:cs/>
        </w:rPr>
        <w:t>3. ในกรณีที่ไม่มีผู้สำเร็จการศึกษาไม่พิจารณาตัวบ่งชี้นี้</w:t>
      </w:r>
    </w:p>
    <w:p w14:paraId="409E3D06" w14:textId="77777777" w:rsidR="00FE75E1" w:rsidRPr="002560B2" w:rsidRDefault="00FE75E1" w:rsidP="002560B2">
      <w:pPr>
        <w:tabs>
          <w:tab w:val="left" w:pos="720"/>
          <w:tab w:val="center" w:pos="4513"/>
          <w:tab w:val="right" w:pos="9026"/>
        </w:tabs>
      </w:pPr>
    </w:p>
    <w:p w14:paraId="1197F3E3" w14:textId="77777777" w:rsidR="00FE75E1" w:rsidRPr="002560B2" w:rsidRDefault="00FE75E1" w:rsidP="002560B2">
      <w:pPr>
        <w:tabs>
          <w:tab w:val="left" w:pos="1170"/>
          <w:tab w:val="center" w:pos="4513"/>
          <w:tab w:val="right" w:pos="9026"/>
        </w:tabs>
        <w:rPr>
          <w:b/>
          <w:bCs/>
        </w:rPr>
      </w:pPr>
      <w:r w:rsidRPr="002560B2">
        <w:rPr>
          <w:b/>
          <w:bCs/>
          <w:cs/>
        </w:rPr>
        <w:t>องค์ประกอบที่ 3  นักศึกษา</w:t>
      </w:r>
    </w:p>
    <w:p w14:paraId="36C02CF2" w14:textId="77777777" w:rsidR="00FE75E1" w:rsidRPr="002560B2" w:rsidRDefault="00FE75E1" w:rsidP="002560B2">
      <w:pPr>
        <w:ind w:firstLine="720"/>
        <w:contextualSpacing/>
        <w:rPr>
          <w:rFonts w:eastAsia="Times New Roman"/>
        </w:rPr>
      </w:pPr>
      <w:r w:rsidRPr="002560B2">
        <w:rPr>
          <w:rFonts w:eastAsia="Times New Roman"/>
          <w:cs/>
        </w:rPr>
        <w:t xml:space="preserve">ความสำเร็จของการจัดการศึกษาขึ้นอยู่กับปัจจัยสำคัญปัจจัยหนึ่ง คือ นักศึกษา ระบบประกันคุณภาพนักศึกษา ต้องให้ความสำคัญกับการรับหรือคัดเลือกนักศึกษาเข้าศึกษาในหลักสูตร ซึ่งต้องเป็นระบบที่สามารถคัดเลือกนักศึกษาที่มีคุณสมบัติและความพร้อมในการเรียนในหลักสูตรจนสำเร็จการศึกษา และการส่งเสริมพัฒนานักศึกษาให้มีความพร้อมทางการเรียน และมีกิจกรรมการพัฒนาในรูปแบบต่างๆ เพื่อให้นักศึกษามีความรู้ความสามารถตามหลักสูตร มีทักษะการเรียนรู้ในศตวรรษที่ </w:t>
      </w:r>
      <w:r w:rsidRPr="002560B2">
        <w:rPr>
          <w:rFonts w:eastAsia="Times New Roman"/>
        </w:rPr>
        <w:t>21</w:t>
      </w:r>
      <w:r w:rsidRPr="002560B2">
        <w:rPr>
          <w:rFonts w:eastAsia="Times New Roman"/>
          <w:cs/>
        </w:rPr>
        <w:t xml:space="preserve"> และสำหรับหลักสูตรระดับบัณฑิตศึกษามีทักษะการวิจัยที่สามารถสร้างองค์ความรู้ได้</w:t>
      </w:r>
    </w:p>
    <w:p w14:paraId="05891E1A" w14:textId="77777777" w:rsidR="00FE75E1" w:rsidRPr="002560B2" w:rsidRDefault="00FE75E1" w:rsidP="002560B2">
      <w:pPr>
        <w:ind w:firstLine="720"/>
        <w:contextualSpacing/>
        <w:rPr>
          <w:rFonts w:eastAsia="Times New Roman"/>
        </w:rPr>
      </w:pPr>
      <w:r w:rsidRPr="002560B2">
        <w:rPr>
          <w:rFonts w:eastAsia="Times New Roman"/>
          <w:cs/>
        </w:rPr>
        <w:t xml:space="preserve">ทักษะที่จำเป็นสำหรับการเรียนรู้ในศตวรรษที่ 21 ประกอบด้วย </w:t>
      </w:r>
      <w:r w:rsidRPr="002560B2">
        <w:rPr>
          <w:rFonts w:eastAsia="Times New Roman"/>
        </w:rPr>
        <w:t xml:space="preserve">4 </w:t>
      </w:r>
      <w:r w:rsidRPr="002560B2">
        <w:rPr>
          <w:rFonts w:eastAsia="Times New Roman"/>
          <w:cs/>
        </w:rPr>
        <w:t>กลุ่มหลัก ได้แก่ (1) กลุ่มวิชาหลัก (</w:t>
      </w:r>
      <w:r w:rsidRPr="002560B2">
        <w:rPr>
          <w:rFonts w:eastAsia="Times New Roman"/>
        </w:rPr>
        <w:t>Core Subjects</w:t>
      </w:r>
      <w:r w:rsidRPr="002560B2">
        <w:rPr>
          <w:rFonts w:eastAsia="Times New Roman"/>
          <w:cs/>
        </w:rPr>
        <w:t>) (2) กลุ่มทักษะชีวิตและอาชีพ (</w:t>
      </w:r>
      <w:r w:rsidRPr="002560B2">
        <w:rPr>
          <w:rFonts w:eastAsia="Times New Roman"/>
        </w:rPr>
        <w:t>Life and Career Skills</w:t>
      </w:r>
      <w:r w:rsidRPr="002560B2">
        <w:rPr>
          <w:rFonts w:eastAsia="Times New Roman"/>
          <w:cs/>
        </w:rPr>
        <w:t>) (3) กลุ่มทักษะการเรียนรู้และนวัตกรรม (</w:t>
      </w:r>
      <w:r w:rsidRPr="002560B2">
        <w:rPr>
          <w:rFonts w:eastAsia="Times New Roman"/>
        </w:rPr>
        <w:t>Learning and Innovation Skills</w:t>
      </w:r>
      <w:r w:rsidRPr="002560B2">
        <w:rPr>
          <w:rFonts w:eastAsia="Times New Roman"/>
          <w:cs/>
        </w:rPr>
        <w:t>) และ (4) กลุ่มทักษะสารสนเทศ สื่อและเทคโนโลยี (</w:t>
      </w:r>
      <w:r w:rsidRPr="002560B2">
        <w:rPr>
          <w:rFonts w:eastAsia="Times New Roman"/>
        </w:rPr>
        <w:t>Information, Media, and Technology Skills</w:t>
      </w:r>
      <w:r w:rsidRPr="002560B2">
        <w:rPr>
          <w:rFonts w:eastAsia="Times New Roman"/>
          <w:cs/>
        </w:rPr>
        <w:t>)</w:t>
      </w:r>
    </w:p>
    <w:p w14:paraId="78548B48" w14:textId="77777777" w:rsidR="00FE75E1" w:rsidRPr="002560B2" w:rsidRDefault="00FE75E1" w:rsidP="002560B2">
      <w:pPr>
        <w:ind w:firstLine="720"/>
        <w:contextualSpacing/>
        <w:rPr>
          <w:rFonts w:eastAsia="Times New Roman"/>
        </w:rPr>
      </w:pPr>
      <w:r w:rsidRPr="002560B2">
        <w:rPr>
          <w:rFonts w:eastAsia="Times New Roman"/>
          <w:cs/>
        </w:rPr>
        <w:t>ทักษะสำคัญที่คนส่วนใหญ่ให้ความสำคัญมาก คือ</w:t>
      </w:r>
    </w:p>
    <w:p w14:paraId="5E704011" w14:textId="77777777" w:rsidR="00FE75E1" w:rsidRPr="002560B2" w:rsidRDefault="00FE75E1" w:rsidP="002560B2">
      <w:pPr>
        <w:ind w:firstLine="720"/>
        <w:contextualSpacing/>
        <w:rPr>
          <w:rFonts w:eastAsia="Times New Roman"/>
        </w:rPr>
      </w:pPr>
      <w:r w:rsidRPr="002560B2">
        <w:rPr>
          <w:rFonts w:eastAsia="Times New Roman"/>
        </w:rPr>
        <w:t>1</w:t>
      </w:r>
      <w:r w:rsidRPr="002560B2">
        <w:rPr>
          <w:rFonts w:eastAsia="Times New Roman"/>
          <w:cs/>
        </w:rPr>
        <w:t>) กลุ่มทักษะการเรียนรู้และนวัตกรรม ได้แก่ (</w:t>
      </w:r>
      <w:r w:rsidRPr="002560B2">
        <w:rPr>
          <w:rFonts w:eastAsia="Times New Roman"/>
        </w:rPr>
        <w:t>1</w:t>
      </w:r>
      <w:r w:rsidRPr="002560B2">
        <w:rPr>
          <w:rFonts w:eastAsia="Times New Roman"/>
          <w:cs/>
        </w:rPr>
        <w:t>) การคิดเชิงวิพากษ์และการแก้ปัญหา (</w:t>
      </w:r>
      <w:r w:rsidRPr="002560B2">
        <w:rPr>
          <w:rFonts w:eastAsia="Times New Roman"/>
        </w:rPr>
        <w:t>Critical Thinking and Problem Solving</w:t>
      </w:r>
      <w:r w:rsidRPr="002560B2">
        <w:rPr>
          <w:rFonts w:eastAsia="Times New Roman"/>
          <w:cs/>
        </w:rPr>
        <w:t>) (</w:t>
      </w:r>
      <w:r w:rsidRPr="002560B2">
        <w:rPr>
          <w:rFonts w:eastAsia="Times New Roman"/>
        </w:rPr>
        <w:t>2</w:t>
      </w:r>
      <w:r w:rsidRPr="002560B2">
        <w:rPr>
          <w:rFonts w:eastAsia="Times New Roman"/>
          <w:cs/>
        </w:rPr>
        <w:t>) นวัตกรรมและการสร้างสรรค์ (</w:t>
      </w:r>
      <w:r w:rsidRPr="002560B2">
        <w:rPr>
          <w:rFonts w:eastAsia="Times New Roman"/>
        </w:rPr>
        <w:t>Creativity and Innovation</w:t>
      </w:r>
      <w:r w:rsidRPr="002560B2">
        <w:rPr>
          <w:rFonts w:eastAsia="Times New Roman"/>
          <w:cs/>
        </w:rPr>
        <w:t>) (</w:t>
      </w:r>
      <w:r w:rsidRPr="002560B2">
        <w:rPr>
          <w:rFonts w:eastAsia="Times New Roman"/>
        </w:rPr>
        <w:t>3</w:t>
      </w:r>
      <w:r w:rsidRPr="002560B2">
        <w:rPr>
          <w:rFonts w:eastAsia="Times New Roman"/>
          <w:cs/>
        </w:rPr>
        <w:t>) การสื่อสารและความร่วมมือกัน (</w:t>
      </w:r>
      <w:r w:rsidRPr="002560B2">
        <w:rPr>
          <w:rFonts w:eastAsia="Times New Roman"/>
        </w:rPr>
        <w:t>Communication and Collaboration</w:t>
      </w:r>
      <w:r w:rsidRPr="002560B2">
        <w:rPr>
          <w:rFonts w:eastAsia="Times New Roman"/>
          <w:cs/>
        </w:rPr>
        <w:t>)</w:t>
      </w:r>
    </w:p>
    <w:p w14:paraId="1356B035" w14:textId="77777777" w:rsidR="00FE75E1" w:rsidRPr="002560B2" w:rsidRDefault="00FE75E1" w:rsidP="002560B2">
      <w:pPr>
        <w:ind w:firstLine="720"/>
        <w:contextualSpacing/>
        <w:rPr>
          <w:rFonts w:eastAsia="Times New Roman"/>
        </w:rPr>
      </w:pPr>
      <w:r w:rsidRPr="002560B2">
        <w:rPr>
          <w:rFonts w:eastAsia="Times New Roman"/>
        </w:rPr>
        <w:t>2</w:t>
      </w:r>
      <w:r w:rsidRPr="002560B2">
        <w:rPr>
          <w:rFonts w:eastAsia="Times New Roman"/>
          <w:cs/>
        </w:rPr>
        <w:t xml:space="preserve">) </w:t>
      </w:r>
      <w:r w:rsidRPr="002560B2">
        <w:rPr>
          <w:rFonts w:eastAsia="Times New Roman"/>
          <w:spacing w:val="-2"/>
          <w:cs/>
        </w:rPr>
        <w:t>กลุ่มทักษะสารสนเทศ สื่อ และเทคโนโลยี (</w:t>
      </w:r>
      <w:r w:rsidRPr="002560B2">
        <w:rPr>
          <w:rFonts w:eastAsia="Times New Roman"/>
          <w:spacing w:val="-2"/>
        </w:rPr>
        <w:t>Information, Media and Technology Skills</w:t>
      </w:r>
      <w:r w:rsidRPr="002560B2">
        <w:rPr>
          <w:rFonts w:eastAsia="Times New Roman"/>
          <w:spacing w:val="-2"/>
          <w:cs/>
        </w:rPr>
        <w:t>) ประกอบด้วย การรู้สารสนเทศ (</w:t>
      </w:r>
      <w:r w:rsidRPr="002560B2">
        <w:rPr>
          <w:rFonts w:eastAsia="Times New Roman"/>
          <w:spacing w:val="-2"/>
        </w:rPr>
        <w:t>Information Literacy</w:t>
      </w:r>
      <w:r w:rsidRPr="002560B2">
        <w:rPr>
          <w:rFonts w:eastAsia="Times New Roman"/>
          <w:spacing w:val="-2"/>
          <w:cs/>
        </w:rPr>
        <w:t>) การรู้สื่อ (</w:t>
      </w:r>
      <w:r w:rsidRPr="002560B2">
        <w:rPr>
          <w:rFonts w:eastAsia="Times New Roman"/>
          <w:spacing w:val="-2"/>
        </w:rPr>
        <w:t>Media Literacy</w:t>
      </w:r>
      <w:r w:rsidRPr="002560B2">
        <w:rPr>
          <w:rFonts w:eastAsia="Times New Roman"/>
          <w:spacing w:val="-2"/>
          <w:cs/>
        </w:rPr>
        <w:t xml:space="preserve">) และการรู้ </w:t>
      </w:r>
      <w:r w:rsidRPr="002560B2">
        <w:rPr>
          <w:rFonts w:eastAsia="Times New Roman"/>
          <w:spacing w:val="-2"/>
        </w:rPr>
        <w:t xml:space="preserve">ICT </w:t>
      </w:r>
      <w:r w:rsidRPr="002560B2">
        <w:rPr>
          <w:rFonts w:eastAsia="Times New Roman"/>
          <w:spacing w:val="-2"/>
          <w:cs/>
        </w:rPr>
        <w:t>(</w:t>
      </w:r>
      <w:r w:rsidRPr="002560B2">
        <w:rPr>
          <w:rFonts w:eastAsia="Times New Roman"/>
          <w:spacing w:val="-2"/>
        </w:rPr>
        <w:t>ICT Literacy</w:t>
      </w:r>
      <w:r w:rsidRPr="002560B2">
        <w:rPr>
          <w:rFonts w:eastAsia="Times New Roman"/>
          <w:spacing w:val="-2"/>
          <w:cs/>
        </w:rPr>
        <w:t>)</w:t>
      </w:r>
    </w:p>
    <w:p w14:paraId="7FB2A788" w14:textId="77777777" w:rsidR="00FE75E1" w:rsidRPr="002560B2" w:rsidRDefault="00FE75E1" w:rsidP="002560B2">
      <w:pPr>
        <w:ind w:firstLine="720"/>
        <w:contextualSpacing/>
        <w:rPr>
          <w:rFonts w:eastAsia="Times New Roman"/>
        </w:rPr>
      </w:pPr>
      <w:r w:rsidRPr="002560B2">
        <w:rPr>
          <w:rFonts w:eastAsia="Times New Roman"/>
        </w:rPr>
        <w:t>3</w:t>
      </w:r>
      <w:r w:rsidRPr="002560B2">
        <w:rPr>
          <w:rFonts w:eastAsia="Times New Roman"/>
          <w:cs/>
        </w:rPr>
        <w:t>) กลุ่มทักษะชีวิตและอาชีพ (</w:t>
      </w:r>
      <w:r w:rsidRPr="002560B2">
        <w:rPr>
          <w:rFonts w:eastAsia="Times New Roman"/>
        </w:rPr>
        <w:t>Life and Career Skills</w:t>
      </w:r>
      <w:r w:rsidRPr="002560B2">
        <w:rPr>
          <w:rFonts w:eastAsia="Times New Roman"/>
          <w:cs/>
        </w:rPr>
        <w:t>) ประกอบด้วยความสามารถในการปรับตัวและยืดหยุ่น (</w:t>
      </w:r>
      <w:r w:rsidRPr="002560B2">
        <w:rPr>
          <w:rFonts w:eastAsia="Times New Roman"/>
        </w:rPr>
        <w:t>Flexibility and Adaptability</w:t>
      </w:r>
      <w:r w:rsidRPr="002560B2">
        <w:rPr>
          <w:rFonts w:eastAsia="Times New Roman"/>
          <w:cs/>
        </w:rPr>
        <w:t xml:space="preserve">) ความคิดริเริ่มและการเรียนรู้ได้ด้วยตนเอง </w:t>
      </w:r>
      <w:r w:rsidRPr="002560B2">
        <w:rPr>
          <w:rFonts w:eastAsia="Times New Roman"/>
          <w:cs/>
        </w:rPr>
        <w:lastRenderedPageBreak/>
        <w:t>(</w:t>
      </w:r>
      <w:r w:rsidRPr="002560B2">
        <w:rPr>
          <w:rFonts w:eastAsia="Times New Roman"/>
        </w:rPr>
        <w:t>Initiative and Self</w:t>
      </w:r>
      <w:r w:rsidRPr="002560B2">
        <w:rPr>
          <w:rFonts w:eastAsia="Times New Roman"/>
          <w:cs/>
        </w:rPr>
        <w:t>-</w:t>
      </w:r>
      <w:r w:rsidRPr="002560B2">
        <w:rPr>
          <w:rFonts w:eastAsia="Times New Roman"/>
        </w:rPr>
        <w:t>Direction</w:t>
      </w:r>
      <w:r w:rsidRPr="002560B2">
        <w:rPr>
          <w:rFonts w:eastAsia="Times New Roman"/>
          <w:cs/>
        </w:rPr>
        <w:t>) ปฏิสัมพันธ์ทางสังคมและข้ามวัฒนธรรม (</w:t>
      </w:r>
      <w:r w:rsidRPr="002560B2">
        <w:rPr>
          <w:rFonts w:eastAsia="Times New Roman"/>
        </w:rPr>
        <w:t>Social and Cross</w:t>
      </w:r>
      <w:r w:rsidRPr="002560B2">
        <w:rPr>
          <w:rFonts w:eastAsia="Times New Roman"/>
          <w:cs/>
        </w:rPr>
        <w:t xml:space="preserve"> – </w:t>
      </w:r>
      <w:r w:rsidRPr="002560B2">
        <w:rPr>
          <w:rFonts w:eastAsia="Times New Roman"/>
        </w:rPr>
        <w:t>Cultural Interaction</w:t>
      </w:r>
      <w:r w:rsidRPr="002560B2">
        <w:rPr>
          <w:rFonts w:eastAsia="Times New Roman"/>
          <w:cs/>
        </w:rPr>
        <w:t>) ความรับผิดชอบและความสามารถผลิตผลงาน (</w:t>
      </w:r>
      <w:r w:rsidRPr="002560B2">
        <w:rPr>
          <w:rFonts w:eastAsia="Times New Roman"/>
        </w:rPr>
        <w:t>Accountability and Productivity</w:t>
      </w:r>
      <w:r w:rsidRPr="002560B2">
        <w:rPr>
          <w:rFonts w:eastAsia="Times New Roman"/>
          <w:cs/>
        </w:rPr>
        <w:t>) ความเป็นผู้นำและรับผิดชอบต่อสังคม (</w:t>
      </w:r>
      <w:r w:rsidRPr="002560B2">
        <w:rPr>
          <w:rFonts w:eastAsia="Times New Roman"/>
        </w:rPr>
        <w:t>Leadership and Social Responsibility</w:t>
      </w:r>
      <w:r w:rsidRPr="002560B2">
        <w:rPr>
          <w:rFonts w:eastAsia="Times New Roman"/>
          <w:cs/>
        </w:rPr>
        <w:t>)</w:t>
      </w:r>
    </w:p>
    <w:p w14:paraId="03D21B26" w14:textId="77777777" w:rsidR="00FE75E1" w:rsidRPr="002560B2" w:rsidRDefault="00FE75E1" w:rsidP="002560B2">
      <w:pPr>
        <w:ind w:firstLine="720"/>
        <w:contextualSpacing/>
        <w:rPr>
          <w:rFonts w:eastAsia="Times New Roman"/>
        </w:rPr>
      </w:pPr>
    </w:p>
    <w:p w14:paraId="2E683555" w14:textId="77777777" w:rsidR="00FE75E1" w:rsidRPr="002560B2" w:rsidRDefault="00FE75E1" w:rsidP="002560B2">
      <w:pPr>
        <w:ind w:firstLine="720"/>
        <w:contextualSpacing/>
        <w:rPr>
          <w:rFonts w:eastAsia="Calibri"/>
        </w:rPr>
      </w:pPr>
      <w:r w:rsidRPr="002560B2">
        <w:rPr>
          <w:rFonts w:eastAsia="Times New Roman"/>
          <w:cs/>
        </w:rPr>
        <w:t>การประกันคุณภาพหลักสูตรในองค์ประกอบด้านนักศึกษา เริ่มดำเนินการตั้งแต่ระบบการรับนักศึกษาการส่งเสริมและพัฒนานักศึกษา และผลลัพธ์ที่เกิดขึ้นกับนักศึกษาภายใต้กระบวนการดำเนินการดังกล่าว</w:t>
      </w:r>
      <w:r w:rsidRPr="002560B2">
        <w:rPr>
          <w:rFonts w:eastAsia="Calibri"/>
          <w:cs/>
        </w:rPr>
        <w:t xml:space="preserve"> ให้พิจารณาจากตัวบ่งชี้ ดังต่อไปนี้</w:t>
      </w:r>
    </w:p>
    <w:p w14:paraId="6ED2BE04" w14:textId="77777777" w:rsidR="00FE75E1" w:rsidRPr="002560B2" w:rsidRDefault="00FE75E1" w:rsidP="002560B2">
      <w:pPr>
        <w:tabs>
          <w:tab w:val="left" w:pos="2160"/>
        </w:tabs>
        <w:ind w:firstLine="720"/>
        <w:contextualSpacing/>
        <w:rPr>
          <w:rFonts w:eastAsia="Calibri"/>
          <w:cs/>
        </w:rPr>
      </w:pPr>
      <w:r w:rsidRPr="002560B2">
        <w:rPr>
          <w:rFonts w:eastAsia="Calibri"/>
          <w:cs/>
        </w:rPr>
        <w:t xml:space="preserve">ตัวบ่งชี้ที่  </w:t>
      </w:r>
      <w:r w:rsidRPr="002560B2">
        <w:rPr>
          <w:rFonts w:eastAsia="Calibri"/>
        </w:rPr>
        <w:t>3</w:t>
      </w:r>
      <w:r w:rsidRPr="002560B2">
        <w:rPr>
          <w:rFonts w:eastAsia="Calibri"/>
          <w:cs/>
        </w:rPr>
        <w:t>.1</w:t>
      </w:r>
      <w:r w:rsidRPr="002560B2">
        <w:rPr>
          <w:rFonts w:eastAsia="Calibri"/>
          <w:cs/>
        </w:rPr>
        <w:tab/>
        <w:t>การรับนักศึกษา</w:t>
      </w:r>
    </w:p>
    <w:p w14:paraId="25D08BE0" w14:textId="77777777" w:rsidR="00FE75E1" w:rsidRPr="002560B2" w:rsidRDefault="00FE75E1" w:rsidP="002560B2">
      <w:pPr>
        <w:tabs>
          <w:tab w:val="left" w:pos="2160"/>
        </w:tabs>
        <w:ind w:firstLine="720"/>
        <w:contextualSpacing/>
        <w:rPr>
          <w:rFonts w:eastAsia="Calibri"/>
          <w:cs/>
        </w:rPr>
      </w:pPr>
      <w:r w:rsidRPr="002560B2">
        <w:rPr>
          <w:rFonts w:eastAsia="Calibri"/>
          <w:cs/>
        </w:rPr>
        <w:t xml:space="preserve">ตัวบ่งชี้ที่  </w:t>
      </w:r>
      <w:r w:rsidRPr="002560B2">
        <w:rPr>
          <w:rFonts w:eastAsia="Calibri"/>
        </w:rPr>
        <w:t>3</w:t>
      </w:r>
      <w:r w:rsidRPr="002560B2">
        <w:rPr>
          <w:rFonts w:eastAsia="Calibri"/>
          <w:cs/>
        </w:rPr>
        <w:t>.2</w:t>
      </w:r>
      <w:r w:rsidRPr="002560B2">
        <w:rPr>
          <w:rFonts w:eastAsia="Calibri"/>
          <w:cs/>
        </w:rPr>
        <w:tab/>
        <w:t>การส่งเสริมและพัฒนานักศึกษา</w:t>
      </w:r>
    </w:p>
    <w:p w14:paraId="4C92E3EB" w14:textId="77777777" w:rsidR="00FE75E1" w:rsidRPr="002560B2" w:rsidRDefault="00FE75E1" w:rsidP="002560B2">
      <w:pPr>
        <w:tabs>
          <w:tab w:val="left" w:pos="2160"/>
        </w:tabs>
        <w:ind w:firstLine="720"/>
        <w:contextualSpacing/>
        <w:rPr>
          <w:rFonts w:eastAsia="Calibri"/>
        </w:rPr>
      </w:pPr>
      <w:r w:rsidRPr="002560B2">
        <w:rPr>
          <w:rFonts w:eastAsia="Calibri"/>
          <w:cs/>
        </w:rPr>
        <w:t xml:space="preserve">ตัวบ่งชี้ที่  </w:t>
      </w:r>
      <w:r w:rsidRPr="002560B2">
        <w:rPr>
          <w:rFonts w:eastAsia="Calibri"/>
        </w:rPr>
        <w:t>3</w:t>
      </w:r>
      <w:r w:rsidRPr="002560B2">
        <w:rPr>
          <w:rFonts w:eastAsia="Calibri"/>
          <w:cs/>
        </w:rPr>
        <w:t>.3</w:t>
      </w:r>
      <w:r w:rsidRPr="002560B2">
        <w:rPr>
          <w:rFonts w:eastAsia="Calibri"/>
          <w:cs/>
        </w:rPr>
        <w:tab/>
        <w:t>ผลที่เกิดกับนักศึกษา</w:t>
      </w:r>
    </w:p>
    <w:p w14:paraId="3A3E9C84" w14:textId="5140A065" w:rsidR="00FE75E1" w:rsidRPr="002560B2" w:rsidRDefault="00FE75E1" w:rsidP="002560B2">
      <w:pPr>
        <w:rPr>
          <w:rFonts w:eastAsia="Times New Roman"/>
          <w:cs/>
        </w:rPr>
      </w:pPr>
    </w:p>
    <w:p w14:paraId="0F074E3F" w14:textId="77777777" w:rsidR="00FE75E1" w:rsidRPr="002560B2" w:rsidRDefault="00FE75E1" w:rsidP="002560B2">
      <w:pPr>
        <w:tabs>
          <w:tab w:val="left" w:pos="2160"/>
        </w:tabs>
        <w:ind w:right="-360"/>
        <w:contextualSpacing/>
        <w:rPr>
          <w:rFonts w:eastAsia="Times New Roman"/>
          <w:b/>
          <w:bCs/>
        </w:rPr>
      </w:pPr>
      <w:r w:rsidRPr="002560B2">
        <w:rPr>
          <w:rFonts w:eastAsia="Times New Roman"/>
          <w:b/>
          <w:bCs/>
          <w:cs/>
        </w:rPr>
        <w:t>ตัวบ่งชี้ที่</w:t>
      </w:r>
      <w:r w:rsidRPr="002560B2">
        <w:rPr>
          <w:rFonts w:eastAsia="Times New Roman"/>
          <w:b/>
          <w:bCs/>
        </w:rPr>
        <w:t xml:space="preserve"> 3</w:t>
      </w:r>
      <w:r w:rsidRPr="002560B2">
        <w:rPr>
          <w:rFonts w:eastAsia="Times New Roman"/>
          <w:b/>
          <w:bCs/>
          <w:cs/>
        </w:rPr>
        <w:t>.1</w:t>
      </w:r>
      <w:r w:rsidRPr="002560B2">
        <w:rPr>
          <w:rFonts w:eastAsia="Times New Roman"/>
          <w:b/>
          <w:bCs/>
          <w:cs/>
        </w:rPr>
        <w:tab/>
        <w:t>การรับนักศึกษา</w:t>
      </w:r>
    </w:p>
    <w:p w14:paraId="265175A5" w14:textId="77777777" w:rsidR="00FE75E1" w:rsidRPr="002560B2" w:rsidRDefault="00FE75E1" w:rsidP="002560B2">
      <w:pPr>
        <w:tabs>
          <w:tab w:val="left" w:pos="2160"/>
        </w:tabs>
        <w:ind w:right="-360"/>
        <w:contextualSpacing/>
        <w:rPr>
          <w:rFonts w:eastAsia="Times New Roman"/>
          <w:b/>
          <w:bCs/>
        </w:rPr>
      </w:pPr>
      <w:r w:rsidRPr="002560B2">
        <w:rPr>
          <w:rFonts w:eastAsia="Times New Roman"/>
          <w:b/>
          <w:bCs/>
          <w:cs/>
        </w:rPr>
        <w:t>ชนิดของตัวบ่งชี้</w:t>
      </w:r>
      <w:r w:rsidRPr="002560B2">
        <w:rPr>
          <w:rFonts w:eastAsia="Times New Roman"/>
        </w:rPr>
        <w:tab/>
      </w:r>
      <w:r w:rsidRPr="002560B2">
        <w:rPr>
          <w:rFonts w:eastAsia="Times New Roman"/>
          <w:cs/>
        </w:rPr>
        <w:t>กระบวนการ</w:t>
      </w:r>
    </w:p>
    <w:p w14:paraId="1E1AFB9B" w14:textId="77777777" w:rsidR="00FE75E1" w:rsidRPr="002560B2" w:rsidRDefault="00FE75E1" w:rsidP="002560B2">
      <w:pPr>
        <w:tabs>
          <w:tab w:val="left" w:pos="1800"/>
        </w:tabs>
        <w:ind w:right="-360"/>
        <w:contextualSpacing/>
        <w:rPr>
          <w:rFonts w:eastAsia="Times New Roman"/>
          <w:b/>
          <w:bCs/>
        </w:rPr>
      </w:pPr>
    </w:p>
    <w:p w14:paraId="0C3339C9" w14:textId="77777777" w:rsidR="00FE75E1" w:rsidRPr="002560B2" w:rsidRDefault="00FE75E1" w:rsidP="002560B2">
      <w:pPr>
        <w:tabs>
          <w:tab w:val="left" w:pos="1800"/>
        </w:tabs>
        <w:ind w:right="-360"/>
        <w:contextualSpacing/>
        <w:rPr>
          <w:rFonts w:eastAsia="Times New Roman"/>
          <w:b/>
          <w:bCs/>
          <w:cs/>
        </w:rPr>
      </w:pPr>
      <w:r w:rsidRPr="002560B2">
        <w:rPr>
          <w:rFonts w:eastAsia="Times New Roman"/>
          <w:b/>
          <w:bCs/>
          <w:cs/>
        </w:rPr>
        <w:t>คำอธิบายตัวบ่งชี้</w:t>
      </w:r>
    </w:p>
    <w:p w14:paraId="243C8AA5" w14:textId="77777777" w:rsidR="00FE75E1" w:rsidRPr="002560B2" w:rsidRDefault="00FE75E1" w:rsidP="002560B2">
      <w:pPr>
        <w:ind w:firstLine="720"/>
        <w:contextualSpacing/>
        <w:rPr>
          <w:rFonts w:eastAsia="Times New Roman"/>
        </w:rPr>
      </w:pPr>
      <w:r w:rsidRPr="002560B2">
        <w:rPr>
          <w:rFonts w:eastAsia="Times New Roman"/>
          <w:cs/>
        </w:rPr>
        <w:t>คุณสมบัติของนักศึกษาที่รับเข้าศึกษาในหลักสูตรเป็นปัจจัยพื้นฐานของความสำเร็จ แต่ละหลักสูตรจะมีแนวคิดปรัชญาในการออกแบบหลักสูตร ซึ่งจำเป็นต้องมีการกำหนดคุณสมบัติของนักศึกษาที่สอดคล้องกับลักษณะธรรมชาติของหลักสูตร การกำหนดเกณฑ์ที่ใช้ในการคัดเลือกต้องมีความโปร่งใส ชัดเจน และสอดคล้องกับคุณสมบัติของนักศึกษาที่กำหนดในหลักสูตร มีเครื่องมือที่ใช้ในการคัดเลือก ข้อมูล หรือวิธีการคัดนักศึกษาให้ได้นักศึกษาที่มีความพร้อมทางปัญญา สุขภาพกายและจิต ความมุ่งมั่นที่จะเรียน และมีเวลาเรียนเพียงพอ เพื่อให้สามารถสำเร็จการศึกษาได้ตามระยะเวลาที่หลักสูตรกำหนด</w:t>
      </w:r>
    </w:p>
    <w:p w14:paraId="419F9F61" w14:textId="77777777" w:rsidR="00FE75E1" w:rsidRPr="002560B2" w:rsidRDefault="00FE75E1" w:rsidP="002560B2">
      <w:pPr>
        <w:ind w:firstLine="720"/>
        <w:contextualSpacing/>
        <w:rPr>
          <w:rFonts w:eastAsia="Times New Roman"/>
        </w:rPr>
      </w:pPr>
      <w:r w:rsidRPr="002560B2">
        <w:rPr>
          <w:rFonts w:eastAsia="Times New Roman"/>
          <w:cs/>
        </w:rPr>
        <w:t>ในการรายงานการดำเนินงานตามตัวบ่งชี้นี้ ให้อธิบายกระบวนการหรือแสดงผลการดำเนินงานอย่างน้อยให้ครอบคลุมประเด็นต่อไปนี้</w:t>
      </w:r>
    </w:p>
    <w:p w14:paraId="23B21200" w14:textId="77777777" w:rsidR="00FE75E1" w:rsidRPr="002560B2" w:rsidRDefault="00FE75E1" w:rsidP="002560B2">
      <w:pPr>
        <w:ind w:firstLine="720"/>
        <w:contextualSpacing/>
        <w:rPr>
          <w:rFonts w:eastAsia="Times New Roman"/>
        </w:rPr>
      </w:pPr>
      <w:r w:rsidRPr="002560B2">
        <w:rPr>
          <w:rFonts w:eastAsia="Times New Roman"/>
          <w:cs/>
        </w:rPr>
        <w:t>- การรับนักศึกษา</w:t>
      </w:r>
    </w:p>
    <w:p w14:paraId="0169419A" w14:textId="77777777" w:rsidR="00FE75E1" w:rsidRPr="002560B2" w:rsidRDefault="00FE75E1" w:rsidP="002560B2">
      <w:pPr>
        <w:ind w:firstLine="720"/>
        <w:contextualSpacing/>
        <w:rPr>
          <w:rFonts w:eastAsia="Times New Roman"/>
        </w:rPr>
      </w:pPr>
      <w:r w:rsidRPr="002560B2">
        <w:rPr>
          <w:rFonts w:eastAsia="Times New Roman"/>
          <w:cs/>
        </w:rPr>
        <w:t>- การเตรียมความพร้อมก่อนเข้าศึกษา</w:t>
      </w:r>
    </w:p>
    <w:p w14:paraId="3E065BE1" w14:textId="77777777" w:rsidR="00FE75E1" w:rsidRDefault="00FE75E1" w:rsidP="002560B2">
      <w:pPr>
        <w:ind w:firstLine="720"/>
        <w:contextualSpacing/>
        <w:rPr>
          <w:rFonts w:eastAsia="Times New Roman"/>
        </w:rPr>
      </w:pPr>
    </w:p>
    <w:p w14:paraId="7CAE494B" w14:textId="77777777" w:rsidR="00693C7E" w:rsidRDefault="00693C7E" w:rsidP="002560B2">
      <w:pPr>
        <w:ind w:firstLine="720"/>
        <w:contextualSpacing/>
        <w:rPr>
          <w:rFonts w:eastAsia="Times New Roman"/>
        </w:rPr>
      </w:pPr>
    </w:p>
    <w:p w14:paraId="10B14A64" w14:textId="77777777" w:rsidR="00693C7E" w:rsidRPr="002560B2" w:rsidRDefault="00693C7E" w:rsidP="002560B2">
      <w:pPr>
        <w:ind w:firstLine="720"/>
        <w:contextualSpacing/>
        <w:rPr>
          <w:rFonts w:eastAsia="Times New Roman"/>
        </w:rPr>
      </w:pPr>
    </w:p>
    <w:p w14:paraId="14FFA3A7" w14:textId="77777777" w:rsidR="00FE75E1" w:rsidRPr="002560B2" w:rsidRDefault="00FE75E1" w:rsidP="002560B2">
      <w:pPr>
        <w:ind w:firstLine="720"/>
        <w:contextualSpacing/>
        <w:rPr>
          <w:rFonts w:eastAsia="Times New Roman"/>
          <w:b/>
          <w:bCs/>
        </w:rPr>
      </w:pPr>
      <w:r w:rsidRPr="002560B2">
        <w:rPr>
          <w:rFonts w:eastAsia="Times New Roman"/>
          <w:b/>
          <w:bCs/>
          <w:cs/>
        </w:rPr>
        <w:lastRenderedPageBreak/>
        <w:t>ในการประเมินเพื่อให้ทราบว่าอยู่ในระดับคะแนนใด ให้พิจารณาในภาพรวมของผลการดำเนินงานทั้งหมด ที่ทำให้ได้นักศึกษาที่มีความพร้อมที่จะเรียนในหลักสูตร</w:t>
      </w:r>
    </w:p>
    <w:p w14:paraId="2E36059A" w14:textId="77777777" w:rsidR="00FE75E1" w:rsidRPr="002560B2" w:rsidRDefault="00FE75E1" w:rsidP="002560B2">
      <w:pPr>
        <w:ind w:firstLine="720"/>
        <w:contextualSpacing/>
        <w:rPr>
          <w:rFonts w:eastAsia="Times New Roman"/>
          <w:b/>
          <w:bCs/>
          <w:cs/>
        </w:rPr>
      </w:pPr>
    </w:p>
    <w:p w14:paraId="6981A6CE" w14:textId="77777777" w:rsidR="00FE75E1" w:rsidRDefault="00FE75E1" w:rsidP="002560B2">
      <w:pPr>
        <w:contextualSpacing/>
        <w:rPr>
          <w:rFonts w:eastAsia="Times New Roman"/>
          <w:b/>
          <w:bCs/>
        </w:rPr>
      </w:pPr>
      <w:r w:rsidRPr="002560B2">
        <w:rPr>
          <w:rFonts w:eastAsia="Times New Roman"/>
          <w:b/>
          <w:bCs/>
          <w:cs/>
        </w:rPr>
        <w:t>เกณฑ์การประเมิน</w:t>
      </w:r>
    </w:p>
    <w:p w14:paraId="380DE55A" w14:textId="77777777" w:rsidR="00D05566" w:rsidRPr="002560B2" w:rsidRDefault="00D05566" w:rsidP="002560B2">
      <w:pPr>
        <w:contextualSpacing/>
        <w:rPr>
          <w:rFonts w:eastAsia="Times New Roman"/>
          <w:b/>
          <w:bCs/>
        </w:rPr>
      </w:pPr>
    </w:p>
    <w:tbl>
      <w:tblPr>
        <w:tblW w:w="83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CellMar>
          <w:left w:w="58" w:type="dxa"/>
          <w:right w:w="58" w:type="dxa"/>
        </w:tblCellMar>
        <w:tblLook w:val="04A0" w:firstRow="1" w:lastRow="0" w:firstColumn="1" w:lastColumn="0" w:noHBand="0" w:noVBand="1"/>
      </w:tblPr>
      <w:tblGrid>
        <w:gridCol w:w="1271"/>
        <w:gridCol w:w="1302"/>
        <w:gridCol w:w="1379"/>
        <w:gridCol w:w="1263"/>
        <w:gridCol w:w="1620"/>
        <w:gridCol w:w="1530"/>
      </w:tblGrid>
      <w:tr w:rsidR="00FE75E1" w:rsidRPr="002560B2" w14:paraId="4D5CB380" w14:textId="77777777" w:rsidTr="00FE75E1">
        <w:trPr>
          <w:tblHeader/>
        </w:trPr>
        <w:tc>
          <w:tcPr>
            <w:tcW w:w="1271" w:type="dxa"/>
            <w:shd w:val="clear" w:color="auto" w:fill="BFBFBF" w:themeFill="background1" w:themeFillShade="BF"/>
          </w:tcPr>
          <w:p w14:paraId="2DE92014"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0</w:t>
            </w:r>
          </w:p>
        </w:tc>
        <w:tc>
          <w:tcPr>
            <w:tcW w:w="1302" w:type="dxa"/>
            <w:shd w:val="clear" w:color="auto" w:fill="BFBFBF" w:themeFill="background1" w:themeFillShade="BF"/>
          </w:tcPr>
          <w:p w14:paraId="638060AD"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1</w:t>
            </w:r>
          </w:p>
        </w:tc>
        <w:tc>
          <w:tcPr>
            <w:tcW w:w="1379" w:type="dxa"/>
            <w:shd w:val="clear" w:color="auto" w:fill="BFBFBF" w:themeFill="background1" w:themeFillShade="BF"/>
          </w:tcPr>
          <w:p w14:paraId="4F09BCA4"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2</w:t>
            </w:r>
          </w:p>
        </w:tc>
        <w:tc>
          <w:tcPr>
            <w:tcW w:w="1263" w:type="dxa"/>
            <w:shd w:val="clear" w:color="auto" w:fill="BFBFBF" w:themeFill="background1" w:themeFillShade="BF"/>
          </w:tcPr>
          <w:p w14:paraId="4396B9B8"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3</w:t>
            </w:r>
          </w:p>
        </w:tc>
        <w:tc>
          <w:tcPr>
            <w:tcW w:w="1620" w:type="dxa"/>
            <w:shd w:val="clear" w:color="auto" w:fill="BFBFBF" w:themeFill="background1" w:themeFillShade="BF"/>
          </w:tcPr>
          <w:p w14:paraId="085F8F08"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4</w:t>
            </w:r>
          </w:p>
        </w:tc>
        <w:tc>
          <w:tcPr>
            <w:tcW w:w="1530" w:type="dxa"/>
            <w:shd w:val="clear" w:color="auto" w:fill="BFBFBF" w:themeFill="background1" w:themeFillShade="BF"/>
          </w:tcPr>
          <w:p w14:paraId="54FEC872"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5</w:t>
            </w:r>
          </w:p>
        </w:tc>
      </w:tr>
      <w:tr w:rsidR="00FE75E1" w:rsidRPr="002560B2" w14:paraId="668C083F" w14:textId="77777777" w:rsidTr="00FE75E1">
        <w:tc>
          <w:tcPr>
            <w:tcW w:w="1271" w:type="dxa"/>
            <w:shd w:val="clear" w:color="auto" w:fill="F2F2F2" w:themeFill="background1" w:themeFillShade="F2"/>
          </w:tcPr>
          <w:p w14:paraId="785F1987" w14:textId="77777777" w:rsidR="00FE75E1" w:rsidRPr="002560B2" w:rsidRDefault="00FE75E1" w:rsidP="00D05566">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ไม่มีระบบ</w:t>
            </w:r>
          </w:p>
          <w:p w14:paraId="73633CB0" w14:textId="77777777" w:rsidR="00FE75E1" w:rsidRPr="002560B2" w:rsidRDefault="00FE75E1" w:rsidP="00D05566">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ไม่มีกลไก</w:t>
            </w:r>
          </w:p>
          <w:p w14:paraId="411C1476" w14:textId="77777777" w:rsidR="00FE75E1" w:rsidRPr="002560B2" w:rsidRDefault="00FE75E1" w:rsidP="00D05566">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ไม่มีแนวคิดในการกำกับติดตามและปรับปรุง</w:t>
            </w:r>
          </w:p>
          <w:p w14:paraId="6D49DBB0" w14:textId="77777777" w:rsidR="00FE75E1" w:rsidRPr="002560B2" w:rsidRDefault="00FE75E1" w:rsidP="00D05566">
            <w:pPr>
              <w:ind w:left="180" w:hanging="180"/>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ไม่มีข้อมูลหลักฐาน</w:t>
            </w:r>
          </w:p>
        </w:tc>
        <w:tc>
          <w:tcPr>
            <w:tcW w:w="1302" w:type="dxa"/>
            <w:shd w:val="clear" w:color="auto" w:fill="F2F2F2" w:themeFill="background1" w:themeFillShade="F2"/>
          </w:tcPr>
          <w:p w14:paraId="457DF390" w14:textId="77777777" w:rsidR="00FE75E1" w:rsidRPr="002560B2" w:rsidRDefault="00FE75E1" w:rsidP="00D05566">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0BF5A246" w14:textId="77777777" w:rsidR="00FE75E1" w:rsidRPr="002560B2" w:rsidRDefault="00FE75E1" w:rsidP="00D05566">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ไม่มีการนำระบบ กลไกไปสู่การปฏิบัติ/ดำเนินงาน</w:t>
            </w:r>
          </w:p>
        </w:tc>
        <w:tc>
          <w:tcPr>
            <w:tcW w:w="1379" w:type="dxa"/>
            <w:shd w:val="clear" w:color="auto" w:fill="F2F2F2" w:themeFill="background1" w:themeFillShade="F2"/>
          </w:tcPr>
          <w:p w14:paraId="695F0B6D" w14:textId="77777777" w:rsidR="00FE75E1" w:rsidRPr="002560B2" w:rsidRDefault="00FE75E1" w:rsidP="00D05566">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7E46570B" w14:textId="77777777" w:rsidR="00FE75E1" w:rsidRPr="002560B2" w:rsidRDefault="00FE75E1" w:rsidP="00D05566">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6B864A43" w14:textId="77777777" w:rsidR="00FE75E1" w:rsidRPr="002560B2" w:rsidRDefault="00FE75E1" w:rsidP="00D05566">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19DBE38E" w14:textId="77777777" w:rsidR="00FE75E1" w:rsidRPr="002560B2" w:rsidRDefault="00FE75E1" w:rsidP="00D05566">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ไม่มีการปรับปรุง/พัฒนากระบวนการ</w:t>
            </w:r>
          </w:p>
        </w:tc>
        <w:tc>
          <w:tcPr>
            <w:tcW w:w="1263" w:type="dxa"/>
            <w:shd w:val="clear" w:color="auto" w:fill="F2F2F2" w:themeFill="background1" w:themeFillShade="F2"/>
          </w:tcPr>
          <w:p w14:paraId="23B571C4" w14:textId="77777777" w:rsidR="00FE75E1" w:rsidRPr="002560B2" w:rsidRDefault="00FE75E1" w:rsidP="00D05566">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02DA2201" w14:textId="77777777" w:rsidR="00FE75E1" w:rsidRPr="002560B2" w:rsidRDefault="00FE75E1" w:rsidP="00D05566">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055743E1" w14:textId="77777777" w:rsidR="00FE75E1" w:rsidRPr="002560B2" w:rsidRDefault="00FE75E1" w:rsidP="00D05566">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7FD3B51A" w14:textId="77777777" w:rsidR="00FE75E1" w:rsidRPr="002560B2" w:rsidRDefault="00FE75E1" w:rsidP="00D05566">
            <w:pPr>
              <w:ind w:left="168" w:hanging="168"/>
              <w:contextualSpacing/>
              <w:jc w:val="left"/>
              <w:rPr>
                <w:rFonts w:eastAsia="Times New Roman"/>
                <w:sz w:val="24"/>
                <w:szCs w:val="24"/>
                <w:u w:val="single"/>
                <w:cs/>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tc>
        <w:tc>
          <w:tcPr>
            <w:tcW w:w="1620" w:type="dxa"/>
            <w:shd w:val="clear" w:color="auto" w:fill="F2F2F2" w:themeFill="background1" w:themeFillShade="F2"/>
          </w:tcPr>
          <w:p w14:paraId="77D79746" w14:textId="77777777" w:rsidR="00FE75E1" w:rsidRPr="002560B2" w:rsidRDefault="00FE75E1" w:rsidP="00D05566">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24D35EA1" w14:textId="77777777" w:rsidR="00FE75E1" w:rsidRPr="002560B2" w:rsidRDefault="00FE75E1" w:rsidP="00D05566">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5BE20640" w14:textId="77777777" w:rsidR="00FE75E1" w:rsidRPr="002560B2" w:rsidRDefault="00FE75E1" w:rsidP="00D05566">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0916B532" w14:textId="77777777" w:rsidR="00FE75E1" w:rsidRPr="002560B2" w:rsidRDefault="00FE75E1" w:rsidP="00D05566">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w:t>
            </w:r>
            <w:r w:rsidRPr="002560B2">
              <w:rPr>
                <w:rFonts w:eastAsia="Times New Roman"/>
                <w:sz w:val="24"/>
                <w:szCs w:val="24"/>
                <w:cs/>
              </w:rPr>
              <w:br/>
              <w:t>การประเมิน</w:t>
            </w:r>
          </w:p>
          <w:p w14:paraId="473200E0" w14:textId="77777777" w:rsidR="00FE75E1" w:rsidRPr="002560B2" w:rsidRDefault="00FE75E1" w:rsidP="00D05566">
            <w:pPr>
              <w:ind w:left="165" w:hanging="165"/>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tc>
        <w:tc>
          <w:tcPr>
            <w:tcW w:w="1530" w:type="dxa"/>
            <w:shd w:val="clear" w:color="auto" w:fill="F2F2F2" w:themeFill="background1" w:themeFillShade="F2"/>
          </w:tcPr>
          <w:p w14:paraId="645876AD"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30CDBADE"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มีการนำระบบกลไกไปสู่การปฏิบัติ/ดำเนินงาน</w:t>
            </w:r>
          </w:p>
          <w:p w14:paraId="5F869F54"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4A9B3AB3"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4027AF0F" w14:textId="77777777" w:rsidR="00FE75E1" w:rsidRPr="002560B2" w:rsidRDefault="00FE75E1" w:rsidP="00D05566">
            <w:pPr>
              <w:ind w:left="164" w:hanging="164"/>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p w14:paraId="4D73979C"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มีแนวทางปฏิบัติที่ดี โดยมีหลักฐานเชิงประจักษ์ยืนยัน และกรรมการผู้ตรวจประเมินสามารถให้เหตุผลอธิบายการเป็นแนวปฏิบัติที่ดีได้ชัดเจน</w:t>
            </w:r>
          </w:p>
        </w:tc>
      </w:tr>
    </w:tbl>
    <w:p w14:paraId="2F939873" w14:textId="21D26B8B" w:rsidR="00D05566" w:rsidRDefault="00D05566" w:rsidP="00D05566">
      <w:pPr>
        <w:tabs>
          <w:tab w:val="left" w:pos="2160"/>
        </w:tabs>
        <w:ind w:right="-360" w:firstLine="720"/>
        <w:rPr>
          <w:rFonts w:eastAsia="Times New Roman"/>
          <w:b/>
          <w:bCs/>
        </w:rPr>
      </w:pPr>
      <w:r>
        <w:rPr>
          <w:rFonts w:eastAsia="Times New Roman"/>
          <w:b/>
          <w:bCs/>
        </w:rPr>
        <w:br w:type="page"/>
      </w:r>
    </w:p>
    <w:p w14:paraId="25254B28" w14:textId="60441983" w:rsidR="00FE75E1" w:rsidRPr="002560B2" w:rsidRDefault="00FE75E1" w:rsidP="002560B2">
      <w:pPr>
        <w:tabs>
          <w:tab w:val="left" w:pos="2160"/>
        </w:tabs>
        <w:ind w:right="-360"/>
        <w:rPr>
          <w:rFonts w:eastAsia="Times New Roman"/>
          <w:b/>
          <w:bCs/>
        </w:rPr>
      </w:pPr>
      <w:r w:rsidRPr="002560B2">
        <w:rPr>
          <w:rFonts w:eastAsia="Times New Roman"/>
          <w:b/>
          <w:bCs/>
          <w:cs/>
        </w:rPr>
        <w:lastRenderedPageBreak/>
        <w:t>ตัวบ่งชี้ที่ 3.2</w:t>
      </w:r>
      <w:r w:rsidRPr="002560B2">
        <w:rPr>
          <w:rFonts w:eastAsia="Times New Roman"/>
          <w:b/>
          <w:bCs/>
          <w:cs/>
        </w:rPr>
        <w:tab/>
        <w:t>การส่งเสริมและพัฒนานักศึกษา</w:t>
      </w:r>
    </w:p>
    <w:p w14:paraId="22C0F116" w14:textId="77777777" w:rsidR="00FE75E1" w:rsidRPr="002560B2" w:rsidRDefault="00FE75E1" w:rsidP="002560B2">
      <w:pPr>
        <w:tabs>
          <w:tab w:val="left" w:pos="2160"/>
        </w:tabs>
        <w:rPr>
          <w:rFonts w:eastAsia="Times New Roman"/>
          <w:cs/>
        </w:rPr>
      </w:pPr>
      <w:r w:rsidRPr="002560B2">
        <w:rPr>
          <w:rFonts w:eastAsia="Times New Roman"/>
          <w:b/>
          <w:bCs/>
          <w:cs/>
        </w:rPr>
        <w:t>ชนิดของตัวบ่งชี้</w:t>
      </w:r>
      <w:r w:rsidRPr="002560B2">
        <w:rPr>
          <w:rFonts w:eastAsia="Times New Roman"/>
        </w:rPr>
        <w:tab/>
      </w:r>
      <w:r w:rsidRPr="002560B2">
        <w:rPr>
          <w:rFonts w:eastAsia="Times New Roman"/>
          <w:cs/>
        </w:rPr>
        <w:t>กระบวนการ</w:t>
      </w:r>
    </w:p>
    <w:p w14:paraId="5EED8B44" w14:textId="77777777" w:rsidR="00FE75E1" w:rsidRPr="002560B2" w:rsidRDefault="00FE75E1" w:rsidP="002560B2">
      <w:pPr>
        <w:tabs>
          <w:tab w:val="left" w:pos="1800"/>
        </w:tabs>
        <w:rPr>
          <w:rFonts w:eastAsia="Times New Roman"/>
          <w:b/>
          <w:bCs/>
          <w:sz w:val="24"/>
          <w:szCs w:val="24"/>
        </w:rPr>
      </w:pPr>
    </w:p>
    <w:p w14:paraId="5A04AB55" w14:textId="77777777" w:rsidR="00FE75E1" w:rsidRPr="002560B2" w:rsidRDefault="00FE75E1" w:rsidP="002560B2">
      <w:pPr>
        <w:tabs>
          <w:tab w:val="left" w:pos="1800"/>
        </w:tabs>
        <w:rPr>
          <w:rFonts w:eastAsia="Times New Roman"/>
        </w:rPr>
      </w:pPr>
      <w:r w:rsidRPr="002560B2">
        <w:rPr>
          <w:rFonts w:eastAsia="Times New Roman"/>
          <w:b/>
          <w:bCs/>
          <w:cs/>
        </w:rPr>
        <w:t>คำอธิบายตัวบ่งชี้</w:t>
      </w:r>
    </w:p>
    <w:p w14:paraId="002DD0D9" w14:textId="77777777" w:rsidR="00FE75E1" w:rsidRPr="002560B2" w:rsidRDefault="00FE75E1" w:rsidP="002560B2">
      <w:pPr>
        <w:ind w:firstLine="720"/>
        <w:rPr>
          <w:rFonts w:eastAsia="Times New Roman"/>
        </w:rPr>
      </w:pPr>
      <w:r w:rsidRPr="002560B2">
        <w:rPr>
          <w:rFonts w:eastAsia="Times New Roman"/>
          <w:cs/>
        </w:rPr>
        <w:t>ในช่วงปีแรกของการศึกษา ต้องมีกลไกในการพัฒนาความรู้พื้นฐานหรือการเตรียมความพร้อม</w:t>
      </w:r>
      <w:r w:rsidRPr="002560B2">
        <w:rPr>
          <w:rFonts w:eastAsia="Times New Roman"/>
        </w:rPr>
        <w:br/>
      </w:r>
      <w:r w:rsidRPr="002560B2">
        <w:rPr>
          <w:rFonts w:eastAsia="Times New Roman"/>
          <w:cs/>
        </w:rPr>
        <w:t>ทางการเรียนแก่นักศึกษา เพื่อให้มีความสามารถในการเรียนรู้ระดับอุดมศึกษาได้อย่างมีความสุข อัตราการลาออกกลางคันน้อย ในระหว่างการศึกษามีการจัดกิจกรรมการพัฒนาความรู้ความสามารถในรูปแบบต่างๆ ทั้งกิจกรรมในห้องเรียนและนอกห้องเรียน มีกิจกรรมเสริมสร้างความเป็นพลเมืองดีที่มีจิตสำนึกสาธารณะ มีการวางระบบการดูแลให้คำปรึกษาจากอาจารย์ที่ปรึกษาวิชาการ (ระดับปริญญาตรี โท เอก) ระบบการป้องกันหรือการบริหารจัดการความเสี่ยงของนักศึกษา เพื่อให้สามารถสำเร็จการศึกษาได้ตามระยะเวลาที่หลักสูตรกำหนด รวมทั้งการส่งเสริมการเผยแพร่ผลงานวิชาการของนักศึกษา การสร้างโอกาสการเรียนรู้ที่ส่งเสริมการพัฒนาศักยภาพนักศึกษาและทักษะการเรียนรู้ในศตวรรษที่ 21 ให้ได้มาตรฐานสากล</w:t>
      </w:r>
    </w:p>
    <w:p w14:paraId="78B1B6B2" w14:textId="77777777" w:rsidR="00FE75E1" w:rsidRPr="002560B2" w:rsidRDefault="00FE75E1" w:rsidP="002560B2">
      <w:pPr>
        <w:ind w:firstLine="720"/>
        <w:rPr>
          <w:rFonts w:eastAsia="Times New Roman"/>
        </w:rPr>
      </w:pPr>
      <w:r w:rsidRPr="002560B2">
        <w:rPr>
          <w:rFonts w:eastAsia="Times New Roman"/>
          <w:cs/>
        </w:rPr>
        <w:t>ในการรายงานการดำเนินงานตามตัวบ่งชี้นี้ ให้อธิบายกระบวนการหรือแสดงผลการดำเนินงานอย่างน้อยให้ครอบคลุมประเด็นต่อไปนี้</w:t>
      </w:r>
    </w:p>
    <w:p w14:paraId="54BACEC3" w14:textId="77777777" w:rsidR="00FE75E1" w:rsidRPr="002560B2" w:rsidRDefault="00FE75E1" w:rsidP="002560B2">
      <w:pPr>
        <w:ind w:firstLine="720"/>
        <w:rPr>
          <w:rFonts w:eastAsia="Times New Roman"/>
        </w:rPr>
      </w:pPr>
      <w:r w:rsidRPr="002560B2">
        <w:rPr>
          <w:rFonts w:eastAsia="Times New Roman"/>
          <w:cs/>
        </w:rPr>
        <w:t>- การควบคุมการดูแลการให้คำปรึกษาวิชาการและแนะแนวแก่นักศึกษาปริญญาตรี</w:t>
      </w:r>
    </w:p>
    <w:p w14:paraId="1D9B000F" w14:textId="77777777" w:rsidR="00FE75E1" w:rsidRPr="002560B2" w:rsidRDefault="00FE75E1" w:rsidP="002560B2">
      <w:pPr>
        <w:ind w:firstLine="720"/>
        <w:rPr>
          <w:rFonts w:eastAsia="Times New Roman"/>
        </w:rPr>
      </w:pPr>
      <w:r w:rsidRPr="002560B2">
        <w:rPr>
          <w:rFonts w:eastAsia="Times New Roman"/>
          <w:cs/>
        </w:rPr>
        <w:t>- การควบคุมการดูแลการให้คำปรึกษาวิทยานิพนธ์ แก่บัณฑิตศึกษา</w:t>
      </w:r>
    </w:p>
    <w:p w14:paraId="5E5E0488" w14:textId="77777777" w:rsidR="00FE75E1" w:rsidRDefault="00FE75E1" w:rsidP="002560B2">
      <w:pPr>
        <w:ind w:firstLine="720"/>
        <w:rPr>
          <w:rFonts w:eastAsia="Times New Roman"/>
        </w:rPr>
      </w:pPr>
      <w:r w:rsidRPr="002560B2">
        <w:rPr>
          <w:rFonts w:eastAsia="Times New Roman"/>
          <w:cs/>
        </w:rPr>
        <w:t>- การพัฒนาศักยภาพนักศึกษาและการเสริมสร้างทักษะการเรียนรู้ในศตวรรษที่ 21</w:t>
      </w:r>
    </w:p>
    <w:p w14:paraId="1A425410" w14:textId="73D9FE15" w:rsidR="00C62709" w:rsidRDefault="00C62709" w:rsidP="002560B2">
      <w:pPr>
        <w:ind w:firstLine="720"/>
        <w:rPr>
          <w:rFonts w:eastAsia="Times New Roman"/>
        </w:rPr>
      </w:pPr>
      <w:r>
        <w:rPr>
          <w:rFonts w:eastAsia="Times New Roman"/>
        </w:rPr>
        <w:br w:type="page"/>
      </w:r>
    </w:p>
    <w:p w14:paraId="57E0C160" w14:textId="77777777" w:rsidR="00FE75E1" w:rsidRPr="002560B2" w:rsidRDefault="00FE75E1" w:rsidP="002560B2">
      <w:pPr>
        <w:ind w:firstLine="720"/>
        <w:rPr>
          <w:rFonts w:eastAsia="Times New Roman"/>
          <w:b/>
          <w:bCs/>
        </w:rPr>
      </w:pPr>
      <w:r w:rsidRPr="002560B2">
        <w:rPr>
          <w:rFonts w:eastAsia="Times New Roman"/>
          <w:b/>
          <w:bCs/>
          <w:cs/>
        </w:rPr>
        <w:lastRenderedPageBreak/>
        <w:t>ในการประเมินเพื่อให้ทราบว่าอยู่ในระดับคะแนนใด ให้พิจารณาในภาพรวมของผลการดำเนินงานทั้งหมด ที่ทำให้นักศึกษาเรียนอย่างมีความสุขและมีทักษะที่จำเป็นต่อการประกอบอาชีพในอนาคต</w:t>
      </w:r>
    </w:p>
    <w:p w14:paraId="5967D383" w14:textId="37934320" w:rsidR="00D05566" w:rsidRDefault="00D05566" w:rsidP="002560B2">
      <w:pPr>
        <w:rPr>
          <w:rFonts w:eastAsia="Times New Roman"/>
          <w:b/>
          <w:bCs/>
          <w:sz w:val="20"/>
          <w:szCs w:val="20"/>
          <w:cs/>
        </w:rPr>
      </w:pPr>
    </w:p>
    <w:p w14:paraId="7030C1E0" w14:textId="228B69D5" w:rsidR="00FE75E1" w:rsidRDefault="00FE75E1" w:rsidP="002560B2">
      <w:pPr>
        <w:rPr>
          <w:rFonts w:eastAsia="Times New Roman"/>
          <w:b/>
          <w:bCs/>
        </w:rPr>
      </w:pPr>
      <w:r w:rsidRPr="002560B2">
        <w:rPr>
          <w:rFonts w:eastAsia="Times New Roman"/>
          <w:b/>
          <w:bCs/>
          <w:cs/>
        </w:rPr>
        <w:t>เกณฑ์การประเมิน</w:t>
      </w:r>
    </w:p>
    <w:p w14:paraId="12C775FA" w14:textId="77777777" w:rsidR="00D05566" w:rsidRPr="002560B2" w:rsidRDefault="00D05566" w:rsidP="002560B2">
      <w:pPr>
        <w:rPr>
          <w:rFonts w:eastAsia="Times New Roman"/>
        </w:rPr>
      </w:pPr>
    </w:p>
    <w:tbl>
      <w:tblPr>
        <w:tblW w:w="845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CellMar>
          <w:left w:w="58" w:type="dxa"/>
          <w:right w:w="58" w:type="dxa"/>
        </w:tblCellMar>
        <w:tblLook w:val="04A0" w:firstRow="1" w:lastRow="0" w:firstColumn="1" w:lastColumn="0" w:noHBand="0" w:noVBand="1"/>
      </w:tblPr>
      <w:tblGrid>
        <w:gridCol w:w="1129"/>
        <w:gridCol w:w="1275"/>
        <w:gridCol w:w="1281"/>
        <w:gridCol w:w="1440"/>
        <w:gridCol w:w="1530"/>
        <w:gridCol w:w="1800"/>
      </w:tblGrid>
      <w:tr w:rsidR="00FE75E1" w:rsidRPr="002560B2" w14:paraId="7A02BFB4" w14:textId="77777777" w:rsidTr="00FE75E1">
        <w:trPr>
          <w:tblHeader/>
          <w:jc w:val="center"/>
        </w:trPr>
        <w:tc>
          <w:tcPr>
            <w:tcW w:w="1129" w:type="dxa"/>
            <w:shd w:val="clear" w:color="auto" w:fill="BFBFBF" w:themeFill="background1" w:themeFillShade="BF"/>
          </w:tcPr>
          <w:p w14:paraId="198AB0E7" w14:textId="77777777" w:rsidR="00FE75E1" w:rsidRPr="002560B2" w:rsidRDefault="00FE75E1" w:rsidP="002560B2">
            <w:pPr>
              <w:jc w:val="center"/>
              <w:rPr>
                <w:rFonts w:eastAsia="Times New Roman"/>
                <w:b/>
                <w:bCs/>
                <w:sz w:val="24"/>
                <w:szCs w:val="24"/>
              </w:rPr>
            </w:pPr>
            <w:r w:rsidRPr="002560B2">
              <w:rPr>
                <w:rFonts w:eastAsia="Times New Roman"/>
                <w:b/>
                <w:bCs/>
                <w:sz w:val="24"/>
                <w:szCs w:val="24"/>
                <w:cs/>
              </w:rPr>
              <w:t>0</w:t>
            </w:r>
          </w:p>
        </w:tc>
        <w:tc>
          <w:tcPr>
            <w:tcW w:w="1275" w:type="dxa"/>
            <w:shd w:val="clear" w:color="auto" w:fill="BFBFBF" w:themeFill="background1" w:themeFillShade="BF"/>
          </w:tcPr>
          <w:p w14:paraId="78B15193" w14:textId="77777777" w:rsidR="00FE75E1" w:rsidRPr="002560B2" w:rsidRDefault="00FE75E1" w:rsidP="002560B2">
            <w:pPr>
              <w:jc w:val="center"/>
              <w:rPr>
                <w:rFonts w:eastAsia="Times New Roman"/>
                <w:b/>
                <w:bCs/>
                <w:sz w:val="24"/>
                <w:szCs w:val="24"/>
              </w:rPr>
            </w:pPr>
            <w:r w:rsidRPr="002560B2">
              <w:rPr>
                <w:rFonts w:eastAsia="Times New Roman"/>
                <w:b/>
                <w:bCs/>
                <w:sz w:val="24"/>
                <w:szCs w:val="24"/>
                <w:cs/>
              </w:rPr>
              <w:t>1</w:t>
            </w:r>
          </w:p>
        </w:tc>
        <w:tc>
          <w:tcPr>
            <w:tcW w:w="1281" w:type="dxa"/>
            <w:shd w:val="clear" w:color="auto" w:fill="BFBFBF" w:themeFill="background1" w:themeFillShade="BF"/>
          </w:tcPr>
          <w:p w14:paraId="4593756E" w14:textId="77777777" w:rsidR="00FE75E1" w:rsidRPr="002560B2" w:rsidRDefault="00FE75E1" w:rsidP="002560B2">
            <w:pPr>
              <w:jc w:val="center"/>
              <w:rPr>
                <w:rFonts w:eastAsia="Times New Roman"/>
                <w:b/>
                <w:bCs/>
                <w:sz w:val="24"/>
                <w:szCs w:val="24"/>
              </w:rPr>
            </w:pPr>
            <w:r w:rsidRPr="002560B2">
              <w:rPr>
                <w:rFonts w:eastAsia="Times New Roman"/>
                <w:b/>
                <w:bCs/>
                <w:sz w:val="24"/>
                <w:szCs w:val="24"/>
                <w:cs/>
              </w:rPr>
              <w:t>2</w:t>
            </w:r>
          </w:p>
        </w:tc>
        <w:tc>
          <w:tcPr>
            <w:tcW w:w="1440" w:type="dxa"/>
            <w:shd w:val="clear" w:color="auto" w:fill="BFBFBF" w:themeFill="background1" w:themeFillShade="BF"/>
          </w:tcPr>
          <w:p w14:paraId="450CCEB5" w14:textId="77777777" w:rsidR="00FE75E1" w:rsidRPr="002560B2" w:rsidRDefault="00FE75E1" w:rsidP="002560B2">
            <w:pPr>
              <w:jc w:val="center"/>
              <w:rPr>
                <w:rFonts w:eastAsia="Times New Roman"/>
                <w:b/>
                <w:bCs/>
                <w:sz w:val="24"/>
                <w:szCs w:val="24"/>
              </w:rPr>
            </w:pPr>
            <w:r w:rsidRPr="002560B2">
              <w:rPr>
                <w:rFonts w:eastAsia="Times New Roman"/>
                <w:b/>
                <w:bCs/>
                <w:sz w:val="24"/>
                <w:szCs w:val="24"/>
                <w:cs/>
              </w:rPr>
              <w:t>3</w:t>
            </w:r>
          </w:p>
        </w:tc>
        <w:tc>
          <w:tcPr>
            <w:tcW w:w="1530" w:type="dxa"/>
            <w:shd w:val="clear" w:color="auto" w:fill="BFBFBF" w:themeFill="background1" w:themeFillShade="BF"/>
          </w:tcPr>
          <w:p w14:paraId="1762D61D" w14:textId="77777777" w:rsidR="00FE75E1" w:rsidRPr="002560B2" w:rsidRDefault="00FE75E1" w:rsidP="002560B2">
            <w:pPr>
              <w:jc w:val="center"/>
              <w:rPr>
                <w:rFonts w:eastAsia="Times New Roman"/>
                <w:b/>
                <w:bCs/>
                <w:sz w:val="24"/>
                <w:szCs w:val="24"/>
              </w:rPr>
            </w:pPr>
            <w:r w:rsidRPr="002560B2">
              <w:rPr>
                <w:rFonts w:eastAsia="Times New Roman"/>
                <w:b/>
                <w:bCs/>
                <w:sz w:val="24"/>
                <w:szCs w:val="24"/>
                <w:cs/>
              </w:rPr>
              <w:t>4</w:t>
            </w:r>
          </w:p>
        </w:tc>
        <w:tc>
          <w:tcPr>
            <w:tcW w:w="1800" w:type="dxa"/>
            <w:shd w:val="clear" w:color="auto" w:fill="BFBFBF" w:themeFill="background1" w:themeFillShade="BF"/>
          </w:tcPr>
          <w:p w14:paraId="45BCE0A4" w14:textId="77777777" w:rsidR="00FE75E1" w:rsidRPr="002560B2" w:rsidRDefault="00FE75E1" w:rsidP="002560B2">
            <w:pPr>
              <w:jc w:val="center"/>
              <w:rPr>
                <w:rFonts w:eastAsia="Times New Roman"/>
                <w:b/>
                <w:bCs/>
                <w:sz w:val="24"/>
                <w:szCs w:val="24"/>
              </w:rPr>
            </w:pPr>
            <w:r w:rsidRPr="002560B2">
              <w:rPr>
                <w:rFonts w:eastAsia="Times New Roman"/>
                <w:b/>
                <w:bCs/>
                <w:sz w:val="24"/>
                <w:szCs w:val="24"/>
                <w:cs/>
              </w:rPr>
              <w:t>5</w:t>
            </w:r>
          </w:p>
        </w:tc>
      </w:tr>
      <w:tr w:rsidR="00FE75E1" w:rsidRPr="002560B2" w14:paraId="5840AAE6" w14:textId="77777777" w:rsidTr="00FE75E1">
        <w:trPr>
          <w:jc w:val="center"/>
        </w:trPr>
        <w:tc>
          <w:tcPr>
            <w:tcW w:w="1129" w:type="dxa"/>
            <w:shd w:val="clear" w:color="auto" w:fill="F2F2F2" w:themeFill="background1" w:themeFillShade="F2"/>
          </w:tcPr>
          <w:p w14:paraId="56814B35" w14:textId="77777777" w:rsidR="00FE75E1" w:rsidRPr="002560B2" w:rsidRDefault="00FE75E1" w:rsidP="00D05566">
            <w:pPr>
              <w:ind w:left="180" w:hanging="180"/>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ไม่มีระบบ</w:t>
            </w:r>
          </w:p>
          <w:p w14:paraId="392F22F8" w14:textId="77777777" w:rsidR="00FE75E1" w:rsidRPr="002560B2" w:rsidRDefault="00FE75E1" w:rsidP="00D05566">
            <w:pPr>
              <w:ind w:left="180" w:hanging="180"/>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ไม่มีกลไก</w:t>
            </w:r>
          </w:p>
          <w:p w14:paraId="605D6174" w14:textId="77777777" w:rsidR="00FE75E1" w:rsidRPr="002560B2" w:rsidRDefault="00FE75E1" w:rsidP="00D05566">
            <w:pPr>
              <w:ind w:left="180" w:hanging="180"/>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ไม่มีแนวคิดในการกำกับติดตามและปรับปรุง</w:t>
            </w:r>
          </w:p>
          <w:p w14:paraId="7970856A" w14:textId="77777777" w:rsidR="00FE75E1" w:rsidRPr="002560B2" w:rsidRDefault="00FE75E1" w:rsidP="00D05566">
            <w:pPr>
              <w:ind w:left="180" w:hanging="180"/>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ไม่มีข้อมูลหลักฐาน</w:t>
            </w:r>
          </w:p>
        </w:tc>
        <w:tc>
          <w:tcPr>
            <w:tcW w:w="1275" w:type="dxa"/>
            <w:shd w:val="clear" w:color="auto" w:fill="F2F2F2" w:themeFill="background1" w:themeFillShade="F2"/>
          </w:tcPr>
          <w:p w14:paraId="6CBB3163" w14:textId="77777777" w:rsidR="00FE75E1" w:rsidRPr="002560B2" w:rsidRDefault="00FE75E1" w:rsidP="00D05566">
            <w:pPr>
              <w:ind w:left="176" w:hanging="176"/>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646282CC" w14:textId="77777777" w:rsidR="00FE75E1" w:rsidRPr="002560B2" w:rsidRDefault="00FE75E1" w:rsidP="00D05566">
            <w:pPr>
              <w:ind w:left="176" w:hanging="176"/>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ไม่มีการนำระบบ กลไกไปสู่การปฏิบัติ/ดำเนินงาน</w:t>
            </w:r>
          </w:p>
        </w:tc>
        <w:tc>
          <w:tcPr>
            <w:tcW w:w="1281" w:type="dxa"/>
            <w:shd w:val="clear" w:color="auto" w:fill="F2F2F2" w:themeFill="background1" w:themeFillShade="F2"/>
          </w:tcPr>
          <w:p w14:paraId="3240B23D" w14:textId="77777777" w:rsidR="00FE75E1" w:rsidRPr="002560B2" w:rsidRDefault="00FE75E1" w:rsidP="00D05566">
            <w:pPr>
              <w:ind w:left="171" w:hanging="171"/>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770297BD" w14:textId="77777777" w:rsidR="00FE75E1" w:rsidRPr="002560B2" w:rsidRDefault="00FE75E1" w:rsidP="00D05566">
            <w:pPr>
              <w:ind w:left="171" w:hanging="171"/>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398415BC" w14:textId="77777777" w:rsidR="00FE75E1" w:rsidRPr="002560B2" w:rsidRDefault="00FE75E1" w:rsidP="00D05566">
            <w:pPr>
              <w:ind w:left="171" w:hanging="171"/>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1B42B2AD" w14:textId="77777777" w:rsidR="00FE75E1" w:rsidRPr="002560B2" w:rsidRDefault="00FE75E1" w:rsidP="00D05566">
            <w:pPr>
              <w:ind w:left="171" w:hanging="171"/>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ไม่มีการปรับปรุง/พัฒนากระบวนการ</w:t>
            </w:r>
          </w:p>
        </w:tc>
        <w:tc>
          <w:tcPr>
            <w:tcW w:w="1440" w:type="dxa"/>
            <w:shd w:val="clear" w:color="auto" w:fill="F2F2F2" w:themeFill="background1" w:themeFillShade="F2"/>
          </w:tcPr>
          <w:p w14:paraId="68CD6778" w14:textId="77777777" w:rsidR="00FE75E1" w:rsidRPr="002560B2" w:rsidRDefault="00FE75E1" w:rsidP="00D05566">
            <w:pPr>
              <w:ind w:left="168" w:hanging="168"/>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2B075185" w14:textId="77777777" w:rsidR="00FE75E1" w:rsidRPr="002560B2" w:rsidRDefault="00FE75E1" w:rsidP="00D05566">
            <w:pPr>
              <w:ind w:left="168" w:hanging="168"/>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52CF1682" w14:textId="77777777" w:rsidR="00FE75E1" w:rsidRPr="002560B2" w:rsidRDefault="00FE75E1" w:rsidP="00D05566">
            <w:pPr>
              <w:ind w:left="168" w:hanging="168"/>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6D9F6618" w14:textId="77777777" w:rsidR="00FE75E1" w:rsidRPr="002560B2" w:rsidRDefault="00FE75E1" w:rsidP="00D05566">
            <w:pPr>
              <w:ind w:left="168" w:hanging="168"/>
              <w:jc w:val="left"/>
              <w:rPr>
                <w:rFonts w:eastAsia="Times New Roman"/>
                <w:sz w:val="24"/>
                <w:szCs w:val="24"/>
                <w:u w:val="single"/>
                <w:cs/>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tc>
        <w:tc>
          <w:tcPr>
            <w:tcW w:w="1530" w:type="dxa"/>
            <w:shd w:val="clear" w:color="auto" w:fill="F2F2F2" w:themeFill="background1" w:themeFillShade="F2"/>
          </w:tcPr>
          <w:p w14:paraId="171CA400" w14:textId="77777777" w:rsidR="00FE75E1" w:rsidRPr="002560B2" w:rsidRDefault="00FE75E1" w:rsidP="00D05566">
            <w:pPr>
              <w:ind w:left="165" w:hanging="165"/>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40CC6273" w14:textId="77777777" w:rsidR="00FE75E1" w:rsidRPr="002560B2" w:rsidRDefault="00FE75E1" w:rsidP="00D05566">
            <w:pPr>
              <w:ind w:left="165" w:hanging="165"/>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7BE9B66E" w14:textId="77777777" w:rsidR="00FE75E1" w:rsidRPr="002560B2" w:rsidRDefault="00FE75E1" w:rsidP="00D05566">
            <w:pPr>
              <w:ind w:left="165" w:hanging="165"/>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5008A64D" w14:textId="77777777" w:rsidR="00FE75E1" w:rsidRPr="002560B2" w:rsidRDefault="00FE75E1" w:rsidP="00D05566">
            <w:pPr>
              <w:ind w:left="165" w:hanging="165"/>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76E0BA0D" w14:textId="77777777" w:rsidR="00FE75E1" w:rsidRPr="002560B2" w:rsidRDefault="00FE75E1" w:rsidP="00D05566">
            <w:pPr>
              <w:ind w:left="165" w:hanging="165"/>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tc>
        <w:tc>
          <w:tcPr>
            <w:tcW w:w="1800" w:type="dxa"/>
            <w:shd w:val="clear" w:color="auto" w:fill="F2F2F2" w:themeFill="background1" w:themeFillShade="F2"/>
          </w:tcPr>
          <w:p w14:paraId="264E7C03"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2BF83929"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มีการนำระบบกลไกไปสู่การปฏิบัติ/ดำเนินงาน</w:t>
            </w:r>
          </w:p>
          <w:p w14:paraId="6CB5AAF7"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106CB41A"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3546125A" w14:textId="77777777" w:rsidR="00FE75E1" w:rsidRPr="002560B2" w:rsidRDefault="00FE75E1" w:rsidP="00D05566">
            <w:pPr>
              <w:ind w:left="164" w:hanging="164"/>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p w14:paraId="5C3AD66B" w14:textId="77777777" w:rsidR="00FE75E1" w:rsidRPr="002560B2" w:rsidRDefault="00FE75E1" w:rsidP="00D05566">
            <w:pPr>
              <w:ind w:left="164" w:hanging="164"/>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มีแนวทางปฏิบัติที่ดี โดยมีหลักฐานเชิงประจักษ์ยืนยัน และกรรมการผู้ตรวจประเมินสามารถให้เหตุผลอธิบายการเป็นแนวปฏิบัติที่ดีได้ชัดเจน</w:t>
            </w:r>
          </w:p>
        </w:tc>
      </w:tr>
    </w:tbl>
    <w:p w14:paraId="43E92633" w14:textId="77777777" w:rsidR="00FE75E1" w:rsidRPr="002560B2" w:rsidRDefault="00FE75E1" w:rsidP="002560B2">
      <w:pPr>
        <w:rPr>
          <w:rFonts w:eastAsia="Times New Roman"/>
          <w:b/>
          <w:bCs/>
        </w:rPr>
      </w:pPr>
      <w:r w:rsidRPr="002560B2">
        <w:rPr>
          <w:rFonts w:eastAsia="Times New Roman"/>
          <w:b/>
          <w:bCs/>
          <w:cs/>
        </w:rPr>
        <w:br w:type="page"/>
      </w:r>
      <w:r w:rsidRPr="002560B2">
        <w:rPr>
          <w:rFonts w:eastAsia="Times New Roman"/>
          <w:b/>
          <w:bCs/>
          <w:cs/>
        </w:rPr>
        <w:lastRenderedPageBreak/>
        <w:t>ตัวบ่งชี้ที่ 3.3</w:t>
      </w:r>
      <w:r w:rsidRPr="002560B2">
        <w:rPr>
          <w:rFonts w:eastAsia="Times New Roman"/>
          <w:b/>
          <w:bCs/>
          <w:cs/>
        </w:rPr>
        <w:tab/>
      </w:r>
      <w:r w:rsidRPr="002560B2">
        <w:rPr>
          <w:rFonts w:eastAsia="Times New Roman"/>
          <w:b/>
          <w:bCs/>
          <w:cs/>
        </w:rPr>
        <w:tab/>
        <w:t>ผลที่เกิดกับนักศึกษา</w:t>
      </w:r>
    </w:p>
    <w:p w14:paraId="626B5AE7" w14:textId="77777777" w:rsidR="00FE75E1" w:rsidRPr="002560B2" w:rsidRDefault="00FE75E1" w:rsidP="002560B2">
      <w:pPr>
        <w:tabs>
          <w:tab w:val="left" w:pos="2160"/>
        </w:tabs>
        <w:contextualSpacing/>
        <w:rPr>
          <w:rFonts w:eastAsia="Times New Roman"/>
          <w:cs/>
        </w:rPr>
      </w:pPr>
      <w:r w:rsidRPr="002560B2">
        <w:rPr>
          <w:rFonts w:eastAsia="Times New Roman"/>
          <w:b/>
          <w:bCs/>
          <w:cs/>
        </w:rPr>
        <w:t>ชนิดของตัวบ่งชี้</w:t>
      </w:r>
      <w:r w:rsidRPr="002560B2">
        <w:rPr>
          <w:rFonts w:eastAsia="Times New Roman"/>
          <w:b/>
          <w:bCs/>
        </w:rPr>
        <w:tab/>
      </w:r>
      <w:r w:rsidRPr="002560B2">
        <w:rPr>
          <w:rFonts w:eastAsia="Times New Roman"/>
          <w:cs/>
        </w:rPr>
        <w:t>ผลลัพธ์</w:t>
      </w:r>
    </w:p>
    <w:p w14:paraId="4B8B2ABB" w14:textId="77777777" w:rsidR="00FE75E1" w:rsidRPr="002560B2" w:rsidRDefault="00FE75E1" w:rsidP="002560B2">
      <w:pPr>
        <w:tabs>
          <w:tab w:val="left" w:pos="2160"/>
        </w:tabs>
        <w:contextualSpacing/>
        <w:rPr>
          <w:rFonts w:eastAsia="Times New Roman"/>
          <w:b/>
          <w:bCs/>
        </w:rPr>
      </w:pPr>
    </w:p>
    <w:p w14:paraId="34F32778" w14:textId="77777777" w:rsidR="00FE75E1" w:rsidRPr="002560B2" w:rsidRDefault="00FE75E1" w:rsidP="002560B2">
      <w:pPr>
        <w:tabs>
          <w:tab w:val="left" w:pos="2160"/>
        </w:tabs>
        <w:contextualSpacing/>
        <w:rPr>
          <w:rFonts w:eastAsia="Times New Roman"/>
        </w:rPr>
      </w:pPr>
      <w:r w:rsidRPr="002560B2">
        <w:rPr>
          <w:rFonts w:eastAsia="Times New Roman"/>
          <w:b/>
          <w:bCs/>
          <w:cs/>
        </w:rPr>
        <w:t>คำอธิบายตัวบ่งชี้</w:t>
      </w:r>
    </w:p>
    <w:p w14:paraId="6F3DF0C5" w14:textId="77777777" w:rsidR="00FE75E1" w:rsidRPr="002560B2" w:rsidRDefault="00FE75E1" w:rsidP="002560B2">
      <w:pPr>
        <w:ind w:firstLine="720"/>
        <w:contextualSpacing/>
        <w:rPr>
          <w:rFonts w:eastAsia="Times New Roman"/>
        </w:rPr>
      </w:pPr>
      <w:r w:rsidRPr="002560B2">
        <w:rPr>
          <w:rFonts w:eastAsia="Times New Roman"/>
          <w:cs/>
        </w:rPr>
        <w:t>ผลการประกันคุณภาพควรทำให้นักศึกษามีความพร้อมทางการเรียน มีอัตราการคงอยู่ของนักศึกษาในหลักสูตรสูง อัตราการสำเร็จการศึกษาตามหลักสูตรสูง นักศึกษามีความพึงพอใจต่อหลักสูตร และผลการจัดการข้อร้องเรียนของนักศึกษา</w:t>
      </w:r>
    </w:p>
    <w:p w14:paraId="364AAF07" w14:textId="77777777" w:rsidR="00FE75E1" w:rsidRPr="002560B2" w:rsidRDefault="00FE75E1" w:rsidP="002560B2">
      <w:pPr>
        <w:ind w:firstLine="720"/>
        <w:contextualSpacing/>
        <w:rPr>
          <w:rFonts w:eastAsia="Times New Roman"/>
        </w:rPr>
      </w:pPr>
      <w:r w:rsidRPr="002560B2">
        <w:rPr>
          <w:rFonts w:eastAsia="Times New Roman"/>
          <w:cs/>
        </w:rPr>
        <w:t>ในการรายงานการดำเนินงานตามตัวบ่งชี้นี้ ให้อธิบายกระบวนการหรือแสดงผลการดำเนินงานในประเด็นต่อไปนี้</w:t>
      </w:r>
    </w:p>
    <w:p w14:paraId="6A2963F3" w14:textId="77777777" w:rsidR="00FE75E1" w:rsidRPr="002560B2" w:rsidRDefault="00FE75E1" w:rsidP="002560B2">
      <w:pPr>
        <w:ind w:firstLine="720"/>
        <w:contextualSpacing/>
        <w:rPr>
          <w:rFonts w:eastAsia="Times New Roman"/>
        </w:rPr>
      </w:pPr>
      <w:r w:rsidRPr="002560B2">
        <w:rPr>
          <w:rFonts w:eastAsia="Times New Roman"/>
          <w:cs/>
        </w:rPr>
        <w:t>- การคงอยู่</w:t>
      </w:r>
    </w:p>
    <w:p w14:paraId="50EC5B43" w14:textId="77777777" w:rsidR="00FE75E1" w:rsidRPr="002560B2" w:rsidRDefault="00FE75E1" w:rsidP="002560B2">
      <w:pPr>
        <w:ind w:firstLine="720"/>
        <w:contextualSpacing/>
        <w:rPr>
          <w:rFonts w:eastAsia="Times New Roman"/>
        </w:rPr>
      </w:pPr>
      <w:r w:rsidRPr="002560B2">
        <w:rPr>
          <w:rFonts w:eastAsia="Times New Roman"/>
          <w:cs/>
        </w:rPr>
        <w:t>- การสำเร็จการศึกษา</w:t>
      </w:r>
    </w:p>
    <w:p w14:paraId="1675E818" w14:textId="77777777" w:rsidR="00FE75E1" w:rsidRPr="002560B2" w:rsidRDefault="00FE75E1" w:rsidP="002560B2">
      <w:pPr>
        <w:ind w:firstLine="720"/>
        <w:contextualSpacing/>
        <w:rPr>
          <w:rFonts w:eastAsia="Times New Roman"/>
        </w:rPr>
      </w:pPr>
      <w:r w:rsidRPr="002560B2">
        <w:rPr>
          <w:rFonts w:eastAsia="Times New Roman"/>
          <w:cs/>
        </w:rPr>
        <w:t>- ความพึงพอใจและผลการจัดการข้อร้องเรียนของนักศึกษา</w:t>
      </w:r>
    </w:p>
    <w:p w14:paraId="44559086" w14:textId="77777777" w:rsidR="00FE75E1" w:rsidRPr="002560B2" w:rsidRDefault="00FE75E1" w:rsidP="002560B2">
      <w:pPr>
        <w:contextualSpacing/>
        <w:rPr>
          <w:rFonts w:eastAsia="Times New Roman"/>
        </w:rPr>
      </w:pPr>
    </w:p>
    <w:p w14:paraId="21963A2D" w14:textId="77777777" w:rsidR="00FE75E1" w:rsidRPr="002560B2" w:rsidRDefault="00FE75E1" w:rsidP="002560B2">
      <w:pPr>
        <w:contextualSpacing/>
        <w:rPr>
          <w:rFonts w:eastAsia="Times New Roman"/>
          <w:b/>
          <w:bCs/>
          <w:sz w:val="28"/>
        </w:rPr>
      </w:pPr>
      <w:r w:rsidRPr="002560B2">
        <w:rPr>
          <w:rFonts w:eastAsia="Times New Roman"/>
          <w:b/>
          <w:bCs/>
          <w:sz w:val="28"/>
          <w:cs/>
        </w:rPr>
        <w:t>หมายเหตุ :</w:t>
      </w:r>
    </w:p>
    <w:p w14:paraId="1B428D7E" w14:textId="77777777" w:rsidR="00FE75E1" w:rsidRPr="002560B2" w:rsidRDefault="00FE75E1" w:rsidP="002560B2">
      <w:pPr>
        <w:numPr>
          <w:ilvl w:val="0"/>
          <w:numId w:val="12"/>
        </w:numPr>
        <w:contextualSpacing/>
        <w:rPr>
          <w:rFonts w:eastAsiaTheme="minorEastAsia"/>
          <w:i/>
          <w:iCs/>
          <w:sz w:val="28"/>
          <w:szCs w:val="28"/>
        </w:rPr>
      </w:pPr>
      <w:r w:rsidRPr="002560B2">
        <w:rPr>
          <w:rFonts w:eastAsiaTheme="minorEastAsia"/>
          <w:i/>
          <w:iCs/>
          <w:sz w:val="28"/>
          <w:szCs w:val="28"/>
          <w:cs/>
        </w:rPr>
        <w:t xml:space="preserve">การประเมินความพึงพอใจของนักศึกษา เป็นการประเมินความพึงพอใจของนักศึกษาต่อกระบวนที่ดำเนินการให้กับนักศึกษาตามกิจกรรมในตัวบ่งชี้ที่ </w:t>
      </w:r>
      <w:r w:rsidRPr="002560B2">
        <w:rPr>
          <w:rFonts w:eastAsiaTheme="minorEastAsia"/>
          <w:i/>
          <w:iCs/>
          <w:sz w:val="28"/>
          <w:szCs w:val="28"/>
        </w:rPr>
        <w:t>3</w:t>
      </w:r>
      <w:r w:rsidRPr="002560B2">
        <w:rPr>
          <w:rFonts w:eastAsiaTheme="minorEastAsia"/>
          <w:i/>
          <w:iCs/>
          <w:sz w:val="28"/>
          <w:szCs w:val="28"/>
          <w:cs/>
        </w:rPr>
        <w:t>.</w:t>
      </w:r>
      <w:r w:rsidRPr="002560B2">
        <w:rPr>
          <w:rFonts w:eastAsiaTheme="minorEastAsia"/>
          <w:i/>
          <w:iCs/>
          <w:sz w:val="28"/>
          <w:szCs w:val="28"/>
        </w:rPr>
        <w:t xml:space="preserve">1 </w:t>
      </w:r>
      <w:r w:rsidRPr="002560B2">
        <w:rPr>
          <w:rFonts w:eastAsiaTheme="minorEastAsia"/>
          <w:i/>
          <w:iCs/>
          <w:sz w:val="28"/>
          <w:szCs w:val="28"/>
          <w:cs/>
        </w:rPr>
        <w:t xml:space="preserve">และ </w:t>
      </w:r>
      <w:r w:rsidRPr="002560B2">
        <w:rPr>
          <w:rFonts w:eastAsiaTheme="minorEastAsia"/>
          <w:i/>
          <w:iCs/>
          <w:sz w:val="28"/>
          <w:szCs w:val="28"/>
        </w:rPr>
        <w:t>3</w:t>
      </w:r>
      <w:r w:rsidRPr="002560B2">
        <w:rPr>
          <w:rFonts w:eastAsiaTheme="minorEastAsia"/>
          <w:i/>
          <w:iCs/>
          <w:sz w:val="28"/>
          <w:szCs w:val="28"/>
          <w:cs/>
        </w:rPr>
        <w:t>.</w:t>
      </w:r>
      <w:r w:rsidRPr="002560B2">
        <w:rPr>
          <w:rFonts w:eastAsiaTheme="minorEastAsia"/>
          <w:i/>
          <w:iCs/>
          <w:sz w:val="28"/>
          <w:szCs w:val="28"/>
        </w:rPr>
        <w:t>2</w:t>
      </w:r>
    </w:p>
    <w:p w14:paraId="633AD6A4" w14:textId="77777777" w:rsidR="00FE75E1" w:rsidRPr="002560B2" w:rsidRDefault="00FE75E1" w:rsidP="002560B2">
      <w:pPr>
        <w:numPr>
          <w:ilvl w:val="0"/>
          <w:numId w:val="12"/>
        </w:numPr>
        <w:contextualSpacing/>
        <w:rPr>
          <w:rFonts w:eastAsiaTheme="minorEastAsia"/>
          <w:i/>
          <w:iCs/>
          <w:sz w:val="28"/>
          <w:szCs w:val="28"/>
        </w:rPr>
      </w:pPr>
      <w:r w:rsidRPr="002560B2">
        <w:rPr>
          <w:rFonts w:eastAsiaTheme="minorEastAsia"/>
          <w:i/>
          <w:iCs/>
          <w:sz w:val="28"/>
          <w:szCs w:val="28"/>
          <w:cs/>
        </w:rPr>
        <w:t>อัตราการคงอยู่ของนักศึกษา คิดจากนักศึกษาที่เข้าในแต่ละรุ่น ลบด้วยจำนวนนักศึกษาที่ออกทุกกรณีนับถึงสิ้นปีการศึกษาที่ประเมิน ยกเว้น การเสียชีวิต การย้ายสถานที่ทำงานของนักศึกษาในระดับบัณฑิตศึกษา คิดเป็นร้อยละของจำนวนที่รับเข้าในแต่ละรุ่นที่มีบัณฑิตสำเร็จการศึกษาแล้ว</w:t>
      </w:r>
    </w:p>
    <w:p w14:paraId="6349306F" w14:textId="77777777" w:rsidR="00FE75E1" w:rsidRPr="002560B2" w:rsidRDefault="00FE75E1" w:rsidP="002560B2">
      <w:pPr>
        <w:numPr>
          <w:ilvl w:val="0"/>
          <w:numId w:val="12"/>
        </w:numPr>
        <w:contextualSpacing/>
        <w:rPr>
          <w:rFonts w:eastAsiaTheme="minorEastAsia"/>
          <w:i/>
          <w:iCs/>
          <w:sz w:val="28"/>
          <w:szCs w:val="28"/>
        </w:rPr>
      </w:pPr>
      <w:r w:rsidRPr="002560B2">
        <w:rPr>
          <w:rFonts w:eastAsiaTheme="minorEastAsia"/>
          <w:i/>
          <w:iCs/>
          <w:sz w:val="28"/>
          <w:szCs w:val="28"/>
          <w:cs/>
        </w:rPr>
        <w:t>การคิดร้อยละของจำนวนนักศึกษาที่ยังคงอยู่ของแต่ละรุ่น</w:t>
      </w:r>
    </w:p>
    <w:p w14:paraId="09D410E2" w14:textId="77777777" w:rsidR="00FE75E1" w:rsidRPr="002560B2" w:rsidRDefault="00FE75E1" w:rsidP="002560B2">
      <w:pPr>
        <w:ind w:left="720"/>
        <w:contextualSpacing/>
        <w:rPr>
          <w:rFonts w:eastAsiaTheme="minorEastAsia"/>
          <w:i/>
          <w:iCs/>
        </w:rPr>
      </w:pPr>
    </w:p>
    <w:p w14:paraId="27985990" w14:textId="77777777" w:rsidR="00FE75E1" w:rsidRPr="002560B2" w:rsidRDefault="00FE75E1" w:rsidP="002560B2">
      <w:pPr>
        <w:rPr>
          <w:rFonts w:eastAsia="Times New Roman"/>
        </w:rPr>
      </w:pPr>
      <w:r w:rsidRPr="002560B2">
        <w:rPr>
          <w:rFonts w:eastAsia="Times New Roman"/>
          <w:cs/>
        </w:rPr>
        <w:t xml:space="preserve">ตัวอย่างการคำนวณหลักสูตร </w:t>
      </w:r>
      <w:r w:rsidRPr="002560B2">
        <w:rPr>
          <w:rFonts w:eastAsia="Times New Roman"/>
        </w:rPr>
        <w:t xml:space="preserve">4 </w:t>
      </w:r>
      <w:r w:rsidRPr="002560B2">
        <w:rPr>
          <w:rFonts w:eastAsia="Times New Roman"/>
          <w:cs/>
        </w:rPr>
        <w:t>ปี</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988"/>
        <w:gridCol w:w="1275"/>
        <w:gridCol w:w="992"/>
        <w:gridCol w:w="992"/>
        <w:gridCol w:w="992"/>
        <w:gridCol w:w="2410"/>
      </w:tblGrid>
      <w:tr w:rsidR="00FE75E1" w:rsidRPr="002560B2" w14:paraId="09347F2D" w14:textId="77777777" w:rsidTr="00FE75E1">
        <w:trPr>
          <w:jc w:val="center"/>
        </w:trPr>
        <w:tc>
          <w:tcPr>
            <w:tcW w:w="988" w:type="dxa"/>
            <w:vMerge w:val="restart"/>
            <w:shd w:val="clear" w:color="auto" w:fill="BFBFBF" w:themeFill="background1" w:themeFillShade="BF"/>
            <w:vAlign w:val="center"/>
          </w:tcPr>
          <w:p w14:paraId="1AB0AA47"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ปีการศึกษา</w:t>
            </w:r>
          </w:p>
        </w:tc>
        <w:tc>
          <w:tcPr>
            <w:tcW w:w="1275" w:type="dxa"/>
            <w:vMerge w:val="restart"/>
            <w:shd w:val="clear" w:color="auto" w:fill="BFBFBF" w:themeFill="background1" w:themeFillShade="BF"/>
            <w:vAlign w:val="center"/>
          </w:tcPr>
          <w:p w14:paraId="06812BC8" w14:textId="77777777" w:rsidR="00FE75E1" w:rsidRPr="002560B2" w:rsidRDefault="00FE75E1" w:rsidP="002560B2">
            <w:pPr>
              <w:ind w:right="39"/>
              <w:contextualSpacing/>
              <w:jc w:val="center"/>
              <w:rPr>
                <w:rFonts w:eastAsia="Times New Roman"/>
                <w:b/>
                <w:bCs/>
                <w:sz w:val="24"/>
                <w:szCs w:val="24"/>
              </w:rPr>
            </w:pPr>
            <w:r w:rsidRPr="002560B2">
              <w:rPr>
                <w:rFonts w:eastAsia="Times New Roman"/>
                <w:b/>
                <w:bCs/>
                <w:sz w:val="24"/>
                <w:szCs w:val="24"/>
                <w:cs/>
              </w:rPr>
              <w:t>จำนวนรับเข้า</w:t>
            </w:r>
          </w:p>
          <w:p w14:paraId="24793DCC" w14:textId="77777777" w:rsidR="00FE75E1" w:rsidRPr="002560B2" w:rsidRDefault="00FE75E1" w:rsidP="002560B2">
            <w:pPr>
              <w:ind w:right="39"/>
              <w:contextualSpacing/>
              <w:jc w:val="center"/>
              <w:rPr>
                <w:rFonts w:eastAsia="Times New Roman"/>
                <w:b/>
                <w:bCs/>
                <w:sz w:val="24"/>
                <w:szCs w:val="24"/>
              </w:rPr>
            </w:pPr>
            <w:r w:rsidRPr="002560B2">
              <w:rPr>
                <w:rFonts w:eastAsia="Times New Roman"/>
                <w:b/>
                <w:bCs/>
                <w:sz w:val="28"/>
                <w:szCs w:val="28"/>
              </w:rPr>
              <w:sym w:font="Wingdings" w:char="F08C"/>
            </w:r>
          </w:p>
        </w:tc>
        <w:tc>
          <w:tcPr>
            <w:tcW w:w="2976" w:type="dxa"/>
            <w:gridSpan w:val="3"/>
            <w:shd w:val="clear" w:color="auto" w:fill="BFBFBF" w:themeFill="background1" w:themeFillShade="BF"/>
            <w:vAlign w:val="center"/>
          </w:tcPr>
          <w:p w14:paraId="5A44800B"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 xml:space="preserve">จำนวนสำเร็จการศึกษาตามหลักสูตร </w:t>
            </w:r>
            <w:r w:rsidRPr="002560B2">
              <w:rPr>
                <w:rFonts w:eastAsia="Times New Roman"/>
                <w:b/>
                <w:bCs/>
                <w:sz w:val="28"/>
                <w:szCs w:val="28"/>
              </w:rPr>
              <w:sym w:font="Wingdings" w:char="F08D"/>
            </w:r>
          </w:p>
        </w:tc>
        <w:tc>
          <w:tcPr>
            <w:tcW w:w="2410" w:type="dxa"/>
            <w:vMerge w:val="restart"/>
            <w:shd w:val="clear" w:color="auto" w:fill="BFBFBF" w:themeFill="background1" w:themeFillShade="BF"/>
            <w:vAlign w:val="center"/>
          </w:tcPr>
          <w:p w14:paraId="10F10409"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 xml:space="preserve">จำนวนที่ลาออกและคัดชื่อออกสะสมจนถึงสิ้นปีการศึกษา </w:t>
            </w:r>
            <w:r w:rsidRPr="002560B2">
              <w:rPr>
                <w:rFonts w:eastAsia="Times New Roman"/>
                <w:b/>
                <w:bCs/>
                <w:sz w:val="24"/>
                <w:szCs w:val="24"/>
              </w:rPr>
              <w:t>25</w:t>
            </w:r>
            <w:r w:rsidRPr="002560B2">
              <w:rPr>
                <w:rFonts w:eastAsia="Times New Roman"/>
                <w:b/>
                <w:bCs/>
                <w:sz w:val="24"/>
                <w:szCs w:val="24"/>
                <w:cs/>
              </w:rPr>
              <w:t xml:space="preserve">62 </w:t>
            </w:r>
            <w:r w:rsidRPr="002560B2">
              <w:rPr>
                <w:rFonts w:eastAsia="Times New Roman"/>
                <w:b/>
                <w:bCs/>
                <w:sz w:val="28"/>
                <w:szCs w:val="28"/>
              </w:rPr>
              <w:sym w:font="Wingdings" w:char="F08E"/>
            </w:r>
          </w:p>
        </w:tc>
      </w:tr>
      <w:tr w:rsidR="00FE75E1" w:rsidRPr="002560B2" w14:paraId="1D307EB2" w14:textId="77777777" w:rsidTr="00FE75E1">
        <w:trPr>
          <w:jc w:val="center"/>
        </w:trPr>
        <w:tc>
          <w:tcPr>
            <w:tcW w:w="988" w:type="dxa"/>
            <w:vMerge/>
            <w:shd w:val="clear" w:color="auto" w:fill="D9D9D9" w:themeFill="background1" w:themeFillShade="D9"/>
            <w:vAlign w:val="center"/>
          </w:tcPr>
          <w:p w14:paraId="3DFF93C6" w14:textId="77777777" w:rsidR="00FE75E1" w:rsidRPr="002560B2" w:rsidRDefault="00FE75E1" w:rsidP="002560B2">
            <w:pPr>
              <w:contextualSpacing/>
              <w:jc w:val="center"/>
              <w:rPr>
                <w:rFonts w:eastAsia="Times New Roman"/>
                <w:sz w:val="24"/>
                <w:szCs w:val="24"/>
              </w:rPr>
            </w:pPr>
          </w:p>
        </w:tc>
        <w:tc>
          <w:tcPr>
            <w:tcW w:w="1275" w:type="dxa"/>
            <w:vMerge/>
            <w:shd w:val="clear" w:color="auto" w:fill="D9D9D9" w:themeFill="background1" w:themeFillShade="D9"/>
            <w:vAlign w:val="center"/>
          </w:tcPr>
          <w:p w14:paraId="10D4F623" w14:textId="77777777" w:rsidR="00FE75E1" w:rsidRPr="002560B2" w:rsidRDefault="00FE75E1" w:rsidP="002560B2">
            <w:pPr>
              <w:contextualSpacing/>
              <w:jc w:val="center"/>
              <w:rPr>
                <w:rFonts w:eastAsia="Times New Roman"/>
                <w:sz w:val="24"/>
                <w:szCs w:val="24"/>
              </w:rPr>
            </w:pPr>
          </w:p>
        </w:tc>
        <w:tc>
          <w:tcPr>
            <w:tcW w:w="992" w:type="dxa"/>
            <w:shd w:val="clear" w:color="auto" w:fill="BFBFBF" w:themeFill="background1" w:themeFillShade="BF"/>
            <w:vAlign w:val="center"/>
          </w:tcPr>
          <w:p w14:paraId="54F36312"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rPr>
              <w:t>25</w:t>
            </w:r>
            <w:r w:rsidRPr="002560B2">
              <w:rPr>
                <w:rFonts w:eastAsia="Times New Roman"/>
                <w:b/>
                <w:bCs/>
                <w:sz w:val="24"/>
                <w:szCs w:val="24"/>
                <w:cs/>
              </w:rPr>
              <w:t>60</w:t>
            </w:r>
          </w:p>
        </w:tc>
        <w:tc>
          <w:tcPr>
            <w:tcW w:w="992" w:type="dxa"/>
            <w:shd w:val="clear" w:color="auto" w:fill="BFBFBF" w:themeFill="background1" w:themeFillShade="BF"/>
            <w:vAlign w:val="center"/>
          </w:tcPr>
          <w:p w14:paraId="182C98E3"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rPr>
              <w:t>25</w:t>
            </w:r>
            <w:r w:rsidRPr="002560B2">
              <w:rPr>
                <w:rFonts w:eastAsia="Times New Roman"/>
                <w:b/>
                <w:bCs/>
                <w:sz w:val="24"/>
                <w:szCs w:val="24"/>
                <w:cs/>
              </w:rPr>
              <w:t>61</w:t>
            </w:r>
          </w:p>
        </w:tc>
        <w:tc>
          <w:tcPr>
            <w:tcW w:w="992" w:type="dxa"/>
            <w:shd w:val="clear" w:color="auto" w:fill="BFBFBF" w:themeFill="background1" w:themeFillShade="BF"/>
            <w:vAlign w:val="center"/>
          </w:tcPr>
          <w:p w14:paraId="01F1ECCC"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rPr>
              <w:t>25</w:t>
            </w:r>
            <w:r w:rsidRPr="002560B2">
              <w:rPr>
                <w:rFonts w:eastAsia="Times New Roman"/>
                <w:b/>
                <w:bCs/>
                <w:sz w:val="24"/>
                <w:szCs w:val="24"/>
                <w:cs/>
              </w:rPr>
              <w:t>62</w:t>
            </w:r>
          </w:p>
        </w:tc>
        <w:tc>
          <w:tcPr>
            <w:tcW w:w="2410" w:type="dxa"/>
            <w:vMerge/>
            <w:shd w:val="clear" w:color="auto" w:fill="D9D9D9" w:themeFill="background1" w:themeFillShade="D9"/>
            <w:vAlign w:val="center"/>
          </w:tcPr>
          <w:p w14:paraId="391607A8" w14:textId="77777777" w:rsidR="00FE75E1" w:rsidRPr="002560B2" w:rsidRDefault="00FE75E1" w:rsidP="002560B2">
            <w:pPr>
              <w:contextualSpacing/>
              <w:jc w:val="center"/>
              <w:rPr>
                <w:rFonts w:eastAsia="Times New Roman"/>
                <w:sz w:val="24"/>
                <w:szCs w:val="24"/>
              </w:rPr>
            </w:pPr>
          </w:p>
        </w:tc>
      </w:tr>
      <w:tr w:rsidR="00FE75E1" w:rsidRPr="002560B2" w14:paraId="49324C95" w14:textId="77777777" w:rsidTr="00FE75E1">
        <w:trPr>
          <w:jc w:val="center"/>
        </w:trPr>
        <w:tc>
          <w:tcPr>
            <w:tcW w:w="988" w:type="dxa"/>
            <w:shd w:val="clear" w:color="auto" w:fill="F2F2F2" w:themeFill="background1" w:themeFillShade="F2"/>
            <w:vAlign w:val="center"/>
          </w:tcPr>
          <w:p w14:paraId="687921CB" w14:textId="77777777" w:rsidR="00FE75E1" w:rsidRPr="002560B2" w:rsidRDefault="00FE75E1" w:rsidP="002560B2">
            <w:pPr>
              <w:contextualSpacing/>
              <w:jc w:val="center"/>
              <w:rPr>
                <w:rFonts w:eastAsia="Times New Roman"/>
                <w:sz w:val="24"/>
                <w:szCs w:val="24"/>
              </w:rPr>
            </w:pPr>
            <w:r w:rsidRPr="002560B2">
              <w:rPr>
                <w:rFonts w:eastAsia="Times New Roman"/>
                <w:sz w:val="24"/>
                <w:szCs w:val="24"/>
              </w:rPr>
              <w:t>255</w:t>
            </w:r>
            <w:r w:rsidRPr="002560B2">
              <w:rPr>
                <w:rFonts w:eastAsia="Times New Roman"/>
                <w:sz w:val="24"/>
                <w:szCs w:val="24"/>
                <w:cs/>
              </w:rPr>
              <w:t>7</w:t>
            </w:r>
          </w:p>
        </w:tc>
        <w:tc>
          <w:tcPr>
            <w:tcW w:w="1275" w:type="dxa"/>
            <w:shd w:val="clear" w:color="auto" w:fill="F2F2F2" w:themeFill="background1" w:themeFillShade="F2"/>
            <w:vAlign w:val="center"/>
          </w:tcPr>
          <w:p w14:paraId="0A124C41" w14:textId="77777777" w:rsidR="00FE75E1" w:rsidRPr="002560B2" w:rsidRDefault="00FE75E1" w:rsidP="002560B2">
            <w:pPr>
              <w:contextualSpacing/>
              <w:jc w:val="center"/>
              <w:rPr>
                <w:rFonts w:eastAsia="Times New Roman"/>
                <w:sz w:val="24"/>
                <w:szCs w:val="24"/>
              </w:rPr>
            </w:pPr>
          </w:p>
        </w:tc>
        <w:tc>
          <w:tcPr>
            <w:tcW w:w="992" w:type="dxa"/>
            <w:shd w:val="clear" w:color="auto" w:fill="F2F2F2" w:themeFill="background1" w:themeFillShade="F2"/>
            <w:vAlign w:val="center"/>
          </w:tcPr>
          <w:p w14:paraId="7B04157A" w14:textId="77777777" w:rsidR="00FE75E1" w:rsidRPr="002560B2" w:rsidRDefault="00FE75E1" w:rsidP="002560B2">
            <w:pPr>
              <w:contextualSpacing/>
              <w:jc w:val="center"/>
              <w:rPr>
                <w:rFonts w:eastAsia="Times New Roman"/>
                <w:sz w:val="24"/>
                <w:szCs w:val="24"/>
              </w:rPr>
            </w:pPr>
            <w:r w:rsidRPr="002560B2">
              <w:rPr>
                <w:rFonts w:eastAsia="Times New Roman"/>
                <w:sz w:val="24"/>
                <w:szCs w:val="24"/>
              </w:rPr>
              <w:t>X</w:t>
            </w:r>
          </w:p>
        </w:tc>
        <w:tc>
          <w:tcPr>
            <w:tcW w:w="992" w:type="dxa"/>
            <w:shd w:val="clear" w:color="auto" w:fill="F2F2F2" w:themeFill="background1" w:themeFillShade="F2"/>
            <w:vAlign w:val="center"/>
          </w:tcPr>
          <w:p w14:paraId="66B8EE8A" w14:textId="77777777" w:rsidR="00FE75E1" w:rsidRPr="002560B2" w:rsidRDefault="00FE75E1" w:rsidP="002560B2">
            <w:pPr>
              <w:contextualSpacing/>
              <w:jc w:val="center"/>
              <w:rPr>
                <w:rFonts w:eastAsia="Times New Roman"/>
                <w:sz w:val="24"/>
                <w:szCs w:val="24"/>
              </w:rPr>
            </w:pPr>
          </w:p>
        </w:tc>
        <w:tc>
          <w:tcPr>
            <w:tcW w:w="992" w:type="dxa"/>
            <w:shd w:val="clear" w:color="auto" w:fill="F2F2F2" w:themeFill="background1" w:themeFillShade="F2"/>
            <w:vAlign w:val="center"/>
          </w:tcPr>
          <w:p w14:paraId="5FA422D6" w14:textId="77777777" w:rsidR="00FE75E1" w:rsidRPr="002560B2" w:rsidRDefault="00FE75E1" w:rsidP="002560B2">
            <w:pPr>
              <w:contextualSpacing/>
              <w:jc w:val="center"/>
              <w:rPr>
                <w:rFonts w:eastAsia="Times New Roman"/>
                <w:sz w:val="24"/>
                <w:szCs w:val="24"/>
              </w:rPr>
            </w:pPr>
          </w:p>
        </w:tc>
        <w:tc>
          <w:tcPr>
            <w:tcW w:w="2410" w:type="dxa"/>
            <w:shd w:val="clear" w:color="auto" w:fill="F2F2F2" w:themeFill="background1" w:themeFillShade="F2"/>
            <w:vAlign w:val="center"/>
          </w:tcPr>
          <w:p w14:paraId="36D94B80" w14:textId="77777777" w:rsidR="00FE75E1" w:rsidRPr="002560B2" w:rsidRDefault="00FE75E1" w:rsidP="002560B2">
            <w:pPr>
              <w:contextualSpacing/>
              <w:jc w:val="center"/>
              <w:rPr>
                <w:rFonts w:eastAsia="Times New Roman"/>
                <w:sz w:val="24"/>
                <w:szCs w:val="24"/>
              </w:rPr>
            </w:pPr>
          </w:p>
        </w:tc>
      </w:tr>
      <w:tr w:rsidR="00FE75E1" w:rsidRPr="002560B2" w14:paraId="67F2726E" w14:textId="77777777" w:rsidTr="00FE75E1">
        <w:trPr>
          <w:jc w:val="center"/>
        </w:trPr>
        <w:tc>
          <w:tcPr>
            <w:tcW w:w="988" w:type="dxa"/>
            <w:shd w:val="clear" w:color="auto" w:fill="F2F2F2" w:themeFill="background1" w:themeFillShade="F2"/>
            <w:vAlign w:val="center"/>
          </w:tcPr>
          <w:p w14:paraId="29B0DD3A" w14:textId="77777777" w:rsidR="00FE75E1" w:rsidRPr="002560B2" w:rsidRDefault="00FE75E1" w:rsidP="002560B2">
            <w:pPr>
              <w:contextualSpacing/>
              <w:jc w:val="center"/>
              <w:rPr>
                <w:rFonts w:eastAsia="Times New Roman"/>
                <w:sz w:val="24"/>
                <w:szCs w:val="24"/>
              </w:rPr>
            </w:pPr>
            <w:r w:rsidRPr="002560B2">
              <w:rPr>
                <w:rFonts w:eastAsia="Times New Roman"/>
                <w:sz w:val="24"/>
                <w:szCs w:val="24"/>
              </w:rPr>
              <w:t>255</w:t>
            </w:r>
            <w:r w:rsidRPr="002560B2">
              <w:rPr>
                <w:rFonts w:eastAsia="Times New Roman"/>
                <w:sz w:val="24"/>
                <w:szCs w:val="24"/>
                <w:cs/>
              </w:rPr>
              <w:t>8</w:t>
            </w:r>
          </w:p>
        </w:tc>
        <w:tc>
          <w:tcPr>
            <w:tcW w:w="1275" w:type="dxa"/>
            <w:shd w:val="clear" w:color="auto" w:fill="F2F2F2" w:themeFill="background1" w:themeFillShade="F2"/>
            <w:vAlign w:val="center"/>
          </w:tcPr>
          <w:p w14:paraId="0123BF88" w14:textId="77777777" w:rsidR="00FE75E1" w:rsidRPr="002560B2" w:rsidRDefault="00FE75E1" w:rsidP="002560B2">
            <w:pPr>
              <w:contextualSpacing/>
              <w:jc w:val="center"/>
              <w:rPr>
                <w:rFonts w:eastAsia="Times New Roman"/>
                <w:sz w:val="24"/>
                <w:szCs w:val="24"/>
              </w:rPr>
            </w:pPr>
          </w:p>
        </w:tc>
        <w:tc>
          <w:tcPr>
            <w:tcW w:w="992" w:type="dxa"/>
            <w:shd w:val="clear" w:color="auto" w:fill="F2F2F2" w:themeFill="background1" w:themeFillShade="F2"/>
            <w:vAlign w:val="center"/>
          </w:tcPr>
          <w:p w14:paraId="5377867E" w14:textId="77777777" w:rsidR="00FE75E1" w:rsidRPr="002560B2" w:rsidRDefault="00FE75E1" w:rsidP="002560B2">
            <w:pPr>
              <w:contextualSpacing/>
              <w:jc w:val="center"/>
              <w:rPr>
                <w:rFonts w:eastAsia="Times New Roman"/>
                <w:sz w:val="24"/>
                <w:szCs w:val="24"/>
              </w:rPr>
            </w:pPr>
          </w:p>
        </w:tc>
        <w:tc>
          <w:tcPr>
            <w:tcW w:w="992" w:type="dxa"/>
            <w:shd w:val="clear" w:color="auto" w:fill="F2F2F2" w:themeFill="background1" w:themeFillShade="F2"/>
            <w:vAlign w:val="center"/>
          </w:tcPr>
          <w:p w14:paraId="2B6F718F" w14:textId="77777777" w:rsidR="00FE75E1" w:rsidRPr="002560B2" w:rsidRDefault="00FE75E1" w:rsidP="002560B2">
            <w:pPr>
              <w:contextualSpacing/>
              <w:jc w:val="center"/>
              <w:rPr>
                <w:rFonts w:eastAsia="Times New Roman"/>
                <w:sz w:val="24"/>
                <w:szCs w:val="24"/>
              </w:rPr>
            </w:pPr>
            <w:r w:rsidRPr="002560B2">
              <w:rPr>
                <w:rFonts w:eastAsia="Times New Roman"/>
                <w:sz w:val="24"/>
                <w:szCs w:val="24"/>
              </w:rPr>
              <w:t>X</w:t>
            </w:r>
          </w:p>
        </w:tc>
        <w:tc>
          <w:tcPr>
            <w:tcW w:w="992" w:type="dxa"/>
            <w:shd w:val="clear" w:color="auto" w:fill="F2F2F2" w:themeFill="background1" w:themeFillShade="F2"/>
            <w:vAlign w:val="center"/>
          </w:tcPr>
          <w:p w14:paraId="6D643B76" w14:textId="77777777" w:rsidR="00FE75E1" w:rsidRPr="002560B2" w:rsidRDefault="00FE75E1" w:rsidP="002560B2">
            <w:pPr>
              <w:contextualSpacing/>
              <w:jc w:val="center"/>
              <w:rPr>
                <w:rFonts w:eastAsia="Times New Roman"/>
                <w:sz w:val="24"/>
                <w:szCs w:val="24"/>
              </w:rPr>
            </w:pPr>
          </w:p>
        </w:tc>
        <w:tc>
          <w:tcPr>
            <w:tcW w:w="2410" w:type="dxa"/>
            <w:shd w:val="clear" w:color="auto" w:fill="F2F2F2" w:themeFill="background1" w:themeFillShade="F2"/>
            <w:vAlign w:val="center"/>
          </w:tcPr>
          <w:p w14:paraId="394A06C4" w14:textId="77777777" w:rsidR="00FE75E1" w:rsidRPr="002560B2" w:rsidRDefault="00FE75E1" w:rsidP="002560B2">
            <w:pPr>
              <w:contextualSpacing/>
              <w:jc w:val="center"/>
              <w:rPr>
                <w:rFonts w:eastAsia="Times New Roman"/>
                <w:sz w:val="24"/>
                <w:szCs w:val="24"/>
              </w:rPr>
            </w:pPr>
          </w:p>
        </w:tc>
      </w:tr>
      <w:tr w:rsidR="00FE75E1" w:rsidRPr="002560B2" w14:paraId="086DB2B3" w14:textId="77777777" w:rsidTr="00FE75E1">
        <w:trPr>
          <w:jc w:val="center"/>
        </w:trPr>
        <w:tc>
          <w:tcPr>
            <w:tcW w:w="988" w:type="dxa"/>
            <w:shd w:val="clear" w:color="auto" w:fill="F2F2F2" w:themeFill="background1" w:themeFillShade="F2"/>
            <w:vAlign w:val="center"/>
          </w:tcPr>
          <w:p w14:paraId="5B1CCF02" w14:textId="77777777" w:rsidR="00FE75E1" w:rsidRPr="002560B2" w:rsidRDefault="00FE75E1" w:rsidP="002560B2">
            <w:pPr>
              <w:contextualSpacing/>
              <w:jc w:val="center"/>
              <w:rPr>
                <w:rFonts w:eastAsia="Times New Roman"/>
                <w:sz w:val="24"/>
                <w:szCs w:val="24"/>
              </w:rPr>
            </w:pPr>
            <w:r w:rsidRPr="002560B2">
              <w:rPr>
                <w:rFonts w:eastAsia="Times New Roman"/>
                <w:sz w:val="24"/>
                <w:szCs w:val="24"/>
              </w:rPr>
              <w:t>255</w:t>
            </w:r>
            <w:r w:rsidRPr="002560B2">
              <w:rPr>
                <w:rFonts w:eastAsia="Times New Roman"/>
                <w:sz w:val="24"/>
                <w:szCs w:val="24"/>
                <w:cs/>
              </w:rPr>
              <w:t>9</w:t>
            </w:r>
          </w:p>
        </w:tc>
        <w:tc>
          <w:tcPr>
            <w:tcW w:w="1275" w:type="dxa"/>
            <w:shd w:val="clear" w:color="auto" w:fill="F2F2F2" w:themeFill="background1" w:themeFillShade="F2"/>
            <w:vAlign w:val="center"/>
          </w:tcPr>
          <w:p w14:paraId="7B3E72E3" w14:textId="77777777" w:rsidR="00FE75E1" w:rsidRPr="002560B2" w:rsidRDefault="00FE75E1" w:rsidP="002560B2">
            <w:pPr>
              <w:contextualSpacing/>
              <w:jc w:val="center"/>
              <w:rPr>
                <w:rFonts w:eastAsia="Times New Roman"/>
                <w:sz w:val="24"/>
                <w:szCs w:val="24"/>
              </w:rPr>
            </w:pPr>
          </w:p>
        </w:tc>
        <w:tc>
          <w:tcPr>
            <w:tcW w:w="992" w:type="dxa"/>
            <w:shd w:val="clear" w:color="auto" w:fill="F2F2F2" w:themeFill="background1" w:themeFillShade="F2"/>
            <w:vAlign w:val="center"/>
          </w:tcPr>
          <w:p w14:paraId="25CA75A3" w14:textId="77777777" w:rsidR="00FE75E1" w:rsidRPr="002560B2" w:rsidRDefault="00FE75E1" w:rsidP="002560B2">
            <w:pPr>
              <w:contextualSpacing/>
              <w:jc w:val="center"/>
              <w:rPr>
                <w:rFonts w:eastAsia="Times New Roman"/>
                <w:sz w:val="24"/>
                <w:szCs w:val="24"/>
              </w:rPr>
            </w:pPr>
          </w:p>
        </w:tc>
        <w:tc>
          <w:tcPr>
            <w:tcW w:w="992" w:type="dxa"/>
            <w:shd w:val="clear" w:color="auto" w:fill="F2F2F2" w:themeFill="background1" w:themeFillShade="F2"/>
            <w:vAlign w:val="center"/>
          </w:tcPr>
          <w:p w14:paraId="630FBBC4" w14:textId="77777777" w:rsidR="00FE75E1" w:rsidRPr="002560B2" w:rsidRDefault="00FE75E1" w:rsidP="002560B2">
            <w:pPr>
              <w:contextualSpacing/>
              <w:jc w:val="center"/>
              <w:rPr>
                <w:rFonts w:eastAsia="Times New Roman"/>
                <w:sz w:val="24"/>
                <w:szCs w:val="24"/>
              </w:rPr>
            </w:pPr>
          </w:p>
        </w:tc>
        <w:tc>
          <w:tcPr>
            <w:tcW w:w="992" w:type="dxa"/>
            <w:shd w:val="clear" w:color="auto" w:fill="F2F2F2" w:themeFill="background1" w:themeFillShade="F2"/>
            <w:vAlign w:val="center"/>
          </w:tcPr>
          <w:p w14:paraId="6DA327F7" w14:textId="77777777" w:rsidR="00FE75E1" w:rsidRPr="002560B2" w:rsidRDefault="00FE75E1" w:rsidP="002560B2">
            <w:pPr>
              <w:contextualSpacing/>
              <w:jc w:val="center"/>
              <w:rPr>
                <w:rFonts w:eastAsia="Times New Roman"/>
                <w:sz w:val="24"/>
                <w:szCs w:val="24"/>
              </w:rPr>
            </w:pPr>
            <w:r w:rsidRPr="002560B2">
              <w:rPr>
                <w:rFonts w:eastAsia="Times New Roman"/>
                <w:sz w:val="24"/>
                <w:szCs w:val="24"/>
              </w:rPr>
              <w:t>X</w:t>
            </w:r>
          </w:p>
        </w:tc>
        <w:tc>
          <w:tcPr>
            <w:tcW w:w="2410" w:type="dxa"/>
            <w:shd w:val="clear" w:color="auto" w:fill="F2F2F2" w:themeFill="background1" w:themeFillShade="F2"/>
            <w:vAlign w:val="center"/>
          </w:tcPr>
          <w:p w14:paraId="27411FCD" w14:textId="77777777" w:rsidR="00FE75E1" w:rsidRPr="002560B2" w:rsidRDefault="00FE75E1" w:rsidP="002560B2">
            <w:pPr>
              <w:contextualSpacing/>
              <w:jc w:val="center"/>
              <w:rPr>
                <w:rFonts w:eastAsia="Times New Roman"/>
                <w:sz w:val="24"/>
                <w:szCs w:val="24"/>
              </w:rPr>
            </w:pPr>
          </w:p>
        </w:tc>
      </w:tr>
    </w:tbl>
    <w:p w14:paraId="736D2B7B" w14:textId="77777777" w:rsidR="00FE75E1" w:rsidRPr="002560B2" w:rsidRDefault="00FE75E1" w:rsidP="002560B2">
      <w:pPr>
        <w:rPr>
          <w:rFonts w:eastAsia="Times New Roman"/>
        </w:rPr>
      </w:pPr>
    </w:p>
    <w:p w14:paraId="3E29FF33" w14:textId="77777777" w:rsidR="00FE75E1" w:rsidRPr="002560B2" w:rsidRDefault="00FE75E1" w:rsidP="002560B2">
      <w:pPr>
        <w:rPr>
          <w:rFonts w:eastAsia="Times New Roman"/>
          <w:i/>
        </w:rPr>
      </w:pPr>
      <w:r w:rsidRPr="002560B2">
        <w:rPr>
          <w:rFonts w:eastAsia="Times New Roman"/>
        </w:rPr>
        <w:tab/>
      </w:r>
      <w:r w:rsidRPr="002560B2">
        <w:rPr>
          <w:rFonts w:eastAsia="Times New Roman"/>
        </w:rPr>
        <w:tab/>
      </w:r>
      <w:r w:rsidRPr="002560B2">
        <w:rPr>
          <w:rFonts w:eastAsia="Times New Roman"/>
          <w:cs/>
        </w:rPr>
        <w:t>อัตราการสำเร็จการศึกษา  =</w:t>
      </w:r>
      <m:oMath>
        <m:f>
          <m:fPr>
            <m:ctrlPr>
              <w:rPr>
                <w:rFonts w:ascii="Cambria Math" w:eastAsia="Times New Roman" w:hAnsi="Cambria Math"/>
                <w:i/>
                <w:sz w:val="36"/>
                <w:szCs w:val="36"/>
              </w:rPr>
            </m:ctrlPr>
          </m:fPr>
          <m:num>
            <m:r>
              <m:rPr>
                <m:nor/>
              </m:rPr>
              <w:rPr>
                <w:rFonts w:eastAsia="Times New Roman"/>
                <w:sz w:val="36"/>
                <w:szCs w:val="36"/>
              </w:rPr>
              <w:sym w:font="Wingdings" w:char="F08D"/>
            </m:r>
          </m:num>
          <m:den>
            <m:r>
              <m:rPr>
                <m:nor/>
              </m:rPr>
              <w:rPr>
                <w:rFonts w:eastAsia="Times New Roman"/>
                <w:sz w:val="36"/>
                <w:szCs w:val="36"/>
              </w:rPr>
              <w:sym w:font="Wingdings" w:char="F08C"/>
            </m:r>
          </m:den>
        </m:f>
        <m:r>
          <m:rPr>
            <m:nor/>
          </m:rPr>
          <w:rPr>
            <w:rFonts w:eastAsia="Times New Roman"/>
            <w:sz w:val="36"/>
            <w:szCs w:val="36"/>
          </w:rPr>
          <m:t>x100</m:t>
        </m:r>
      </m:oMath>
    </w:p>
    <w:p w14:paraId="0E90D869" w14:textId="08248DFB" w:rsidR="00FE75E1" w:rsidRPr="002560B2" w:rsidRDefault="00FE75E1" w:rsidP="00D05566">
      <w:pPr>
        <w:rPr>
          <w:rFonts w:eastAsia="Times New Roman"/>
          <w:b/>
          <w:bCs/>
          <w:cs/>
        </w:rPr>
      </w:pPr>
      <w:r w:rsidRPr="002560B2">
        <w:rPr>
          <w:rFonts w:eastAsia="Times New Roman"/>
          <w:i/>
        </w:rPr>
        <w:tab/>
      </w:r>
      <w:r w:rsidRPr="002560B2">
        <w:rPr>
          <w:rFonts w:eastAsia="Times New Roman"/>
          <w:i/>
        </w:rPr>
        <w:tab/>
      </w:r>
      <w:r w:rsidRPr="002560B2">
        <w:rPr>
          <w:rFonts w:eastAsia="Times New Roman"/>
          <w:i/>
          <w:cs/>
        </w:rPr>
        <w:t>อัตราการคงอยู่</w:t>
      </w:r>
      <w:r w:rsidRPr="002560B2">
        <w:rPr>
          <w:rFonts w:eastAsia="Times New Roman"/>
          <w:iCs/>
          <w:cs/>
        </w:rPr>
        <w:t xml:space="preserve">= </w:t>
      </w:r>
      <m:oMath>
        <m:f>
          <m:fPr>
            <m:ctrlPr>
              <w:rPr>
                <w:rFonts w:ascii="Cambria Math" w:eastAsia="Times New Roman" w:hAnsi="Cambria Math"/>
                <w:sz w:val="36"/>
                <w:szCs w:val="36"/>
              </w:rPr>
            </m:ctrlPr>
          </m:fPr>
          <m:num>
            <m:r>
              <m:rPr>
                <m:nor/>
              </m:rPr>
              <w:rPr>
                <w:rFonts w:eastAsia="Times New Roman"/>
                <w:sz w:val="36"/>
                <w:szCs w:val="36"/>
              </w:rPr>
              <w:sym w:font="Wingdings" w:char="F08C"/>
            </m:r>
            <m:r>
              <m:rPr>
                <m:nor/>
              </m:rPr>
              <w:rPr>
                <w:rFonts w:eastAsia="Times New Roman"/>
                <w:sz w:val="36"/>
                <w:szCs w:val="36"/>
                <w:cs/>
              </w:rPr>
              <m:t xml:space="preserve"> - </m:t>
            </m:r>
            <m:r>
              <m:rPr>
                <m:nor/>
              </m:rPr>
              <w:rPr>
                <w:rFonts w:eastAsia="Times New Roman"/>
                <w:sz w:val="36"/>
                <w:szCs w:val="36"/>
              </w:rPr>
              <w:sym w:font="Wingdings" w:char="F08E"/>
            </m:r>
          </m:num>
          <m:den>
            <m:r>
              <m:rPr>
                <m:nor/>
              </m:rPr>
              <w:rPr>
                <w:rFonts w:eastAsia="Times New Roman"/>
                <w:sz w:val="36"/>
                <w:szCs w:val="36"/>
              </w:rPr>
              <w:sym w:font="Wingdings" w:char="F08C"/>
            </m:r>
          </m:den>
        </m:f>
        <m:r>
          <m:rPr>
            <m:nor/>
          </m:rPr>
          <w:rPr>
            <w:rFonts w:eastAsia="Times New Roman"/>
            <w:sz w:val="36"/>
            <w:szCs w:val="36"/>
          </w:rPr>
          <m:t xml:space="preserve"> x 100</m:t>
        </m:r>
      </m:oMath>
      <w:r w:rsidRPr="002560B2">
        <w:rPr>
          <w:rFonts w:eastAsia="Times New Roman"/>
          <w:b/>
          <w:bCs/>
          <w:cs/>
        </w:rPr>
        <w:br w:type="page"/>
      </w:r>
    </w:p>
    <w:p w14:paraId="65CADB54" w14:textId="77777777" w:rsidR="00FE75E1" w:rsidRDefault="00FE75E1" w:rsidP="002560B2">
      <w:pPr>
        <w:contextualSpacing/>
        <w:rPr>
          <w:rFonts w:eastAsia="Times New Roman"/>
          <w:b/>
          <w:bCs/>
        </w:rPr>
      </w:pPr>
      <w:r w:rsidRPr="002560B2">
        <w:rPr>
          <w:rFonts w:eastAsia="Times New Roman"/>
          <w:b/>
          <w:bCs/>
          <w:cs/>
        </w:rPr>
        <w:lastRenderedPageBreak/>
        <w:t>เกณฑ์การประเมิน</w:t>
      </w:r>
    </w:p>
    <w:p w14:paraId="0A71AF0A" w14:textId="77777777" w:rsidR="00D05566" w:rsidRPr="002560B2" w:rsidRDefault="00D05566" w:rsidP="002560B2">
      <w:pPr>
        <w:contextualSpacing/>
        <w:rPr>
          <w:rFonts w:eastAsia="Times New Roman"/>
          <w:b/>
          <w:bCs/>
        </w:rPr>
      </w:pPr>
    </w:p>
    <w:tbl>
      <w:tblPr>
        <w:tblW w:w="881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CellMar>
          <w:left w:w="58" w:type="dxa"/>
          <w:right w:w="58" w:type="dxa"/>
        </w:tblCellMar>
        <w:tblLook w:val="04A0" w:firstRow="1" w:lastRow="0" w:firstColumn="1" w:lastColumn="0" w:noHBand="0" w:noVBand="1"/>
      </w:tblPr>
      <w:tblGrid>
        <w:gridCol w:w="1271"/>
        <w:gridCol w:w="1276"/>
        <w:gridCol w:w="1417"/>
        <w:gridCol w:w="1559"/>
        <w:gridCol w:w="1560"/>
        <w:gridCol w:w="1732"/>
      </w:tblGrid>
      <w:tr w:rsidR="00FE75E1" w:rsidRPr="002560B2" w14:paraId="01847710" w14:textId="77777777" w:rsidTr="00FE75E1">
        <w:trPr>
          <w:tblHeader/>
          <w:jc w:val="center"/>
        </w:trPr>
        <w:tc>
          <w:tcPr>
            <w:tcW w:w="1271" w:type="dxa"/>
            <w:shd w:val="clear" w:color="auto" w:fill="BFBFBF" w:themeFill="background1" w:themeFillShade="BF"/>
          </w:tcPr>
          <w:p w14:paraId="324D25A5"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0</w:t>
            </w:r>
          </w:p>
        </w:tc>
        <w:tc>
          <w:tcPr>
            <w:tcW w:w="1276" w:type="dxa"/>
            <w:shd w:val="clear" w:color="auto" w:fill="BFBFBF" w:themeFill="background1" w:themeFillShade="BF"/>
          </w:tcPr>
          <w:p w14:paraId="54A9F5A5"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1</w:t>
            </w:r>
          </w:p>
        </w:tc>
        <w:tc>
          <w:tcPr>
            <w:tcW w:w="1417" w:type="dxa"/>
            <w:shd w:val="clear" w:color="auto" w:fill="BFBFBF" w:themeFill="background1" w:themeFillShade="BF"/>
          </w:tcPr>
          <w:p w14:paraId="17419874"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2</w:t>
            </w:r>
          </w:p>
        </w:tc>
        <w:tc>
          <w:tcPr>
            <w:tcW w:w="1559" w:type="dxa"/>
            <w:shd w:val="clear" w:color="auto" w:fill="BFBFBF" w:themeFill="background1" w:themeFillShade="BF"/>
          </w:tcPr>
          <w:p w14:paraId="4A8267FE"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3</w:t>
            </w:r>
          </w:p>
        </w:tc>
        <w:tc>
          <w:tcPr>
            <w:tcW w:w="1560" w:type="dxa"/>
            <w:shd w:val="clear" w:color="auto" w:fill="BFBFBF" w:themeFill="background1" w:themeFillShade="BF"/>
          </w:tcPr>
          <w:p w14:paraId="07DC4A8D"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4</w:t>
            </w:r>
          </w:p>
        </w:tc>
        <w:tc>
          <w:tcPr>
            <w:tcW w:w="1732" w:type="dxa"/>
            <w:shd w:val="clear" w:color="auto" w:fill="BFBFBF" w:themeFill="background1" w:themeFillShade="BF"/>
          </w:tcPr>
          <w:p w14:paraId="2924BD72"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5</w:t>
            </w:r>
          </w:p>
        </w:tc>
      </w:tr>
      <w:tr w:rsidR="00FE75E1" w:rsidRPr="002560B2" w14:paraId="70FA8890" w14:textId="77777777" w:rsidTr="00FE75E1">
        <w:trPr>
          <w:jc w:val="center"/>
        </w:trPr>
        <w:tc>
          <w:tcPr>
            <w:tcW w:w="1271" w:type="dxa"/>
            <w:shd w:val="clear" w:color="auto" w:fill="F2F2F2" w:themeFill="background1" w:themeFillShade="F2"/>
          </w:tcPr>
          <w:p w14:paraId="51D86093" w14:textId="77777777" w:rsidR="00FE75E1" w:rsidRPr="002560B2" w:rsidRDefault="00FE75E1" w:rsidP="00D05566">
            <w:pPr>
              <w:ind w:left="180" w:hanging="180"/>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ไม่มีการรายงานผลการดำเนินงาน</w:t>
            </w:r>
          </w:p>
        </w:tc>
        <w:tc>
          <w:tcPr>
            <w:tcW w:w="1276" w:type="dxa"/>
            <w:shd w:val="clear" w:color="auto" w:fill="F2F2F2" w:themeFill="background1" w:themeFillShade="F2"/>
          </w:tcPr>
          <w:p w14:paraId="74FDD758" w14:textId="77777777" w:rsidR="00FE75E1" w:rsidRPr="002560B2" w:rsidRDefault="00FE75E1" w:rsidP="00D05566">
            <w:pPr>
              <w:ind w:left="205" w:hanging="205"/>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มีการรายงานผลการดำเนินงานในบางเรื่อง</w:t>
            </w:r>
          </w:p>
        </w:tc>
        <w:tc>
          <w:tcPr>
            <w:tcW w:w="1417" w:type="dxa"/>
            <w:shd w:val="clear" w:color="auto" w:fill="F2F2F2" w:themeFill="background1" w:themeFillShade="F2"/>
          </w:tcPr>
          <w:p w14:paraId="493B3E82" w14:textId="77777777" w:rsidR="00FE75E1" w:rsidRPr="002560B2" w:rsidRDefault="00FE75E1" w:rsidP="00D05566">
            <w:pPr>
              <w:ind w:left="229" w:hanging="229"/>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มีการรายงานผลการดำเนินงานครบทุกเรื่องตามคำอธิบายใน</w:t>
            </w:r>
            <w:r w:rsidRPr="002560B2">
              <w:rPr>
                <w:rFonts w:eastAsia="Times New Roman"/>
                <w:sz w:val="24"/>
                <w:szCs w:val="24"/>
                <w:cs/>
              </w:rPr>
              <w:br/>
              <w:t>ตัวบ่งชี้</w:t>
            </w:r>
          </w:p>
        </w:tc>
        <w:tc>
          <w:tcPr>
            <w:tcW w:w="1559" w:type="dxa"/>
            <w:shd w:val="clear" w:color="auto" w:fill="F2F2F2" w:themeFill="background1" w:themeFillShade="F2"/>
          </w:tcPr>
          <w:p w14:paraId="00D9DEAB" w14:textId="77777777" w:rsidR="00FE75E1" w:rsidRPr="002560B2" w:rsidRDefault="00FE75E1" w:rsidP="00D05566">
            <w:pPr>
              <w:ind w:left="164" w:hanging="164"/>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มีการรายงานผลการดำเนินงานครบทุกเรื่องตามคำอธิบายในตัวบ่งชี้</w:t>
            </w:r>
          </w:p>
          <w:p w14:paraId="413FE6A4" w14:textId="77777777" w:rsidR="00FE75E1" w:rsidRPr="002560B2" w:rsidRDefault="00FE75E1" w:rsidP="00D05566">
            <w:pPr>
              <w:ind w:left="164" w:hanging="164"/>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มีแนวโน้มผลการดำเนินงานที่ดีขึ้นในบางเรื่อง</w:t>
            </w:r>
          </w:p>
        </w:tc>
        <w:tc>
          <w:tcPr>
            <w:tcW w:w="1560" w:type="dxa"/>
            <w:shd w:val="clear" w:color="auto" w:fill="F2F2F2" w:themeFill="background1" w:themeFillShade="F2"/>
          </w:tcPr>
          <w:p w14:paraId="4B7FF4F9" w14:textId="77777777" w:rsidR="00FE75E1" w:rsidRPr="002560B2" w:rsidRDefault="00FE75E1" w:rsidP="00D05566">
            <w:pPr>
              <w:ind w:left="188" w:hanging="18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มีการรายงานผลการดำเนินงานครบทุกเรื่องตามคำอธิบายในตัวบ่งชี้</w:t>
            </w:r>
          </w:p>
          <w:p w14:paraId="06E5E022" w14:textId="77777777" w:rsidR="00FE75E1" w:rsidRPr="002560B2" w:rsidRDefault="00FE75E1" w:rsidP="00D05566">
            <w:pPr>
              <w:ind w:left="188" w:hanging="188"/>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มีแนวโน้มผลการดำเนินงานที่ดีขึ้นในทุกเรื่อง</w:t>
            </w:r>
          </w:p>
        </w:tc>
        <w:tc>
          <w:tcPr>
            <w:tcW w:w="1732" w:type="dxa"/>
            <w:shd w:val="clear" w:color="auto" w:fill="F2F2F2" w:themeFill="background1" w:themeFillShade="F2"/>
          </w:tcPr>
          <w:p w14:paraId="3BD42C81" w14:textId="77777777" w:rsidR="00FE75E1" w:rsidRPr="002560B2" w:rsidRDefault="00FE75E1" w:rsidP="00D05566">
            <w:pPr>
              <w:ind w:left="212" w:hanging="21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มีการรายงานผลการดำเนินงานครบทุกเรื่องตามคำอธิบายในตัวบ่งชี้</w:t>
            </w:r>
          </w:p>
          <w:p w14:paraId="55BC1486" w14:textId="77777777" w:rsidR="00FE75E1" w:rsidRPr="002560B2" w:rsidRDefault="00FE75E1" w:rsidP="00D05566">
            <w:pPr>
              <w:ind w:left="212" w:hanging="21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มีแนวโน้มผลการดำเนินงานที่ดีขึ้นในทุกเรื่อง</w:t>
            </w:r>
          </w:p>
          <w:p w14:paraId="2B6C3358" w14:textId="77777777" w:rsidR="00FE75E1" w:rsidRPr="002560B2" w:rsidRDefault="00FE75E1" w:rsidP="00D05566">
            <w:pPr>
              <w:ind w:left="212" w:hanging="21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มีผลการดำเนินงานที่โดดเด่น เทียบเคียงกับหลักสูตรนั้นในสถาบันกลุ่มเดียวกันโดยมีหลักฐานเชิงประจักษ์ยืนยัน และกรรมการผู้ตรวจประเมินสามารถให้เหตุผลอธิบายว่าเป็นผลการดำเนินงานที่โดดเด่นอย่างแท้จริง</w:t>
            </w:r>
          </w:p>
        </w:tc>
      </w:tr>
    </w:tbl>
    <w:p w14:paraId="5655F519" w14:textId="77777777" w:rsidR="00FE75E1" w:rsidRPr="002560B2" w:rsidRDefault="00FE75E1" w:rsidP="002560B2">
      <w:pPr>
        <w:contextualSpacing/>
        <w:rPr>
          <w:rFonts w:eastAsia="Calibri"/>
          <w:b/>
          <w:bCs/>
        </w:rPr>
      </w:pPr>
    </w:p>
    <w:p w14:paraId="3AA8926E" w14:textId="77777777" w:rsidR="00FE75E1" w:rsidRPr="002560B2" w:rsidRDefault="00FE75E1" w:rsidP="002560B2">
      <w:pPr>
        <w:contextualSpacing/>
        <w:rPr>
          <w:rFonts w:eastAsia="Calibri"/>
          <w:b/>
          <w:bCs/>
          <w:cs/>
        </w:rPr>
      </w:pPr>
      <w:r w:rsidRPr="002560B2">
        <w:rPr>
          <w:rFonts w:eastAsia="Calibri"/>
          <w:b/>
          <w:bCs/>
          <w:cs/>
        </w:rPr>
        <w:br w:type="page"/>
      </w:r>
    </w:p>
    <w:p w14:paraId="70065156" w14:textId="77777777" w:rsidR="00FE75E1" w:rsidRPr="002560B2" w:rsidRDefault="00FE75E1" w:rsidP="002560B2">
      <w:pPr>
        <w:tabs>
          <w:tab w:val="left" w:pos="1170"/>
          <w:tab w:val="center" w:pos="4513"/>
          <w:tab w:val="right" w:pos="9026"/>
        </w:tabs>
        <w:rPr>
          <w:b/>
          <w:bCs/>
        </w:rPr>
      </w:pPr>
      <w:r w:rsidRPr="002560B2">
        <w:rPr>
          <w:b/>
          <w:bCs/>
          <w:cs/>
        </w:rPr>
        <w:lastRenderedPageBreak/>
        <w:t>องค์ประกอบที่ 4   อาจารย์</w:t>
      </w:r>
    </w:p>
    <w:p w14:paraId="576D4902" w14:textId="77777777" w:rsidR="00FE75E1" w:rsidRPr="002560B2" w:rsidRDefault="00FE75E1" w:rsidP="002560B2">
      <w:pPr>
        <w:ind w:firstLine="720"/>
        <w:contextualSpacing/>
        <w:rPr>
          <w:rFonts w:eastAsia="Times New Roman"/>
        </w:rPr>
      </w:pPr>
      <w:r w:rsidRPr="002560B2">
        <w:rPr>
          <w:rFonts w:eastAsia="Times New Roman"/>
          <w:cs/>
        </w:rPr>
        <w:t>อาจารย์เป็นปัจจัยป้อนที่สำคัญของการผลิตบัณฑิต ผู้เกี่ยวข้องต้องมีการออกแบบระบบประกันการบริหารและพัฒนาอาจารย์ เพื่อให้ได้อาจารย์ที่มีคุณภาพเหมาะสม มีคุณสมบัติสอดคล้องกับสภาพบริบท ปรัชญา วิสัยทัศน์ของสถาบัน และของหลักสูตร และมีการส่งเสริมให้อาจารย์มีความรักในองค์กรและการปฏิบัติงานตามวิชาชีพ ผู้บริหารต้องมีการกำหนดนโยบาย แผนระยะยาว และกิจกรรมการดำเนินงาน ตลอดจนการกำกับดูแล และการพัฒนาคุณภาพอาจารย์ การวางระบบประกันคุณภาพอาจารย์ เป็นการดำเนินงานเพื่อให้ได้อาจารย์ที่มีคุณสมบัติทั้งเชิงปริมาณและเชิงคุณภาพที่เป็นไปตามเกณฑ์มาตรฐานหลักสูตรที่กำหนดโดยสำนักงานคณะกรรมการการอุดมศึกษา และมีพัฒนาการเพิ่มยิ่งขึ้นด้วยการวางแผนและการลงทุนงบประมาณและทรัพยากร เพื่อให้อัตรากำลังอาจารย์มีจำนวนเหมาะสมกับจำนวนนักศึกษาที่รับเข้าในหลักสูตร มีจำนวนอาจารย์ที่มีความรู้ ความเชี่ยวชาญทางสาขาวิชาของหลักสูตร และมีประสบการณ์ที่เหมาะสมกับการผลิตบัณฑิต อันสะท้อนจากวุฒิการศึกษา ตำแหน่งทางวิชาการ และความก้าวหน้าในการผลิตผลงานทางวิชาการอย่างต่อเนื่อง</w:t>
      </w:r>
    </w:p>
    <w:p w14:paraId="1696AB58" w14:textId="77777777" w:rsidR="00FE75E1" w:rsidRPr="002560B2" w:rsidRDefault="00FE75E1" w:rsidP="002560B2">
      <w:pPr>
        <w:ind w:firstLine="720"/>
        <w:contextualSpacing/>
        <w:rPr>
          <w:rFonts w:eastAsia="Times New Roman"/>
        </w:rPr>
      </w:pPr>
    </w:p>
    <w:p w14:paraId="2D380BBD" w14:textId="77777777" w:rsidR="00FE75E1" w:rsidRPr="002560B2" w:rsidRDefault="00FE75E1" w:rsidP="002560B2">
      <w:pPr>
        <w:ind w:firstLine="720"/>
        <w:contextualSpacing/>
        <w:rPr>
          <w:rFonts w:eastAsia="Calibri"/>
        </w:rPr>
      </w:pPr>
      <w:r w:rsidRPr="002560B2">
        <w:rPr>
          <w:rFonts w:eastAsia="Times New Roman"/>
          <w:cs/>
        </w:rPr>
        <w:t xml:space="preserve">องค์ประกอบด้านอาจารย์ เริ่มดำเนินการตั้งแต่การบริหารและพัฒนาอาจารย์ คุณภาพอาจารย์และผลลัพธ์ที่เกิดกับอาจารย์ </w:t>
      </w:r>
      <w:r w:rsidRPr="002560B2">
        <w:rPr>
          <w:rFonts w:eastAsia="Calibri"/>
          <w:cs/>
        </w:rPr>
        <w:t>ให้พิจารณาจากตัวบ่งชี้ ดังต่อไปนี้</w:t>
      </w:r>
    </w:p>
    <w:p w14:paraId="5A27110C" w14:textId="77777777" w:rsidR="00FE75E1" w:rsidRPr="002560B2" w:rsidRDefault="00FE75E1" w:rsidP="002560B2">
      <w:pPr>
        <w:tabs>
          <w:tab w:val="left" w:pos="2160"/>
        </w:tabs>
        <w:ind w:firstLine="720"/>
        <w:contextualSpacing/>
        <w:rPr>
          <w:rFonts w:eastAsia="Calibri"/>
          <w:cs/>
        </w:rPr>
      </w:pPr>
      <w:r w:rsidRPr="002560B2">
        <w:rPr>
          <w:rFonts w:eastAsia="Calibri"/>
          <w:cs/>
        </w:rPr>
        <w:t>ตัวบ่งชี้ที่  4.1</w:t>
      </w:r>
      <w:r w:rsidRPr="002560B2">
        <w:rPr>
          <w:rFonts w:eastAsia="Calibri"/>
          <w:cs/>
        </w:rPr>
        <w:tab/>
        <w:t>การบริหารและพัฒนาอาจารย์</w:t>
      </w:r>
    </w:p>
    <w:p w14:paraId="27C5ECD3" w14:textId="77777777" w:rsidR="00FE75E1" w:rsidRPr="002560B2" w:rsidRDefault="00FE75E1" w:rsidP="002560B2">
      <w:pPr>
        <w:tabs>
          <w:tab w:val="left" w:pos="2160"/>
        </w:tabs>
        <w:ind w:firstLine="720"/>
        <w:contextualSpacing/>
        <w:rPr>
          <w:rFonts w:eastAsia="Calibri"/>
          <w:cs/>
        </w:rPr>
      </w:pPr>
      <w:r w:rsidRPr="002560B2">
        <w:rPr>
          <w:rFonts w:eastAsia="Calibri"/>
          <w:cs/>
        </w:rPr>
        <w:t>ตัวบ่งชี้ที่  4.2</w:t>
      </w:r>
      <w:r w:rsidRPr="002560B2">
        <w:rPr>
          <w:rFonts w:eastAsia="Calibri"/>
          <w:cs/>
        </w:rPr>
        <w:tab/>
        <w:t>คุณภาพอาจารย์</w:t>
      </w:r>
    </w:p>
    <w:p w14:paraId="6F1B30F8" w14:textId="77777777" w:rsidR="00FE75E1" w:rsidRPr="002560B2" w:rsidRDefault="00FE75E1" w:rsidP="002560B2">
      <w:pPr>
        <w:tabs>
          <w:tab w:val="left" w:pos="2160"/>
        </w:tabs>
        <w:ind w:firstLine="720"/>
        <w:contextualSpacing/>
        <w:rPr>
          <w:rFonts w:eastAsia="Calibri"/>
          <w:cs/>
        </w:rPr>
      </w:pPr>
      <w:r w:rsidRPr="002560B2">
        <w:rPr>
          <w:rFonts w:eastAsia="Calibri"/>
          <w:cs/>
        </w:rPr>
        <w:t>ตัวบ่งชี้ที่  4.3</w:t>
      </w:r>
      <w:r w:rsidRPr="002560B2">
        <w:rPr>
          <w:rFonts w:eastAsia="Calibri"/>
          <w:cs/>
        </w:rPr>
        <w:tab/>
        <w:t>ผลที่เกิดกับอาจารย์</w:t>
      </w:r>
    </w:p>
    <w:p w14:paraId="01327D87" w14:textId="77777777" w:rsidR="00FE75E1" w:rsidRPr="002560B2" w:rsidRDefault="00FE75E1" w:rsidP="002560B2">
      <w:pPr>
        <w:contextualSpacing/>
        <w:rPr>
          <w:rFonts w:eastAsia="Calibri"/>
          <w:b/>
          <w:bCs/>
        </w:rPr>
      </w:pPr>
    </w:p>
    <w:p w14:paraId="5391D867" w14:textId="77777777" w:rsidR="00FE75E1" w:rsidRPr="002560B2" w:rsidRDefault="00FE75E1" w:rsidP="002560B2">
      <w:pPr>
        <w:tabs>
          <w:tab w:val="left" w:pos="2160"/>
        </w:tabs>
        <w:contextualSpacing/>
        <w:rPr>
          <w:rFonts w:eastAsia="Times New Roman"/>
          <w:b/>
          <w:bCs/>
        </w:rPr>
      </w:pPr>
      <w:r w:rsidRPr="002560B2">
        <w:rPr>
          <w:rFonts w:eastAsia="Times New Roman"/>
          <w:b/>
          <w:bCs/>
          <w:cs/>
        </w:rPr>
        <w:t>ตัวบ่งชี้ที่ 4.</w:t>
      </w:r>
      <w:r w:rsidRPr="002560B2">
        <w:rPr>
          <w:rFonts w:eastAsia="Times New Roman"/>
          <w:b/>
          <w:bCs/>
        </w:rPr>
        <w:t>1</w:t>
      </w:r>
      <w:r w:rsidRPr="002560B2">
        <w:rPr>
          <w:rFonts w:eastAsia="Times New Roman"/>
          <w:b/>
          <w:bCs/>
          <w:cs/>
        </w:rPr>
        <w:tab/>
        <w:t>การบริหารและพัฒนาอาจารย์</w:t>
      </w:r>
    </w:p>
    <w:p w14:paraId="1D27C69E" w14:textId="77777777" w:rsidR="00FE75E1" w:rsidRPr="002560B2" w:rsidRDefault="00FE75E1" w:rsidP="002560B2">
      <w:pPr>
        <w:tabs>
          <w:tab w:val="left" w:pos="2160"/>
        </w:tabs>
        <w:contextualSpacing/>
        <w:rPr>
          <w:rFonts w:eastAsia="Times New Roman"/>
          <w:cs/>
        </w:rPr>
      </w:pPr>
      <w:r w:rsidRPr="002560B2">
        <w:rPr>
          <w:rFonts w:eastAsia="Times New Roman"/>
          <w:b/>
          <w:bCs/>
          <w:cs/>
        </w:rPr>
        <w:t>ชนิดของตัวบ่งชี้</w:t>
      </w:r>
      <w:r w:rsidRPr="002560B2">
        <w:rPr>
          <w:rFonts w:eastAsia="Times New Roman"/>
          <w:b/>
          <w:bCs/>
        </w:rPr>
        <w:tab/>
      </w:r>
      <w:r w:rsidRPr="002560B2">
        <w:rPr>
          <w:rFonts w:eastAsia="Times New Roman"/>
          <w:cs/>
        </w:rPr>
        <w:t>กระบวนการ</w:t>
      </w:r>
    </w:p>
    <w:p w14:paraId="19FB5971" w14:textId="77777777" w:rsidR="00FE75E1" w:rsidRPr="002560B2" w:rsidRDefault="00FE75E1" w:rsidP="002560B2">
      <w:pPr>
        <w:tabs>
          <w:tab w:val="left" w:pos="2160"/>
        </w:tabs>
        <w:contextualSpacing/>
        <w:rPr>
          <w:rFonts w:eastAsia="Times New Roman"/>
          <w:b/>
          <w:bCs/>
          <w:sz w:val="24"/>
          <w:szCs w:val="24"/>
        </w:rPr>
      </w:pPr>
    </w:p>
    <w:p w14:paraId="5AA306D0" w14:textId="77777777" w:rsidR="00FE75E1" w:rsidRPr="002560B2" w:rsidRDefault="00FE75E1" w:rsidP="002560B2">
      <w:pPr>
        <w:tabs>
          <w:tab w:val="left" w:pos="2160"/>
        </w:tabs>
        <w:contextualSpacing/>
        <w:rPr>
          <w:rFonts w:eastAsia="Times New Roman"/>
        </w:rPr>
      </w:pPr>
      <w:r w:rsidRPr="002560B2">
        <w:rPr>
          <w:rFonts w:eastAsia="Times New Roman"/>
          <w:b/>
          <w:bCs/>
          <w:cs/>
        </w:rPr>
        <w:t>คำอธิบายตัวบ่งชี้</w:t>
      </w:r>
    </w:p>
    <w:p w14:paraId="3B492D55" w14:textId="77777777" w:rsidR="00FE75E1" w:rsidRPr="002560B2" w:rsidRDefault="00FE75E1" w:rsidP="002560B2">
      <w:pPr>
        <w:ind w:firstLine="720"/>
        <w:contextualSpacing/>
        <w:rPr>
          <w:rFonts w:eastAsia="Times New Roman"/>
        </w:rPr>
      </w:pPr>
      <w:r w:rsidRPr="002560B2">
        <w:rPr>
          <w:rFonts w:eastAsia="Times New Roman"/>
          <w:cs/>
        </w:rPr>
        <w:t>การบริหารและพัฒนาอาจารย์ เริ่มต้นตั้งแต่ระบบการรับอาจารย์ใหม่ ต้องกำหนดเกณฑ์คุณสมบัติอาจารย์ที่สอดคล้องกับสภาพบริบท ปรัชญา วิสัยทัศน์ของสถาบัน และของหลักสูตร มีกลไกการคัดเลือกอาจารย์ที่เหมาะสม โปร่งใส นอกจากนี้ต้องมีระบบการบริหารอาจารย์ โดยการกำหนดนโยบาย แผนระยะยาว เพื่อให้ได้อาจารย์ที่มีคุณสมบัติทั้งเชิงปริมาณและเชิงคุณภาพที่เป็นไปตามเกณฑ์มาตรฐานหลักสูตรที่กำหนดโดยสำนักงานคณะกรรมการการอุดมศึกษา และระบบการส่งเสริมและพัฒนาอาจารย์ มีการวางแผนและการลงทุนงบประมาณและทรัพยากรและกิจกรรมการดำเนินงาน ตลอดจนการกำกับดูแล และการพัฒนาคุณภาพอาจารย์</w:t>
      </w:r>
    </w:p>
    <w:p w14:paraId="015CF292" w14:textId="77777777" w:rsidR="00FE75E1" w:rsidRPr="002560B2" w:rsidRDefault="00FE75E1" w:rsidP="002560B2">
      <w:pPr>
        <w:ind w:firstLine="720"/>
        <w:contextualSpacing/>
        <w:rPr>
          <w:rFonts w:eastAsia="Times New Roman"/>
        </w:rPr>
      </w:pPr>
      <w:r w:rsidRPr="002560B2">
        <w:rPr>
          <w:rFonts w:eastAsia="Times New Roman"/>
          <w:cs/>
        </w:rPr>
        <w:lastRenderedPageBreak/>
        <w:t>ในการรายงานการดำเนินงานตามตัวบ่งชี้นี้ ให้อธิบายกระบวนการหรือแสดงผลการดำเนินงานอย่างน้อยให้ครอบคลุมประเด็นต่อไปนี้</w:t>
      </w:r>
    </w:p>
    <w:p w14:paraId="65D27299" w14:textId="77777777" w:rsidR="00FE75E1" w:rsidRPr="002560B2" w:rsidRDefault="00FE75E1" w:rsidP="002560B2">
      <w:pPr>
        <w:ind w:firstLine="720"/>
        <w:contextualSpacing/>
        <w:rPr>
          <w:rFonts w:eastAsia="Times New Roman"/>
        </w:rPr>
      </w:pPr>
      <w:r w:rsidRPr="002560B2">
        <w:rPr>
          <w:rFonts w:eastAsia="Times New Roman"/>
          <w:cs/>
        </w:rPr>
        <w:t>-  ระบบการรับและแต่งตั้งอาจารย์ผู้รับผิดชอบหลักสูตร</w:t>
      </w:r>
    </w:p>
    <w:p w14:paraId="55835430" w14:textId="77777777" w:rsidR="00FE75E1" w:rsidRPr="002560B2" w:rsidRDefault="00FE75E1" w:rsidP="002560B2">
      <w:pPr>
        <w:ind w:firstLine="720"/>
        <w:contextualSpacing/>
        <w:rPr>
          <w:rFonts w:eastAsia="Times New Roman"/>
        </w:rPr>
      </w:pPr>
      <w:r w:rsidRPr="002560B2">
        <w:rPr>
          <w:rFonts w:eastAsia="Times New Roman"/>
          <w:cs/>
        </w:rPr>
        <w:t>-  ระบบการบริหารอาจารย์</w:t>
      </w:r>
    </w:p>
    <w:p w14:paraId="2A419D5D" w14:textId="77777777" w:rsidR="00FE75E1" w:rsidRPr="002560B2" w:rsidRDefault="00FE75E1" w:rsidP="002560B2">
      <w:pPr>
        <w:ind w:firstLine="720"/>
        <w:contextualSpacing/>
        <w:rPr>
          <w:rFonts w:eastAsia="Times New Roman"/>
        </w:rPr>
      </w:pPr>
      <w:r w:rsidRPr="002560B2">
        <w:rPr>
          <w:rFonts w:eastAsia="Times New Roman"/>
          <w:cs/>
        </w:rPr>
        <w:t>-  ระบบการส่งเสริมและพัฒนาอาจารย์</w:t>
      </w:r>
    </w:p>
    <w:p w14:paraId="323ED027" w14:textId="77777777" w:rsidR="00FE75E1" w:rsidRPr="002560B2" w:rsidRDefault="00FE75E1" w:rsidP="002560B2">
      <w:pPr>
        <w:ind w:firstLine="720"/>
        <w:contextualSpacing/>
        <w:rPr>
          <w:rFonts w:eastAsia="Times New Roman"/>
          <w:b/>
          <w:bCs/>
          <w:sz w:val="28"/>
          <w:szCs w:val="28"/>
        </w:rPr>
      </w:pPr>
      <w:r w:rsidRPr="002560B2">
        <w:rPr>
          <w:rFonts w:eastAsia="Times New Roman"/>
          <w:b/>
          <w:bCs/>
          <w:cs/>
        </w:rPr>
        <w:t>ในการประเมินเพื่อให้ทราบว่าอยู่ในระดับคะแนนใด ให้พิจารณาในภาพรวมของผลการดำเนินงานทั้งหมดที่ทำให้หลักสูตรมีอาจารย์ที่มีคุณสมบัติเหมาะสมทั้งในด้านวุฒิการศึกษาและตำแหน่งทางวิชาการเป็นไปตามเกณฑ์มาตรฐานหลักสูตรอย่างต่อเนื่อง และมีการส่งเสริมให้มีการเพิ่มพูนความรู้ความสามารถของอาจารย์เพื่อสร้างความเข้มแข็งทางวิชาการของหลักสูตร</w:t>
      </w:r>
    </w:p>
    <w:p w14:paraId="2EC43A11" w14:textId="77777777" w:rsidR="00FE75E1" w:rsidRPr="002560B2" w:rsidRDefault="00FE75E1" w:rsidP="002560B2">
      <w:pPr>
        <w:ind w:firstLine="720"/>
        <w:contextualSpacing/>
        <w:rPr>
          <w:rFonts w:eastAsia="Times New Roman"/>
          <w:b/>
          <w:bCs/>
          <w:sz w:val="20"/>
          <w:szCs w:val="20"/>
          <w:cs/>
        </w:rPr>
      </w:pPr>
    </w:p>
    <w:p w14:paraId="38F4661C" w14:textId="77777777" w:rsidR="00FE75E1" w:rsidRPr="002560B2" w:rsidRDefault="00FE75E1" w:rsidP="002560B2">
      <w:pPr>
        <w:contextualSpacing/>
        <w:rPr>
          <w:rFonts w:eastAsia="Times New Roman"/>
        </w:rPr>
      </w:pPr>
      <w:r w:rsidRPr="002560B2">
        <w:rPr>
          <w:rFonts w:eastAsia="Times New Roman"/>
          <w:b/>
          <w:bCs/>
          <w:cs/>
        </w:rPr>
        <w:t>เกณฑ์การประเมิน</w:t>
      </w:r>
    </w:p>
    <w:tbl>
      <w:tblPr>
        <w:tblW w:w="872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CellMar>
          <w:left w:w="58" w:type="dxa"/>
          <w:right w:w="58" w:type="dxa"/>
        </w:tblCellMar>
        <w:tblLook w:val="04A0" w:firstRow="1" w:lastRow="0" w:firstColumn="1" w:lastColumn="0" w:noHBand="0" w:noVBand="1"/>
      </w:tblPr>
      <w:tblGrid>
        <w:gridCol w:w="1271"/>
        <w:gridCol w:w="1276"/>
        <w:gridCol w:w="1559"/>
        <w:gridCol w:w="1418"/>
        <w:gridCol w:w="1401"/>
        <w:gridCol w:w="1800"/>
      </w:tblGrid>
      <w:tr w:rsidR="00FE75E1" w:rsidRPr="002560B2" w14:paraId="0964D11E" w14:textId="77777777" w:rsidTr="00BD7260">
        <w:trPr>
          <w:tblHeader/>
          <w:jc w:val="center"/>
        </w:trPr>
        <w:tc>
          <w:tcPr>
            <w:tcW w:w="1271" w:type="dxa"/>
            <w:shd w:val="clear" w:color="auto" w:fill="BFBFBF" w:themeFill="background1" w:themeFillShade="BF"/>
          </w:tcPr>
          <w:p w14:paraId="12FE0209"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0</w:t>
            </w:r>
          </w:p>
        </w:tc>
        <w:tc>
          <w:tcPr>
            <w:tcW w:w="1276" w:type="dxa"/>
            <w:shd w:val="clear" w:color="auto" w:fill="BFBFBF" w:themeFill="background1" w:themeFillShade="BF"/>
          </w:tcPr>
          <w:p w14:paraId="35A0E026"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1</w:t>
            </w:r>
          </w:p>
        </w:tc>
        <w:tc>
          <w:tcPr>
            <w:tcW w:w="1559" w:type="dxa"/>
            <w:shd w:val="clear" w:color="auto" w:fill="BFBFBF" w:themeFill="background1" w:themeFillShade="BF"/>
          </w:tcPr>
          <w:p w14:paraId="77C3D337"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2</w:t>
            </w:r>
          </w:p>
        </w:tc>
        <w:tc>
          <w:tcPr>
            <w:tcW w:w="1418" w:type="dxa"/>
            <w:shd w:val="clear" w:color="auto" w:fill="BFBFBF" w:themeFill="background1" w:themeFillShade="BF"/>
          </w:tcPr>
          <w:p w14:paraId="2E8AD4C6"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3</w:t>
            </w:r>
          </w:p>
        </w:tc>
        <w:tc>
          <w:tcPr>
            <w:tcW w:w="1401" w:type="dxa"/>
            <w:shd w:val="clear" w:color="auto" w:fill="BFBFBF" w:themeFill="background1" w:themeFillShade="BF"/>
          </w:tcPr>
          <w:p w14:paraId="1F118A12"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4</w:t>
            </w:r>
          </w:p>
        </w:tc>
        <w:tc>
          <w:tcPr>
            <w:tcW w:w="1800" w:type="dxa"/>
            <w:shd w:val="clear" w:color="auto" w:fill="BFBFBF" w:themeFill="background1" w:themeFillShade="BF"/>
          </w:tcPr>
          <w:p w14:paraId="7EEA9BB8"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5</w:t>
            </w:r>
          </w:p>
        </w:tc>
      </w:tr>
      <w:tr w:rsidR="00FE75E1" w:rsidRPr="002560B2" w14:paraId="386B453F" w14:textId="77777777" w:rsidTr="00BD7260">
        <w:trPr>
          <w:jc w:val="center"/>
        </w:trPr>
        <w:tc>
          <w:tcPr>
            <w:tcW w:w="1271" w:type="dxa"/>
            <w:shd w:val="clear" w:color="auto" w:fill="F2F2F2" w:themeFill="background1" w:themeFillShade="F2"/>
          </w:tcPr>
          <w:p w14:paraId="7BB71555" w14:textId="77777777" w:rsidR="00FE75E1" w:rsidRPr="002560B2" w:rsidRDefault="00FE75E1" w:rsidP="00B54D25">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ไม่มีระบบ</w:t>
            </w:r>
          </w:p>
          <w:p w14:paraId="39BA48E1" w14:textId="77777777" w:rsidR="00FE75E1" w:rsidRPr="002560B2" w:rsidRDefault="00FE75E1" w:rsidP="00B54D25">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ไม่มีกลไก</w:t>
            </w:r>
          </w:p>
          <w:p w14:paraId="3A8AA1E7" w14:textId="77777777" w:rsidR="00FE75E1" w:rsidRPr="002560B2" w:rsidRDefault="00FE75E1" w:rsidP="00B54D25">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ไม่มีแนวคิดในการกำกับติดตามและปรับปรุง</w:t>
            </w:r>
          </w:p>
          <w:p w14:paraId="7371DD4D" w14:textId="77777777" w:rsidR="00FE75E1" w:rsidRPr="002560B2" w:rsidRDefault="00FE75E1" w:rsidP="00B54D25">
            <w:pPr>
              <w:ind w:left="180" w:hanging="180"/>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ไม่มีข้อมูลหลักฐาน</w:t>
            </w:r>
          </w:p>
        </w:tc>
        <w:tc>
          <w:tcPr>
            <w:tcW w:w="1276" w:type="dxa"/>
            <w:shd w:val="clear" w:color="auto" w:fill="F2F2F2" w:themeFill="background1" w:themeFillShade="F2"/>
          </w:tcPr>
          <w:p w14:paraId="7243D0A0" w14:textId="77777777" w:rsidR="00FE75E1" w:rsidRPr="002560B2" w:rsidRDefault="00FE75E1" w:rsidP="00B54D25">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2EA77B7E" w14:textId="77777777" w:rsidR="00FE75E1" w:rsidRPr="002560B2" w:rsidRDefault="00FE75E1" w:rsidP="00B54D25">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ไม่มีการนำระบบ กลไกไปสู่การปฏิบัติ/ดำเนินงาน</w:t>
            </w:r>
          </w:p>
        </w:tc>
        <w:tc>
          <w:tcPr>
            <w:tcW w:w="1559" w:type="dxa"/>
            <w:shd w:val="clear" w:color="auto" w:fill="F2F2F2" w:themeFill="background1" w:themeFillShade="F2"/>
          </w:tcPr>
          <w:p w14:paraId="6A3963DE" w14:textId="77777777" w:rsidR="00FE75E1" w:rsidRPr="002560B2" w:rsidRDefault="00FE75E1" w:rsidP="00B54D25">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36B92659" w14:textId="77777777" w:rsidR="00FE75E1" w:rsidRPr="002560B2" w:rsidRDefault="00FE75E1" w:rsidP="00B54D25">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7800F0FB" w14:textId="77777777" w:rsidR="00FE75E1" w:rsidRPr="002560B2" w:rsidRDefault="00FE75E1" w:rsidP="00B54D25">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5729C66B" w14:textId="77777777" w:rsidR="00FE75E1" w:rsidRPr="002560B2" w:rsidRDefault="00FE75E1" w:rsidP="00B54D25">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ไม่มีการปรับปรุง/พัฒนากระบวนการ</w:t>
            </w:r>
          </w:p>
        </w:tc>
        <w:tc>
          <w:tcPr>
            <w:tcW w:w="1418" w:type="dxa"/>
            <w:shd w:val="clear" w:color="auto" w:fill="F2F2F2" w:themeFill="background1" w:themeFillShade="F2"/>
          </w:tcPr>
          <w:p w14:paraId="78ADCCD0" w14:textId="77777777" w:rsidR="00FE75E1" w:rsidRPr="002560B2" w:rsidRDefault="00FE75E1" w:rsidP="00B54D25">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3E972E84" w14:textId="77777777" w:rsidR="00FE75E1" w:rsidRPr="002560B2" w:rsidRDefault="00FE75E1" w:rsidP="00B54D25">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48E0479B" w14:textId="77777777" w:rsidR="00FE75E1" w:rsidRPr="002560B2" w:rsidRDefault="00FE75E1" w:rsidP="00B54D25">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5F27F45A" w14:textId="77777777" w:rsidR="00FE75E1" w:rsidRPr="002560B2" w:rsidRDefault="00FE75E1" w:rsidP="00B54D25">
            <w:pPr>
              <w:ind w:left="168" w:hanging="168"/>
              <w:contextualSpacing/>
              <w:jc w:val="left"/>
              <w:rPr>
                <w:rFonts w:eastAsia="Times New Roman"/>
                <w:sz w:val="24"/>
                <w:szCs w:val="24"/>
                <w:u w:val="single"/>
                <w:cs/>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tc>
        <w:tc>
          <w:tcPr>
            <w:tcW w:w="1401" w:type="dxa"/>
            <w:shd w:val="clear" w:color="auto" w:fill="F2F2F2" w:themeFill="background1" w:themeFillShade="F2"/>
          </w:tcPr>
          <w:p w14:paraId="1AD601E1" w14:textId="77777777" w:rsidR="00FE75E1" w:rsidRPr="002560B2" w:rsidRDefault="00FE75E1" w:rsidP="00B54D25">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1F12DEC5" w14:textId="77777777" w:rsidR="00FE75E1" w:rsidRPr="002560B2" w:rsidRDefault="00FE75E1" w:rsidP="00B54D25">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31F8F0BA" w14:textId="77777777" w:rsidR="00FE75E1" w:rsidRPr="002560B2" w:rsidRDefault="00FE75E1" w:rsidP="00B54D25">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3637DC26" w14:textId="77777777" w:rsidR="00FE75E1" w:rsidRPr="002560B2" w:rsidRDefault="00FE75E1" w:rsidP="00B54D25">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180569B6" w14:textId="77777777" w:rsidR="00FE75E1" w:rsidRPr="002560B2" w:rsidRDefault="00FE75E1" w:rsidP="00B54D25">
            <w:pPr>
              <w:ind w:left="165" w:hanging="165"/>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tc>
        <w:tc>
          <w:tcPr>
            <w:tcW w:w="1800" w:type="dxa"/>
            <w:shd w:val="clear" w:color="auto" w:fill="F2F2F2" w:themeFill="background1" w:themeFillShade="F2"/>
          </w:tcPr>
          <w:p w14:paraId="22B51EAC" w14:textId="77777777" w:rsidR="00FE75E1" w:rsidRPr="002560B2" w:rsidRDefault="00FE75E1" w:rsidP="00B54D25">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19665EC4" w14:textId="77777777" w:rsidR="00FE75E1" w:rsidRPr="002560B2" w:rsidRDefault="00FE75E1" w:rsidP="00B54D25">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มีการนำระบบกลไกไปสู่การปฏิบัติ/ดำเนินงาน</w:t>
            </w:r>
          </w:p>
          <w:p w14:paraId="074E341D" w14:textId="77777777" w:rsidR="00FE75E1" w:rsidRPr="002560B2" w:rsidRDefault="00FE75E1" w:rsidP="00B54D25">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5E31E4C5" w14:textId="77777777" w:rsidR="00FE75E1" w:rsidRPr="002560B2" w:rsidRDefault="00FE75E1" w:rsidP="00B54D25">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3B224829" w14:textId="77777777" w:rsidR="00FE75E1" w:rsidRPr="002560B2" w:rsidRDefault="00FE75E1" w:rsidP="00B54D25">
            <w:pPr>
              <w:ind w:left="162" w:hanging="162"/>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p w14:paraId="2D372AA2" w14:textId="77777777" w:rsidR="00FE75E1" w:rsidRPr="002560B2" w:rsidRDefault="00FE75E1" w:rsidP="00B54D25">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มีแนวทางปฏิบัติที่ดี โดยมีหลักฐานเชิงประจักษ์ยืนยัน และกรรมการผู้ตรวจประเมินสามารถให้เหตุผลอธิบายการเป็นแนวปฏิบัติที่ดีได้ชัดเจน</w:t>
            </w:r>
          </w:p>
        </w:tc>
      </w:tr>
    </w:tbl>
    <w:p w14:paraId="064C44CD" w14:textId="07FC95DA" w:rsidR="00B54D25" w:rsidRDefault="00B54D25" w:rsidP="002560B2">
      <w:pPr>
        <w:tabs>
          <w:tab w:val="left" w:pos="2160"/>
        </w:tabs>
        <w:contextualSpacing/>
        <w:rPr>
          <w:rFonts w:eastAsia="Calibri"/>
          <w:b/>
          <w:bCs/>
        </w:rPr>
      </w:pPr>
      <w:r>
        <w:rPr>
          <w:rFonts w:eastAsia="Calibri"/>
          <w:b/>
          <w:bCs/>
        </w:rPr>
        <w:br w:type="page"/>
      </w:r>
    </w:p>
    <w:p w14:paraId="36F827D1" w14:textId="77777777" w:rsidR="00FE75E1" w:rsidRPr="002560B2" w:rsidRDefault="00FE75E1" w:rsidP="002560B2">
      <w:pPr>
        <w:tabs>
          <w:tab w:val="left" w:pos="2160"/>
        </w:tabs>
        <w:contextualSpacing/>
        <w:rPr>
          <w:rFonts w:eastAsia="Calibri"/>
          <w:b/>
          <w:bCs/>
        </w:rPr>
      </w:pPr>
      <w:r w:rsidRPr="002560B2">
        <w:rPr>
          <w:rFonts w:eastAsia="Calibri"/>
          <w:b/>
          <w:bCs/>
          <w:cs/>
        </w:rPr>
        <w:lastRenderedPageBreak/>
        <w:t>ตัวบ่งชี้ที่ 4.</w:t>
      </w:r>
      <w:r w:rsidRPr="002560B2">
        <w:rPr>
          <w:rFonts w:eastAsia="Calibri"/>
          <w:b/>
          <w:bCs/>
        </w:rPr>
        <w:t>2</w:t>
      </w:r>
      <w:r w:rsidRPr="002560B2">
        <w:rPr>
          <w:rFonts w:eastAsia="Calibri"/>
          <w:b/>
          <w:bCs/>
          <w:cs/>
        </w:rPr>
        <w:tab/>
        <w:t>คุณภาพอาจารย์</w:t>
      </w:r>
    </w:p>
    <w:p w14:paraId="691C515E" w14:textId="77777777" w:rsidR="00FE75E1" w:rsidRPr="002560B2" w:rsidRDefault="00FE75E1" w:rsidP="002560B2">
      <w:pPr>
        <w:tabs>
          <w:tab w:val="left" w:pos="2160"/>
        </w:tabs>
        <w:contextualSpacing/>
        <w:rPr>
          <w:rFonts w:eastAsia="Calibri"/>
          <w:cs/>
        </w:rPr>
      </w:pPr>
      <w:r w:rsidRPr="002560B2">
        <w:rPr>
          <w:rFonts w:eastAsia="Calibri"/>
          <w:b/>
          <w:bCs/>
          <w:cs/>
        </w:rPr>
        <w:t>ชนิดของตัวบ่งชี้</w:t>
      </w:r>
      <w:r w:rsidRPr="002560B2">
        <w:rPr>
          <w:rFonts w:eastAsia="Calibri"/>
        </w:rPr>
        <w:tab/>
      </w:r>
      <w:r w:rsidRPr="002560B2">
        <w:rPr>
          <w:rFonts w:eastAsia="Calibri"/>
          <w:cs/>
        </w:rPr>
        <w:t>ปัจจัยนำเข้า</w:t>
      </w:r>
    </w:p>
    <w:p w14:paraId="7E6A782F" w14:textId="77777777" w:rsidR="00FE75E1" w:rsidRPr="002560B2" w:rsidRDefault="00FE75E1" w:rsidP="002560B2">
      <w:pPr>
        <w:tabs>
          <w:tab w:val="left" w:pos="2160"/>
        </w:tabs>
        <w:contextualSpacing/>
        <w:rPr>
          <w:rFonts w:eastAsia="Calibri"/>
          <w:b/>
          <w:bCs/>
        </w:rPr>
      </w:pPr>
    </w:p>
    <w:p w14:paraId="559198A3" w14:textId="77777777" w:rsidR="00FE75E1" w:rsidRPr="002560B2" w:rsidRDefault="00FE75E1" w:rsidP="002560B2">
      <w:pPr>
        <w:tabs>
          <w:tab w:val="left" w:pos="2160"/>
        </w:tabs>
        <w:contextualSpacing/>
        <w:rPr>
          <w:rFonts w:eastAsia="Calibri"/>
        </w:rPr>
      </w:pPr>
      <w:r w:rsidRPr="002560B2">
        <w:rPr>
          <w:rFonts w:eastAsia="Calibri"/>
          <w:b/>
          <w:bCs/>
          <w:cs/>
        </w:rPr>
        <w:t>คำอธิบายตัวบ่งชี้</w:t>
      </w:r>
    </w:p>
    <w:p w14:paraId="4D997EE7" w14:textId="77777777" w:rsidR="00FE75E1" w:rsidRPr="002560B2" w:rsidRDefault="00FE75E1" w:rsidP="002560B2">
      <w:pPr>
        <w:ind w:firstLine="720"/>
        <w:contextualSpacing/>
        <w:rPr>
          <w:rFonts w:eastAsia="Times New Roman"/>
        </w:rPr>
      </w:pPr>
      <w:r w:rsidRPr="002560B2">
        <w:rPr>
          <w:rFonts w:eastAsia="Times New Roman"/>
          <w:cs/>
        </w:rPr>
        <w:t>การส่งเสริมและพัฒนาอาจารย์ต้องทำให้อาจารย์ในหลักสูตรมีคุณสมบัติที่เหมาะสมและเพียงพอโดยทำให้อาจารย์มีความรู้ ความเชี่ยวชาญทางสาขาวิชาที่เปิดให้บริการ และมีประสบการณ์ที่เหมาะสมกับการผลิตบัณฑิต อันสะท้อนจากวุฒิการศึกษา ตำแหน่งทางวิชาการ และความก้าวหน้าในการผลิตผลงานทางวิชาการอย่างต่อเนื่อง</w:t>
      </w:r>
    </w:p>
    <w:p w14:paraId="14A64E05" w14:textId="77777777" w:rsidR="00FE75E1" w:rsidRPr="002560B2" w:rsidRDefault="00FE75E1" w:rsidP="002560B2">
      <w:pPr>
        <w:ind w:firstLine="720"/>
        <w:contextualSpacing/>
        <w:rPr>
          <w:rFonts w:eastAsia="Times New Roman"/>
        </w:rPr>
      </w:pPr>
      <w:r w:rsidRPr="002560B2">
        <w:rPr>
          <w:rFonts w:eastAsia="Times New Roman"/>
          <w:cs/>
        </w:rPr>
        <w:t>ประเด็นในการพิจารณาตัวบ่งชี้นี้จะประกอบด้วย</w:t>
      </w:r>
    </w:p>
    <w:p w14:paraId="4B0BD116" w14:textId="77777777" w:rsidR="00FE75E1" w:rsidRPr="002560B2" w:rsidRDefault="00FE75E1" w:rsidP="002560B2">
      <w:pPr>
        <w:ind w:firstLine="720"/>
        <w:contextualSpacing/>
        <w:rPr>
          <w:rFonts w:eastAsia="Times New Roman"/>
        </w:rPr>
      </w:pPr>
      <w:r w:rsidRPr="002560B2">
        <w:rPr>
          <w:rFonts w:eastAsia="Times New Roman"/>
          <w:cs/>
        </w:rPr>
        <w:t>- ร้อยละของอาจารย์ผู้รับผิดชอบหลักสูตรที่มีคุณวุฒิปริญญาเอก</w:t>
      </w:r>
    </w:p>
    <w:p w14:paraId="1F610678" w14:textId="77777777" w:rsidR="00FE75E1" w:rsidRPr="002560B2" w:rsidRDefault="00FE75E1" w:rsidP="002560B2">
      <w:pPr>
        <w:ind w:firstLine="720"/>
        <w:contextualSpacing/>
        <w:rPr>
          <w:rFonts w:eastAsia="Times New Roman"/>
        </w:rPr>
      </w:pPr>
      <w:r w:rsidRPr="002560B2">
        <w:rPr>
          <w:rFonts w:eastAsia="Times New Roman"/>
          <w:cs/>
        </w:rPr>
        <w:t>- ร้อยละของอาจารย์ผู้รับผิดชอบหลักสูตรที่ดำรงตำแหน่งทางวิชาการ</w:t>
      </w:r>
    </w:p>
    <w:p w14:paraId="6841FC63" w14:textId="77777777" w:rsidR="00FE75E1" w:rsidRPr="002560B2" w:rsidRDefault="00FE75E1" w:rsidP="002560B2">
      <w:pPr>
        <w:ind w:firstLine="720"/>
        <w:contextualSpacing/>
        <w:rPr>
          <w:rFonts w:eastAsia="Times New Roman"/>
        </w:rPr>
      </w:pPr>
      <w:r w:rsidRPr="002560B2">
        <w:rPr>
          <w:rFonts w:eastAsia="Times New Roman"/>
          <w:cs/>
        </w:rPr>
        <w:t>- ผลงานทางวิชาการของอาจารย์ผู้รับผิดชอบหลักสูตร</w:t>
      </w:r>
    </w:p>
    <w:p w14:paraId="467C5727" w14:textId="77777777" w:rsidR="00FE75E1" w:rsidRPr="002560B2" w:rsidRDefault="00FE75E1" w:rsidP="002560B2">
      <w:pPr>
        <w:ind w:left="851" w:hanging="131"/>
        <w:contextualSpacing/>
        <w:rPr>
          <w:rFonts w:eastAsia="Times New Roman"/>
        </w:rPr>
      </w:pPr>
      <w:r w:rsidRPr="002560B2">
        <w:rPr>
          <w:rFonts w:eastAsia="Times New Roman"/>
          <w:cs/>
        </w:rPr>
        <w:t xml:space="preserve">- </w:t>
      </w:r>
      <w:r w:rsidRPr="002560B2">
        <w:rPr>
          <w:rFonts w:eastAsia="Calibri"/>
          <w:kern w:val="24"/>
          <w:cs/>
        </w:rPr>
        <w:t>จำนวนบทความของ</w:t>
      </w:r>
      <w:r w:rsidRPr="002560B2">
        <w:rPr>
          <w:rFonts w:eastAsia="Times New Roman"/>
          <w:cs/>
        </w:rPr>
        <w:t>อาจารย์ผู้รับผิดชอบหลักสูตร</w:t>
      </w:r>
      <w:r w:rsidRPr="002560B2">
        <w:rPr>
          <w:rFonts w:eastAsia="Calibri"/>
          <w:kern w:val="24"/>
          <w:cs/>
        </w:rPr>
        <w:t>ปริญญาเอกที่ได้รับการอ้างอิงในฐานข้อมูล</w:t>
      </w:r>
      <w:r w:rsidRPr="002560B2">
        <w:rPr>
          <w:rFonts w:eastAsia="Calibri"/>
          <w:kern w:val="24"/>
        </w:rPr>
        <w:t xml:space="preserve"> TCI </w:t>
      </w:r>
      <w:r w:rsidRPr="002560B2">
        <w:rPr>
          <w:rFonts w:eastAsia="Calibri"/>
          <w:kern w:val="24"/>
          <w:cs/>
        </w:rPr>
        <w:t>และ</w:t>
      </w:r>
      <w:r w:rsidRPr="002560B2">
        <w:rPr>
          <w:rFonts w:eastAsia="Calibri"/>
          <w:kern w:val="24"/>
        </w:rPr>
        <w:t xml:space="preserve"> Scopus </w:t>
      </w:r>
      <w:r w:rsidRPr="002560B2">
        <w:rPr>
          <w:rFonts w:eastAsia="Calibri"/>
          <w:kern w:val="24"/>
          <w:cs/>
        </w:rPr>
        <w:t>ต่อจำนวน</w:t>
      </w:r>
      <w:r w:rsidRPr="002560B2">
        <w:rPr>
          <w:rFonts w:eastAsia="Times New Roman"/>
          <w:cs/>
        </w:rPr>
        <w:t>อาจารย์ผู้รับผิดชอบหลักสูตร</w:t>
      </w:r>
    </w:p>
    <w:p w14:paraId="2B28504E" w14:textId="77777777" w:rsidR="00FE75E1" w:rsidRPr="002560B2" w:rsidRDefault="00FE75E1" w:rsidP="002560B2">
      <w:pPr>
        <w:ind w:firstLine="720"/>
        <w:contextualSpacing/>
        <w:rPr>
          <w:rFonts w:eastAsia="Times New Roman"/>
          <w:sz w:val="24"/>
          <w:szCs w:val="24"/>
        </w:rPr>
      </w:pPr>
    </w:p>
    <w:p w14:paraId="449D91B5" w14:textId="77777777" w:rsidR="00FE75E1" w:rsidRPr="002560B2" w:rsidRDefault="00FE75E1" w:rsidP="002560B2">
      <w:pPr>
        <w:contextualSpacing/>
        <w:rPr>
          <w:rFonts w:eastAsia="Calibri"/>
          <w:b/>
          <w:bCs/>
        </w:rPr>
      </w:pPr>
      <w:r w:rsidRPr="002560B2">
        <w:rPr>
          <w:rFonts w:eastAsia="Times New Roman"/>
          <w:b/>
          <w:bCs/>
          <w:cs/>
        </w:rPr>
        <w:t>ร้อยละของอาจารย์ผู้รับผิดชอบหลักสูตรที่มีคุณวุฒิปริญญาเอก</w:t>
      </w:r>
    </w:p>
    <w:p w14:paraId="6BEBB0A2" w14:textId="77777777" w:rsidR="00FE75E1" w:rsidRPr="002560B2" w:rsidRDefault="00FE75E1" w:rsidP="002560B2">
      <w:pPr>
        <w:ind w:firstLine="728"/>
        <w:contextualSpacing/>
        <w:rPr>
          <w:rFonts w:eastAsia="Calibri"/>
          <w:b/>
          <w:bCs/>
          <w:u w:val="single"/>
        </w:rPr>
      </w:pPr>
      <w:r w:rsidRPr="002560B2">
        <w:rPr>
          <w:rFonts w:eastAsia="Calibri"/>
          <w:cs/>
        </w:rPr>
        <w:t>การศึกษาระดับอุดมศึกษาถือเป็นการศึกษาระดับสูงสุดที่ต้องการบุคลากรที่มีความรู้ความสามารถและความลุ่มลึกทางวิชาการ เพื่อปฏิบัติพันธกิจสำคัญของสถาบันในการผลิตบัณฑิต ศึกษาวิจัยเพื่อการติดตามความก้าวหน้าทางวิชาการและการพัฒนาองค์ความรู้ ดังนั้นหลักสูตรจึงควรมีอาจารย์ที่มีระดับคุณวุฒิทางการศึกษาที่ตรงหรือสัมพันธ์กับหลักสูตรที่เปิดสอนในสัดส่วนที่เหมาะสมกับพันธกิจหรือจุดเน้นของหลักสูตรนั้นๆ</w:t>
      </w:r>
    </w:p>
    <w:p w14:paraId="4BE4158F" w14:textId="77777777" w:rsidR="00FE75E1" w:rsidRPr="002560B2" w:rsidRDefault="00FE75E1" w:rsidP="002560B2">
      <w:pPr>
        <w:autoSpaceDE w:val="0"/>
        <w:autoSpaceDN w:val="0"/>
        <w:adjustRightInd w:val="0"/>
        <w:contextualSpacing/>
        <w:rPr>
          <w:rFonts w:eastAsia="Calibri"/>
          <w:b/>
          <w:bCs/>
        </w:rPr>
      </w:pPr>
    </w:p>
    <w:p w14:paraId="081BFF92" w14:textId="77777777" w:rsidR="00FE75E1" w:rsidRPr="002560B2" w:rsidRDefault="00FE75E1" w:rsidP="002560B2">
      <w:pPr>
        <w:autoSpaceDE w:val="0"/>
        <w:autoSpaceDN w:val="0"/>
        <w:adjustRightInd w:val="0"/>
        <w:contextualSpacing/>
        <w:rPr>
          <w:rFonts w:eastAsia="Calibri"/>
        </w:rPr>
      </w:pPr>
      <w:r w:rsidRPr="002560B2">
        <w:rPr>
          <w:rFonts w:eastAsia="Calibri"/>
          <w:b/>
          <w:bCs/>
          <w:cs/>
        </w:rPr>
        <w:t>เกณฑ์การประเมิน</w:t>
      </w:r>
    </w:p>
    <w:p w14:paraId="352837BE"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cs/>
        </w:rPr>
        <w:t>โดยการแปลงค่าร้อยละของ</w:t>
      </w:r>
      <w:r w:rsidRPr="002560B2">
        <w:rPr>
          <w:rFonts w:eastAsia="Times New Roman"/>
          <w:cs/>
        </w:rPr>
        <w:t>อาจารย์ผู้รับผิดชอบหลักสูตร</w:t>
      </w:r>
      <w:r w:rsidRPr="002560B2">
        <w:rPr>
          <w:rFonts w:eastAsia="Calibri"/>
          <w:cs/>
        </w:rPr>
        <w:t>ที่มีคุณวุฒิปริญญาเอกเป็นคะแนนระหว่าง</w:t>
      </w:r>
      <w:r w:rsidRPr="002560B2">
        <w:rPr>
          <w:rFonts w:eastAsia="Calibri"/>
        </w:rPr>
        <w:t xml:space="preserve"> 0</w:t>
      </w:r>
      <w:r w:rsidRPr="002560B2">
        <w:rPr>
          <w:rFonts w:eastAsia="Calibri"/>
          <w:cs/>
        </w:rPr>
        <w:t xml:space="preserve"> – </w:t>
      </w:r>
      <w:r w:rsidRPr="002560B2">
        <w:rPr>
          <w:rFonts w:eastAsia="Calibri"/>
        </w:rPr>
        <w:t>5</w:t>
      </w:r>
    </w:p>
    <w:p w14:paraId="62EF343C"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t>หลักสูตรระดับปริญญาตรี</w:t>
      </w:r>
    </w:p>
    <w:p w14:paraId="0DB3D531"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cs/>
        </w:rPr>
        <w:t>ค่าร้อยละของ</w:t>
      </w:r>
      <w:r w:rsidRPr="002560B2">
        <w:rPr>
          <w:rFonts w:eastAsia="Times New Roman"/>
          <w:cs/>
        </w:rPr>
        <w:t>อาจารย์ผู้รับผิดชอบหลักสูตร</w:t>
      </w:r>
      <w:r w:rsidRPr="002560B2">
        <w:rPr>
          <w:rFonts w:eastAsia="Calibri"/>
          <w:cs/>
        </w:rPr>
        <w:t>ที่มีคุณวุฒิปริญญาเอก</w:t>
      </w:r>
    </w:p>
    <w:p w14:paraId="470661C9" w14:textId="77777777" w:rsidR="00FE75E1" w:rsidRPr="002560B2" w:rsidRDefault="00FE75E1" w:rsidP="002560B2">
      <w:pPr>
        <w:autoSpaceDE w:val="0"/>
        <w:autoSpaceDN w:val="0"/>
        <w:adjustRightInd w:val="0"/>
        <w:ind w:firstLine="720"/>
        <w:contextualSpacing/>
        <w:rPr>
          <w:rFonts w:eastAsia="Calibri"/>
          <w:b/>
          <w:bCs/>
        </w:rPr>
      </w:pPr>
      <w:r w:rsidRPr="002560B2">
        <w:rPr>
          <w:rFonts w:eastAsia="Calibri"/>
          <w:cs/>
        </w:rPr>
        <w:t>ที่กำหนดให้เป็นคะแนนเต็ม</w:t>
      </w:r>
      <w:r w:rsidRPr="002560B2">
        <w:rPr>
          <w:rFonts w:eastAsia="Calibri"/>
        </w:rPr>
        <w:t xml:space="preserve"> 5 </w:t>
      </w:r>
      <w:r w:rsidRPr="002560B2">
        <w:rPr>
          <w:rFonts w:eastAsia="Calibri"/>
          <w:cs/>
        </w:rPr>
        <w:t>= ร้อยละ</w:t>
      </w:r>
      <w:r w:rsidRPr="002560B2">
        <w:rPr>
          <w:rFonts w:eastAsia="Calibri"/>
        </w:rPr>
        <w:t xml:space="preserve"> 20 </w:t>
      </w:r>
      <w:r w:rsidRPr="002560B2">
        <w:rPr>
          <w:rFonts w:eastAsia="Calibri"/>
          <w:cs/>
        </w:rPr>
        <w:t>ขึ้นไป</w:t>
      </w:r>
    </w:p>
    <w:p w14:paraId="5AE24392"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t>หลักสูตรระดับปริญญาโท</w:t>
      </w:r>
    </w:p>
    <w:p w14:paraId="354712EE"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cs/>
        </w:rPr>
        <w:t>ค่าร้อยละของ</w:t>
      </w:r>
      <w:r w:rsidRPr="002560B2">
        <w:rPr>
          <w:rFonts w:eastAsia="Times New Roman"/>
          <w:cs/>
        </w:rPr>
        <w:t>อาจารย์ผู้รับผิดชอบหลักสูตร</w:t>
      </w:r>
      <w:r w:rsidRPr="002560B2">
        <w:rPr>
          <w:rFonts w:eastAsia="Calibri"/>
          <w:cs/>
        </w:rPr>
        <w:t>ที่มีคุณวุฒิปริญญาเอก</w:t>
      </w:r>
    </w:p>
    <w:p w14:paraId="02ADF49B" w14:textId="77777777" w:rsidR="00FE75E1" w:rsidRPr="002560B2" w:rsidRDefault="00FE75E1" w:rsidP="002560B2">
      <w:pPr>
        <w:autoSpaceDE w:val="0"/>
        <w:autoSpaceDN w:val="0"/>
        <w:adjustRightInd w:val="0"/>
        <w:ind w:firstLine="720"/>
        <w:contextualSpacing/>
        <w:rPr>
          <w:rFonts w:eastAsia="Calibri"/>
          <w:b/>
          <w:bCs/>
        </w:rPr>
      </w:pPr>
      <w:r w:rsidRPr="002560B2">
        <w:rPr>
          <w:rFonts w:eastAsia="Calibri"/>
          <w:cs/>
        </w:rPr>
        <w:t>ที่กำหนดให้เป็นคะแนนเต็ม</w:t>
      </w:r>
      <w:r w:rsidRPr="002560B2">
        <w:rPr>
          <w:rFonts w:eastAsia="Calibri"/>
        </w:rPr>
        <w:t xml:space="preserve"> 5 </w:t>
      </w:r>
      <w:r w:rsidRPr="002560B2">
        <w:rPr>
          <w:rFonts w:eastAsia="Calibri"/>
          <w:cs/>
        </w:rPr>
        <w:t>= ร้อยละ</w:t>
      </w:r>
      <w:r w:rsidRPr="002560B2">
        <w:rPr>
          <w:rFonts w:eastAsia="Calibri"/>
        </w:rPr>
        <w:t xml:space="preserve"> 60 </w:t>
      </w:r>
      <w:r w:rsidRPr="002560B2">
        <w:rPr>
          <w:rFonts w:eastAsia="Calibri"/>
          <w:cs/>
        </w:rPr>
        <w:t>ขึ้นไป</w:t>
      </w:r>
    </w:p>
    <w:p w14:paraId="668D7E00"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lastRenderedPageBreak/>
        <w:t>หลักสูตรระดับปริญญาเอก</w:t>
      </w:r>
    </w:p>
    <w:p w14:paraId="5D27BFD6"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cs/>
        </w:rPr>
        <w:t>ค่าร้อยละของ</w:t>
      </w:r>
      <w:r w:rsidRPr="002560B2">
        <w:rPr>
          <w:rFonts w:eastAsia="Times New Roman"/>
          <w:cs/>
        </w:rPr>
        <w:t>อาจารย์ผู้รับผิดชอบหลักสูตร</w:t>
      </w:r>
      <w:r w:rsidRPr="002560B2">
        <w:rPr>
          <w:rFonts w:eastAsia="Calibri"/>
          <w:cs/>
        </w:rPr>
        <w:t>ที่มีคุณวุฒิปริญญาเอก</w:t>
      </w:r>
    </w:p>
    <w:p w14:paraId="7E268CD9" w14:textId="77777777" w:rsidR="00B54D25" w:rsidRDefault="00FE75E1" w:rsidP="00B54D25">
      <w:pPr>
        <w:autoSpaceDE w:val="0"/>
        <w:autoSpaceDN w:val="0"/>
        <w:adjustRightInd w:val="0"/>
        <w:ind w:firstLine="720"/>
        <w:contextualSpacing/>
        <w:rPr>
          <w:rFonts w:eastAsia="Calibri"/>
        </w:rPr>
      </w:pPr>
      <w:r w:rsidRPr="002560B2">
        <w:rPr>
          <w:rFonts w:eastAsia="Calibri"/>
          <w:cs/>
        </w:rPr>
        <w:t>ที่กำหนดให้เป็นคะแนนเต็ม</w:t>
      </w:r>
      <w:r w:rsidRPr="002560B2">
        <w:rPr>
          <w:rFonts w:eastAsia="Calibri"/>
        </w:rPr>
        <w:t xml:space="preserve"> 5 </w:t>
      </w:r>
      <w:r w:rsidRPr="002560B2">
        <w:rPr>
          <w:rFonts w:eastAsia="Calibri"/>
          <w:cs/>
        </w:rPr>
        <w:t>= ร้อยละ</w:t>
      </w:r>
      <w:r w:rsidRPr="002560B2">
        <w:rPr>
          <w:rFonts w:eastAsia="Calibri"/>
        </w:rPr>
        <w:t xml:space="preserve"> 100</w:t>
      </w:r>
    </w:p>
    <w:p w14:paraId="2F68E54D" w14:textId="77777777" w:rsidR="00B54D25" w:rsidRDefault="00B54D25" w:rsidP="00B54D25">
      <w:pPr>
        <w:autoSpaceDE w:val="0"/>
        <w:autoSpaceDN w:val="0"/>
        <w:adjustRightInd w:val="0"/>
        <w:ind w:firstLine="720"/>
        <w:contextualSpacing/>
        <w:rPr>
          <w:rFonts w:eastAsia="Calibri"/>
        </w:rPr>
      </w:pPr>
    </w:p>
    <w:p w14:paraId="2240DF4B" w14:textId="27F65007" w:rsidR="00FE75E1" w:rsidRPr="002560B2" w:rsidRDefault="00FE75E1" w:rsidP="00B54D25">
      <w:pPr>
        <w:autoSpaceDE w:val="0"/>
        <w:autoSpaceDN w:val="0"/>
        <w:adjustRightInd w:val="0"/>
        <w:ind w:firstLine="720"/>
        <w:contextualSpacing/>
        <w:rPr>
          <w:rFonts w:eastAsia="Calibri"/>
        </w:rPr>
      </w:pPr>
      <w:r w:rsidRPr="002560B2">
        <w:rPr>
          <w:rFonts w:eastAsia="Calibri"/>
          <w:b/>
          <w:bCs/>
          <w:cs/>
        </w:rPr>
        <w:t>สูตรการคำนวณ</w:t>
      </w:r>
    </w:p>
    <w:p w14:paraId="2DC315D1" w14:textId="77777777" w:rsidR="00FE75E1" w:rsidRPr="002560B2" w:rsidRDefault="00FE75E1" w:rsidP="002560B2">
      <w:pPr>
        <w:autoSpaceDE w:val="0"/>
        <w:autoSpaceDN w:val="0"/>
        <w:adjustRightInd w:val="0"/>
        <w:contextualSpacing/>
        <w:rPr>
          <w:rFonts w:eastAsia="Calibri"/>
        </w:rPr>
      </w:pPr>
      <w:r w:rsidRPr="002560B2">
        <w:rPr>
          <w:rFonts w:eastAsia="Calibri"/>
        </w:rPr>
        <w:t>1</w:t>
      </w:r>
      <w:r w:rsidRPr="002560B2">
        <w:rPr>
          <w:rFonts w:eastAsia="Calibri"/>
          <w:cs/>
        </w:rPr>
        <w:t>. คำนวณค่าร้อยละของอาจารย์ผู้รับผิดชอบหลักสูตรที่มีวุฒิปริญญาเอก ตามสูตร</w:t>
      </w:r>
    </w:p>
    <w:p w14:paraId="3028B709" w14:textId="77777777" w:rsidR="00FE75E1" w:rsidRPr="002560B2" w:rsidRDefault="00FE75E1" w:rsidP="002560B2">
      <w:pPr>
        <w:contextualSpacing/>
        <w:rPr>
          <w:rFonts w:eastAsia="Calibri"/>
          <w:sz w:val="16"/>
          <w:szCs w:val="16"/>
        </w:rPr>
      </w:pPr>
    </w:p>
    <w:tbl>
      <w:tblPr>
        <w:tblW w:w="0" w:type="auto"/>
        <w:jc w:val="center"/>
        <w:tblLook w:val="04A0" w:firstRow="1" w:lastRow="0" w:firstColumn="1" w:lastColumn="0" w:noHBand="0" w:noVBand="1"/>
      </w:tblPr>
      <w:tblGrid>
        <w:gridCol w:w="4896"/>
        <w:gridCol w:w="1080"/>
      </w:tblGrid>
      <w:tr w:rsidR="00FE75E1" w:rsidRPr="002560B2" w14:paraId="600B80A0" w14:textId="77777777" w:rsidTr="00FE75E1">
        <w:trPr>
          <w:jc w:val="center"/>
        </w:trPr>
        <w:tc>
          <w:tcPr>
            <w:tcW w:w="4896" w:type="dxa"/>
            <w:tcBorders>
              <w:top w:val="single" w:sz="4" w:space="0" w:color="auto"/>
              <w:left w:val="single" w:sz="4" w:space="0" w:color="auto"/>
              <w:bottom w:val="single" w:sz="4" w:space="0" w:color="auto"/>
            </w:tcBorders>
          </w:tcPr>
          <w:p w14:paraId="2502B262" w14:textId="77777777" w:rsidR="00FE75E1" w:rsidRPr="002560B2" w:rsidRDefault="00FE75E1" w:rsidP="002560B2">
            <w:pPr>
              <w:contextualSpacing/>
              <w:jc w:val="center"/>
              <w:rPr>
                <w:rFonts w:eastAsia="Calibri"/>
                <w:sz w:val="28"/>
              </w:rPr>
            </w:pPr>
            <w:r w:rsidRPr="002560B2">
              <w:rPr>
                <w:rFonts w:eastAsia="Calibri"/>
                <w:sz w:val="28"/>
                <w:cs/>
              </w:rPr>
              <w:t>จำนวนอาจารย์ผู้รับผิดชอบหลักสูตรที่มีคุณวุฒิปริญญาเอก</w:t>
            </w:r>
          </w:p>
        </w:tc>
        <w:tc>
          <w:tcPr>
            <w:tcW w:w="1080" w:type="dxa"/>
            <w:vMerge w:val="restart"/>
            <w:tcBorders>
              <w:top w:val="single" w:sz="4" w:space="0" w:color="auto"/>
              <w:right w:val="single" w:sz="4" w:space="0" w:color="auto"/>
            </w:tcBorders>
            <w:vAlign w:val="center"/>
          </w:tcPr>
          <w:p w14:paraId="73821278" w14:textId="77777777" w:rsidR="00FE75E1" w:rsidRPr="002560B2" w:rsidRDefault="00FE75E1" w:rsidP="002560B2">
            <w:pPr>
              <w:contextualSpacing/>
              <w:jc w:val="center"/>
              <w:rPr>
                <w:rFonts w:eastAsia="Calibri"/>
                <w:sz w:val="28"/>
              </w:rPr>
            </w:pPr>
            <w:r w:rsidRPr="002560B2">
              <w:rPr>
                <w:rFonts w:eastAsia="Times New Roman"/>
                <w:sz w:val="28"/>
              </w:rPr>
              <w:t>X 100</w:t>
            </w:r>
          </w:p>
        </w:tc>
      </w:tr>
      <w:tr w:rsidR="00FE75E1" w:rsidRPr="002560B2" w14:paraId="070D6E61" w14:textId="77777777" w:rsidTr="00FE75E1">
        <w:trPr>
          <w:jc w:val="center"/>
        </w:trPr>
        <w:tc>
          <w:tcPr>
            <w:tcW w:w="4896" w:type="dxa"/>
            <w:tcBorders>
              <w:top w:val="single" w:sz="4" w:space="0" w:color="auto"/>
              <w:left w:val="single" w:sz="4" w:space="0" w:color="auto"/>
              <w:bottom w:val="single" w:sz="4" w:space="0" w:color="auto"/>
            </w:tcBorders>
          </w:tcPr>
          <w:p w14:paraId="34525DDB" w14:textId="77777777" w:rsidR="00FE75E1" w:rsidRPr="002560B2" w:rsidRDefault="00FE75E1" w:rsidP="002560B2">
            <w:pPr>
              <w:contextualSpacing/>
              <w:jc w:val="center"/>
              <w:rPr>
                <w:rFonts w:eastAsia="Calibri"/>
                <w:sz w:val="28"/>
              </w:rPr>
            </w:pPr>
            <w:r w:rsidRPr="002560B2">
              <w:rPr>
                <w:rFonts w:eastAsia="Calibri"/>
                <w:sz w:val="28"/>
                <w:cs/>
              </w:rPr>
              <w:t>จำนวนอาจารย์ผู้รับผิดชอบหลักสูตรทั้งหมด</w:t>
            </w:r>
          </w:p>
        </w:tc>
        <w:tc>
          <w:tcPr>
            <w:tcW w:w="1080" w:type="dxa"/>
            <w:vMerge/>
            <w:tcBorders>
              <w:bottom w:val="single" w:sz="4" w:space="0" w:color="auto"/>
              <w:right w:val="single" w:sz="4" w:space="0" w:color="auto"/>
            </w:tcBorders>
          </w:tcPr>
          <w:p w14:paraId="56E76B55" w14:textId="77777777" w:rsidR="00FE75E1" w:rsidRPr="002560B2" w:rsidRDefault="00FE75E1" w:rsidP="002560B2">
            <w:pPr>
              <w:contextualSpacing/>
              <w:rPr>
                <w:rFonts w:eastAsia="Calibri"/>
                <w:sz w:val="28"/>
              </w:rPr>
            </w:pPr>
          </w:p>
        </w:tc>
      </w:tr>
    </w:tbl>
    <w:p w14:paraId="29503231" w14:textId="77777777" w:rsidR="00FE75E1" w:rsidRPr="002560B2" w:rsidRDefault="00FE75E1" w:rsidP="002560B2">
      <w:pPr>
        <w:contextualSpacing/>
        <w:rPr>
          <w:rFonts w:eastAsia="Calibri"/>
          <w:sz w:val="14"/>
          <w:szCs w:val="14"/>
        </w:rPr>
      </w:pPr>
    </w:p>
    <w:p w14:paraId="04A24910" w14:textId="77777777" w:rsidR="00FE75E1" w:rsidRPr="002560B2" w:rsidRDefault="00FE75E1" w:rsidP="002560B2">
      <w:pPr>
        <w:contextualSpacing/>
        <w:rPr>
          <w:rFonts w:eastAsia="Calibri"/>
          <w:cs/>
        </w:rPr>
      </w:pPr>
      <w:r w:rsidRPr="002560B2">
        <w:rPr>
          <w:rFonts w:eastAsia="Calibri"/>
        </w:rPr>
        <w:t>2</w:t>
      </w:r>
      <w:r w:rsidRPr="002560B2">
        <w:rPr>
          <w:rFonts w:eastAsia="Calibri"/>
          <w:cs/>
        </w:rPr>
        <w:t xml:space="preserve">. แปลงค่าร้อยละที่คำนวณได้ในข้อ </w:t>
      </w:r>
      <w:r w:rsidRPr="002560B2">
        <w:rPr>
          <w:rFonts w:eastAsia="Calibri"/>
        </w:rPr>
        <w:t xml:space="preserve">1 </w:t>
      </w:r>
      <w:r w:rsidRPr="002560B2">
        <w:rPr>
          <w:rFonts w:eastAsia="Calibri"/>
          <w:cs/>
        </w:rPr>
        <w:t>เทียบกับคะแนนเต็ม 5</w:t>
      </w:r>
    </w:p>
    <w:p w14:paraId="60D99452" w14:textId="77777777" w:rsidR="00FE75E1" w:rsidRPr="002560B2" w:rsidRDefault="00FE75E1" w:rsidP="002560B2">
      <w:pPr>
        <w:contextualSpacing/>
        <w:rPr>
          <w:rFonts w:eastAsia="Calibri"/>
          <w:sz w:val="8"/>
          <w:szCs w:val="8"/>
        </w:rPr>
      </w:pPr>
    </w:p>
    <w:tbl>
      <w:tblPr>
        <w:tblW w:w="8323" w:type="dxa"/>
        <w:tblInd w:w="198" w:type="dxa"/>
        <w:tblLook w:val="04A0" w:firstRow="1" w:lastRow="0" w:firstColumn="1" w:lastColumn="0" w:noHBand="0" w:noVBand="1"/>
      </w:tblPr>
      <w:tblGrid>
        <w:gridCol w:w="1512"/>
        <w:gridCol w:w="6021"/>
        <w:gridCol w:w="790"/>
      </w:tblGrid>
      <w:tr w:rsidR="00FE75E1" w:rsidRPr="002560B2" w14:paraId="2D5E6B09" w14:textId="77777777" w:rsidTr="00FE75E1">
        <w:trPr>
          <w:trHeight w:val="242"/>
        </w:trPr>
        <w:tc>
          <w:tcPr>
            <w:tcW w:w="1512" w:type="dxa"/>
            <w:vMerge w:val="restart"/>
            <w:tcBorders>
              <w:right w:val="single" w:sz="4" w:space="0" w:color="auto"/>
            </w:tcBorders>
            <w:vAlign w:val="center"/>
          </w:tcPr>
          <w:p w14:paraId="161BFFC2" w14:textId="77777777" w:rsidR="00FE75E1" w:rsidRPr="002560B2" w:rsidRDefault="00FE75E1" w:rsidP="002560B2">
            <w:pPr>
              <w:contextualSpacing/>
              <w:rPr>
                <w:rFonts w:eastAsia="Calibri"/>
                <w:sz w:val="30"/>
                <w:szCs w:val="30"/>
                <w:cs/>
              </w:rPr>
            </w:pPr>
            <w:r w:rsidRPr="002560B2">
              <w:rPr>
                <w:rFonts w:eastAsia="Calibri"/>
                <w:sz w:val="30"/>
                <w:szCs w:val="30"/>
                <w:cs/>
              </w:rPr>
              <w:t>คะแนนที่ได้  =</w:t>
            </w:r>
          </w:p>
        </w:tc>
        <w:tc>
          <w:tcPr>
            <w:tcW w:w="6021" w:type="dxa"/>
            <w:tcBorders>
              <w:top w:val="single" w:sz="4" w:space="0" w:color="auto"/>
              <w:left w:val="single" w:sz="4" w:space="0" w:color="auto"/>
              <w:bottom w:val="single" w:sz="4" w:space="0" w:color="auto"/>
            </w:tcBorders>
          </w:tcPr>
          <w:p w14:paraId="4B2F7384" w14:textId="77777777" w:rsidR="00FE75E1" w:rsidRPr="002560B2" w:rsidRDefault="00FE75E1" w:rsidP="002560B2">
            <w:pPr>
              <w:contextualSpacing/>
              <w:jc w:val="center"/>
              <w:rPr>
                <w:rFonts w:eastAsia="Calibri"/>
                <w:sz w:val="28"/>
              </w:rPr>
            </w:pPr>
            <w:r w:rsidRPr="002560B2">
              <w:rPr>
                <w:rFonts w:eastAsia="Calibri"/>
                <w:sz w:val="28"/>
                <w:cs/>
              </w:rPr>
              <w:t>ร้อยละของอาจารย์ผู้รับผิดชอบหลักสูตรที่มีคุณวุฒิปริญญาเอก</w:t>
            </w:r>
          </w:p>
        </w:tc>
        <w:tc>
          <w:tcPr>
            <w:tcW w:w="790" w:type="dxa"/>
            <w:vMerge w:val="restart"/>
            <w:tcBorders>
              <w:top w:val="single" w:sz="4" w:space="0" w:color="auto"/>
              <w:right w:val="single" w:sz="4" w:space="0" w:color="auto"/>
            </w:tcBorders>
            <w:vAlign w:val="center"/>
          </w:tcPr>
          <w:p w14:paraId="766F7813" w14:textId="77777777" w:rsidR="00FE75E1" w:rsidRPr="002560B2" w:rsidRDefault="00FE75E1" w:rsidP="002560B2">
            <w:pPr>
              <w:contextualSpacing/>
              <w:jc w:val="center"/>
              <w:rPr>
                <w:rFonts w:eastAsia="Calibri"/>
                <w:sz w:val="28"/>
              </w:rPr>
            </w:pPr>
            <w:r w:rsidRPr="002560B2">
              <w:rPr>
                <w:rFonts w:eastAsia="Times New Roman"/>
                <w:sz w:val="28"/>
              </w:rPr>
              <w:t>X 5</w:t>
            </w:r>
          </w:p>
        </w:tc>
      </w:tr>
      <w:tr w:rsidR="00FE75E1" w:rsidRPr="002560B2" w14:paraId="5084FE42" w14:textId="77777777" w:rsidTr="00FE75E1">
        <w:tc>
          <w:tcPr>
            <w:tcW w:w="1512" w:type="dxa"/>
            <w:vMerge/>
            <w:tcBorders>
              <w:right w:val="single" w:sz="4" w:space="0" w:color="auto"/>
            </w:tcBorders>
          </w:tcPr>
          <w:p w14:paraId="1A3D151C" w14:textId="77777777" w:rsidR="00FE75E1" w:rsidRPr="002560B2" w:rsidRDefault="00FE75E1" w:rsidP="002560B2">
            <w:pPr>
              <w:contextualSpacing/>
              <w:jc w:val="center"/>
              <w:rPr>
                <w:rFonts w:eastAsia="Calibri"/>
                <w:sz w:val="28"/>
                <w:cs/>
              </w:rPr>
            </w:pPr>
          </w:p>
        </w:tc>
        <w:tc>
          <w:tcPr>
            <w:tcW w:w="6021" w:type="dxa"/>
            <w:tcBorders>
              <w:top w:val="single" w:sz="4" w:space="0" w:color="auto"/>
              <w:left w:val="single" w:sz="4" w:space="0" w:color="auto"/>
              <w:bottom w:val="single" w:sz="4" w:space="0" w:color="auto"/>
            </w:tcBorders>
          </w:tcPr>
          <w:p w14:paraId="345F88AC" w14:textId="77777777" w:rsidR="00FE75E1" w:rsidRPr="002560B2" w:rsidRDefault="00FE75E1" w:rsidP="002560B2">
            <w:pPr>
              <w:contextualSpacing/>
              <w:jc w:val="center"/>
              <w:rPr>
                <w:rFonts w:eastAsia="Calibri"/>
                <w:sz w:val="28"/>
              </w:rPr>
            </w:pPr>
            <w:r w:rsidRPr="002560B2">
              <w:rPr>
                <w:rFonts w:eastAsia="Calibri"/>
                <w:sz w:val="28"/>
                <w:cs/>
              </w:rPr>
              <w:t xml:space="preserve">ร้อยละของอาจารย์ผู้รับผิดชอบหลักสูตรที่มีคุณวุฒิปริญญาเอกที่ได้คะแนนเต็ม </w:t>
            </w:r>
            <w:r w:rsidRPr="002560B2">
              <w:rPr>
                <w:rFonts w:eastAsia="Calibri"/>
                <w:sz w:val="28"/>
              </w:rPr>
              <w:t>5</w:t>
            </w:r>
          </w:p>
        </w:tc>
        <w:tc>
          <w:tcPr>
            <w:tcW w:w="790" w:type="dxa"/>
            <w:vMerge/>
            <w:tcBorders>
              <w:bottom w:val="single" w:sz="4" w:space="0" w:color="auto"/>
              <w:right w:val="single" w:sz="4" w:space="0" w:color="auto"/>
            </w:tcBorders>
          </w:tcPr>
          <w:p w14:paraId="500AFC7C" w14:textId="77777777" w:rsidR="00FE75E1" w:rsidRPr="002560B2" w:rsidRDefault="00FE75E1" w:rsidP="002560B2">
            <w:pPr>
              <w:contextualSpacing/>
              <w:rPr>
                <w:rFonts w:eastAsia="Calibri"/>
              </w:rPr>
            </w:pPr>
          </w:p>
        </w:tc>
      </w:tr>
    </w:tbl>
    <w:p w14:paraId="191B0252" w14:textId="77777777" w:rsidR="00FE75E1" w:rsidRPr="002560B2" w:rsidRDefault="00FE75E1" w:rsidP="002560B2">
      <w:pPr>
        <w:contextualSpacing/>
        <w:rPr>
          <w:rFonts w:eastAsia="Calibri"/>
          <w:sz w:val="24"/>
          <w:szCs w:val="24"/>
        </w:rPr>
      </w:pPr>
    </w:p>
    <w:p w14:paraId="3C34BD2F" w14:textId="77777777" w:rsidR="00FE75E1" w:rsidRPr="002560B2" w:rsidRDefault="00FE75E1" w:rsidP="002560B2">
      <w:pPr>
        <w:autoSpaceDE w:val="0"/>
        <w:autoSpaceDN w:val="0"/>
        <w:adjustRightInd w:val="0"/>
        <w:contextualSpacing/>
        <w:rPr>
          <w:rFonts w:eastAsia="Calibri"/>
          <w:b/>
          <w:bCs/>
          <w:sz w:val="28"/>
        </w:rPr>
      </w:pPr>
      <w:r w:rsidRPr="002560B2">
        <w:rPr>
          <w:rFonts w:eastAsia="Calibri"/>
          <w:b/>
          <w:bCs/>
          <w:sz w:val="28"/>
          <w:cs/>
        </w:rPr>
        <w:t>หมายเหตุ</w:t>
      </w:r>
    </w:p>
    <w:p w14:paraId="4E4A9328" w14:textId="77777777" w:rsidR="00FE75E1" w:rsidRPr="002560B2" w:rsidRDefault="00FE75E1" w:rsidP="002560B2">
      <w:pPr>
        <w:autoSpaceDE w:val="0"/>
        <w:autoSpaceDN w:val="0"/>
        <w:adjustRightInd w:val="0"/>
        <w:ind w:firstLine="720"/>
        <w:contextualSpacing/>
        <w:rPr>
          <w:rFonts w:eastAsia="Calibri"/>
          <w:i/>
          <w:iCs/>
          <w:sz w:val="28"/>
        </w:rPr>
      </w:pPr>
      <w:r w:rsidRPr="002560B2">
        <w:rPr>
          <w:rFonts w:eastAsia="Calibri"/>
          <w:b/>
          <w:bCs/>
          <w:i/>
          <w:iCs/>
          <w:sz w:val="28"/>
          <w:cs/>
        </w:rPr>
        <w:t xml:space="preserve">คุณวุฒิปริญญาเอก </w:t>
      </w:r>
      <w:r w:rsidRPr="002560B2">
        <w:rPr>
          <w:rFonts w:eastAsia="Calibri"/>
          <w:i/>
          <w:iCs/>
          <w:sz w:val="28"/>
          <w:cs/>
        </w:rPr>
        <w:t>พิจารณาจากระดับคุณวุฒิที่ได้รับหรือเทียบเท่าตามหลักเกณฑ์การพิจารณาคุณวุฒิของกระทรวงศึกษาธิการ กรณีที่มีการปรับวุฒิการศึกษาให้มีหลักฐานการสำเร็จการศึกษาภายในรอบปีการศึกษานั้น ทั้งนี้อาจใช้คุณวุฒิอื่นเทียบเท่าคุณวุฒิปริญญาเอกได้สำหรับกรณีที่บางสาขาวิชาชีพมีคุณวุฒิอื่นที่เหมาะสมกว่า ทั้งนี้ต้องได้รับความเห็นชอบจากคณะกรรมการการอุดมศึกษา</w:t>
      </w:r>
    </w:p>
    <w:p w14:paraId="1DFC52A1" w14:textId="77777777" w:rsidR="00FE75E1" w:rsidRPr="002560B2" w:rsidRDefault="00FE75E1" w:rsidP="002560B2">
      <w:pPr>
        <w:contextualSpacing/>
        <w:rPr>
          <w:rFonts w:eastAsia="Calibri"/>
          <w:b/>
          <w:bCs/>
          <w:sz w:val="20"/>
          <w:szCs w:val="20"/>
        </w:rPr>
      </w:pPr>
    </w:p>
    <w:p w14:paraId="73FAAFF2" w14:textId="77777777" w:rsidR="00FE75E1" w:rsidRPr="002560B2" w:rsidRDefault="00FE75E1" w:rsidP="002560B2">
      <w:pPr>
        <w:contextualSpacing/>
        <w:rPr>
          <w:rFonts w:eastAsia="Calibri"/>
          <w:b/>
          <w:bCs/>
        </w:rPr>
      </w:pPr>
      <w:r w:rsidRPr="002560B2">
        <w:rPr>
          <w:rFonts w:eastAsia="Times New Roman"/>
          <w:b/>
          <w:bCs/>
          <w:cs/>
        </w:rPr>
        <w:t>ร้อยละของอาจารย์ผู้รับผิดชอบหลักสูตรที่ดำรงตำแหน่งทางวิชาการ</w:t>
      </w:r>
    </w:p>
    <w:p w14:paraId="733CBF5C" w14:textId="77777777" w:rsidR="00FE75E1" w:rsidRPr="002560B2" w:rsidRDefault="00FE75E1" w:rsidP="002560B2">
      <w:pPr>
        <w:ind w:firstLine="720"/>
        <w:contextualSpacing/>
        <w:rPr>
          <w:rFonts w:eastAsia="Calibri"/>
        </w:rPr>
      </w:pPr>
      <w:r w:rsidRPr="002560B2">
        <w:rPr>
          <w:rFonts w:eastAsia="Calibri"/>
          <w:cs/>
        </w:rPr>
        <w:t>สถาบันอุดมศึกษาถือเป็นขุมปัญญาของประเทศ และมีความรับผิดชอบที่จะต้องส่งเสริมให้อาจารย์ในสถาบันทำการศึกษาวิจัยเพื่อแสวงหาและพัฒนาองค์ความรู้ในศาสตร์สาขาวิชาต่างๆ อย่างต่อเนื่อง เพื่อนำไปใช้ในการเรียนการสอน รวมทั้งการแก้ไขปัญหาและพัฒนาประเทศ การดำรงตำแหน่งทางวิชาการเป็นสิ่งสะท้อนการปฏิบัติงานดังกล่าวของอาจารย์ตามพันธกิจของหลักสูตร</w:t>
      </w:r>
    </w:p>
    <w:p w14:paraId="7C8634B7" w14:textId="77777777" w:rsidR="00FE75E1" w:rsidRPr="002560B2" w:rsidRDefault="00FE75E1" w:rsidP="002560B2">
      <w:pPr>
        <w:autoSpaceDE w:val="0"/>
        <w:autoSpaceDN w:val="0"/>
        <w:adjustRightInd w:val="0"/>
        <w:contextualSpacing/>
        <w:rPr>
          <w:rFonts w:eastAsia="Calibri"/>
          <w:b/>
          <w:bCs/>
          <w:sz w:val="20"/>
          <w:szCs w:val="20"/>
        </w:rPr>
      </w:pPr>
    </w:p>
    <w:p w14:paraId="43A139E8" w14:textId="77777777" w:rsidR="00FE75E1" w:rsidRPr="002560B2" w:rsidRDefault="00FE75E1" w:rsidP="002560B2">
      <w:pPr>
        <w:autoSpaceDE w:val="0"/>
        <w:autoSpaceDN w:val="0"/>
        <w:adjustRightInd w:val="0"/>
        <w:contextualSpacing/>
        <w:rPr>
          <w:rFonts w:eastAsia="Calibri"/>
        </w:rPr>
      </w:pPr>
      <w:r w:rsidRPr="002560B2">
        <w:rPr>
          <w:rFonts w:eastAsia="Calibri"/>
          <w:b/>
          <w:bCs/>
          <w:cs/>
        </w:rPr>
        <w:t>เกณฑ์การประเมิน</w:t>
      </w:r>
    </w:p>
    <w:p w14:paraId="1B3742A3" w14:textId="77777777" w:rsidR="00FE75E1" w:rsidRPr="002560B2" w:rsidRDefault="00FE75E1" w:rsidP="002560B2">
      <w:pPr>
        <w:autoSpaceDE w:val="0"/>
        <w:autoSpaceDN w:val="0"/>
        <w:adjustRightInd w:val="0"/>
        <w:ind w:firstLine="720"/>
        <w:contextualSpacing/>
        <w:rPr>
          <w:rFonts w:eastAsia="Calibri"/>
          <w:spacing w:val="-4"/>
        </w:rPr>
      </w:pPr>
      <w:r w:rsidRPr="002560B2">
        <w:rPr>
          <w:rFonts w:eastAsia="Calibri"/>
          <w:spacing w:val="-4"/>
          <w:cs/>
        </w:rPr>
        <w:t>โดยการแปลงค่าร้อยละของ</w:t>
      </w:r>
      <w:r w:rsidRPr="002560B2">
        <w:rPr>
          <w:rFonts w:eastAsia="Times New Roman"/>
          <w:spacing w:val="-4"/>
          <w:cs/>
        </w:rPr>
        <w:t>อาจารย์ผู้รับผิดชอบหลักสูตร</w:t>
      </w:r>
      <w:r w:rsidRPr="002560B2">
        <w:rPr>
          <w:rFonts w:eastAsia="Calibri"/>
          <w:spacing w:val="-4"/>
          <w:cs/>
        </w:rPr>
        <w:t xml:space="preserve">ที่ดำรงตำแหน่งทางวิชาการเป็นคะแนนระหว่าง </w:t>
      </w:r>
      <w:r w:rsidRPr="002560B2">
        <w:rPr>
          <w:rFonts w:eastAsia="Calibri"/>
          <w:spacing w:val="-4"/>
        </w:rPr>
        <w:t>0</w:t>
      </w:r>
      <w:r w:rsidRPr="002560B2">
        <w:rPr>
          <w:rFonts w:eastAsia="Calibri"/>
          <w:spacing w:val="-4"/>
          <w:cs/>
        </w:rPr>
        <w:t xml:space="preserve"> – </w:t>
      </w:r>
      <w:r w:rsidRPr="002560B2">
        <w:rPr>
          <w:rFonts w:eastAsia="Calibri"/>
          <w:spacing w:val="-4"/>
        </w:rPr>
        <w:t>5</w:t>
      </w:r>
    </w:p>
    <w:p w14:paraId="32043A63"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lastRenderedPageBreak/>
        <w:t>หลักสูตรระดับปริญญาตรี</w:t>
      </w:r>
    </w:p>
    <w:p w14:paraId="6740B344" w14:textId="77777777" w:rsidR="00FE75E1" w:rsidRPr="002560B2" w:rsidRDefault="00FE75E1" w:rsidP="002560B2">
      <w:pPr>
        <w:autoSpaceDE w:val="0"/>
        <w:autoSpaceDN w:val="0"/>
        <w:adjustRightInd w:val="0"/>
        <w:ind w:left="709" w:firstLine="11"/>
        <w:contextualSpacing/>
        <w:rPr>
          <w:rFonts w:eastAsia="Calibri"/>
          <w:b/>
          <w:bCs/>
        </w:rPr>
      </w:pPr>
      <w:r w:rsidRPr="002560B2">
        <w:rPr>
          <w:rFonts w:eastAsia="Calibri"/>
          <w:cs/>
        </w:rPr>
        <w:t>ค่าร้อยละของ</w:t>
      </w:r>
      <w:r w:rsidRPr="002560B2">
        <w:rPr>
          <w:rFonts w:eastAsia="Times New Roman"/>
          <w:cs/>
        </w:rPr>
        <w:t>อาจารย์ผู้รับผิดชอบหลักสูตร</w:t>
      </w:r>
      <w:r w:rsidRPr="002560B2">
        <w:rPr>
          <w:rFonts w:eastAsia="Calibri"/>
          <w:cs/>
        </w:rPr>
        <w:t>ที่ดำรงตำแหน่งผู้ช่วยศาสตราจารย์ รองศาสตราจารย์และศาสตราจารย์ รวมกันที่กำหนดให้เป็นคะแนนเต็ม</w:t>
      </w:r>
      <w:r w:rsidRPr="002560B2">
        <w:rPr>
          <w:rFonts w:eastAsia="Calibri"/>
        </w:rPr>
        <w:t xml:space="preserve"> 5 </w:t>
      </w:r>
      <w:r w:rsidRPr="002560B2">
        <w:rPr>
          <w:rFonts w:eastAsia="Calibri"/>
          <w:cs/>
        </w:rPr>
        <w:t>= ร้อยละ</w:t>
      </w:r>
      <w:r w:rsidRPr="002560B2">
        <w:rPr>
          <w:rFonts w:eastAsia="Calibri"/>
        </w:rPr>
        <w:t xml:space="preserve"> 60 </w:t>
      </w:r>
      <w:r w:rsidRPr="002560B2">
        <w:rPr>
          <w:rFonts w:eastAsia="Calibri"/>
          <w:cs/>
        </w:rPr>
        <w:t>ขึ้นไป</w:t>
      </w:r>
    </w:p>
    <w:p w14:paraId="382A2699"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t>หลักสูตรระดับปริญญาโท</w:t>
      </w:r>
    </w:p>
    <w:p w14:paraId="44178ED4" w14:textId="77777777" w:rsidR="00FE75E1" w:rsidRPr="002560B2" w:rsidRDefault="00FE75E1" w:rsidP="002560B2">
      <w:pPr>
        <w:autoSpaceDE w:val="0"/>
        <w:autoSpaceDN w:val="0"/>
        <w:adjustRightInd w:val="0"/>
        <w:ind w:left="709" w:firstLine="11"/>
        <w:contextualSpacing/>
        <w:rPr>
          <w:rFonts w:eastAsia="Calibri"/>
          <w:b/>
          <w:bCs/>
        </w:rPr>
      </w:pPr>
      <w:r w:rsidRPr="002560B2">
        <w:rPr>
          <w:rFonts w:eastAsia="Calibri"/>
          <w:cs/>
        </w:rPr>
        <w:t>ค่าร้อยละของ</w:t>
      </w:r>
      <w:r w:rsidRPr="002560B2">
        <w:rPr>
          <w:rFonts w:eastAsia="Times New Roman"/>
          <w:cs/>
        </w:rPr>
        <w:t>อาจารย์ผู้รับผิดชอบหลักสูตร</w:t>
      </w:r>
      <w:r w:rsidRPr="002560B2">
        <w:rPr>
          <w:rFonts w:eastAsia="Calibri"/>
          <w:cs/>
        </w:rPr>
        <w:t>ที่ดำรงตำแหน่งผู้ช่วยศาสตราจารย์ รองศาสตราจารย์และศาสตราจารย์ รวมกันที่กำหนดให้เป็นคะแนนเต็ม</w:t>
      </w:r>
      <w:r w:rsidRPr="002560B2">
        <w:rPr>
          <w:rFonts w:eastAsia="Calibri"/>
        </w:rPr>
        <w:t xml:space="preserve"> 5 </w:t>
      </w:r>
      <w:r w:rsidRPr="002560B2">
        <w:rPr>
          <w:rFonts w:eastAsia="Calibri"/>
          <w:cs/>
        </w:rPr>
        <w:t>= ร้อยละ</w:t>
      </w:r>
      <w:r w:rsidRPr="002560B2">
        <w:rPr>
          <w:rFonts w:eastAsia="Calibri"/>
        </w:rPr>
        <w:t xml:space="preserve"> 80 </w:t>
      </w:r>
      <w:r w:rsidRPr="002560B2">
        <w:rPr>
          <w:rFonts w:eastAsia="Calibri"/>
          <w:cs/>
        </w:rPr>
        <w:t>ขึ้นไป</w:t>
      </w:r>
    </w:p>
    <w:p w14:paraId="56CF2D49"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t>หลักสูตรระดับปริญญาเอก</w:t>
      </w:r>
    </w:p>
    <w:p w14:paraId="6509344A" w14:textId="77777777" w:rsidR="00FE75E1" w:rsidRPr="002560B2" w:rsidRDefault="00FE75E1" w:rsidP="002560B2">
      <w:pPr>
        <w:autoSpaceDE w:val="0"/>
        <w:autoSpaceDN w:val="0"/>
        <w:adjustRightInd w:val="0"/>
        <w:ind w:left="709" w:firstLine="11"/>
        <w:contextualSpacing/>
        <w:rPr>
          <w:rFonts w:eastAsia="Calibri"/>
        </w:rPr>
      </w:pPr>
      <w:r w:rsidRPr="002560B2">
        <w:rPr>
          <w:rFonts w:eastAsia="Calibri"/>
          <w:cs/>
        </w:rPr>
        <w:t>ค่าร้อยละของ</w:t>
      </w:r>
      <w:r w:rsidRPr="002560B2">
        <w:rPr>
          <w:rFonts w:eastAsia="Times New Roman"/>
          <w:cs/>
        </w:rPr>
        <w:t>อาจารย์ผู้รับผิดชอบหลักสูตร</w:t>
      </w:r>
      <w:r w:rsidRPr="002560B2">
        <w:rPr>
          <w:rFonts w:eastAsia="Calibri"/>
          <w:cs/>
        </w:rPr>
        <w:t>ที่ดำรงตำแหน่งผู้ช่วยศาสตราจารย์ รองศาสตราจารย์และศาสตราจารย์ รวมกันที่กำหนดให้เป็นคะแนนเต็ม</w:t>
      </w:r>
      <w:r w:rsidRPr="002560B2">
        <w:rPr>
          <w:rFonts w:eastAsia="Calibri"/>
        </w:rPr>
        <w:t xml:space="preserve"> 5 </w:t>
      </w:r>
      <w:r w:rsidRPr="002560B2">
        <w:rPr>
          <w:rFonts w:eastAsia="Calibri"/>
          <w:cs/>
        </w:rPr>
        <w:t>= ร้อยละ</w:t>
      </w:r>
      <w:r w:rsidRPr="002560B2">
        <w:rPr>
          <w:rFonts w:eastAsia="Calibri"/>
        </w:rPr>
        <w:t xml:space="preserve"> 100</w:t>
      </w:r>
    </w:p>
    <w:p w14:paraId="2D27F4DE" w14:textId="77777777" w:rsidR="00FE75E1" w:rsidRPr="002560B2" w:rsidRDefault="00FE75E1" w:rsidP="002560B2">
      <w:pPr>
        <w:autoSpaceDE w:val="0"/>
        <w:autoSpaceDN w:val="0"/>
        <w:adjustRightInd w:val="0"/>
        <w:ind w:left="709" w:firstLine="11"/>
        <w:contextualSpacing/>
        <w:rPr>
          <w:rFonts w:eastAsia="Calibri"/>
          <w:sz w:val="16"/>
          <w:szCs w:val="16"/>
        </w:rPr>
      </w:pPr>
    </w:p>
    <w:p w14:paraId="70E9B765" w14:textId="77777777" w:rsidR="00FE75E1" w:rsidRPr="002560B2" w:rsidRDefault="00FE75E1" w:rsidP="002560B2">
      <w:pPr>
        <w:autoSpaceDE w:val="0"/>
        <w:autoSpaceDN w:val="0"/>
        <w:adjustRightInd w:val="0"/>
        <w:ind w:left="709" w:firstLine="11"/>
        <w:contextualSpacing/>
        <w:rPr>
          <w:rFonts w:eastAsia="Calibri"/>
          <w:sz w:val="16"/>
          <w:szCs w:val="16"/>
        </w:rPr>
      </w:pPr>
    </w:p>
    <w:p w14:paraId="512D9A39" w14:textId="77777777" w:rsidR="00FE75E1" w:rsidRPr="002560B2" w:rsidRDefault="00FE75E1" w:rsidP="002560B2">
      <w:pPr>
        <w:autoSpaceDE w:val="0"/>
        <w:autoSpaceDN w:val="0"/>
        <w:adjustRightInd w:val="0"/>
        <w:contextualSpacing/>
        <w:rPr>
          <w:rFonts w:eastAsia="Calibri"/>
          <w:b/>
          <w:bCs/>
        </w:rPr>
      </w:pPr>
      <w:r w:rsidRPr="002560B2">
        <w:rPr>
          <w:rFonts w:eastAsia="Calibri"/>
          <w:b/>
          <w:bCs/>
          <w:cs/>
        </w:rPr>
        <w:t>สูตรการคำนวณ</w:t>
      </w:r>
    </w:p>
    <w:p w14:paraId="5D825259" w14:textId="77777777" w:rsidR="00FE75E1" w:rsidRPr="002560B2" w:rsidRDefault="00FE75E1" w:rsidP="002560B2">
      <w:pPr>
        <w:autoSpaceDE w:val="0"/>
        <w:autoSpaceDN w:val="0"/>
        <w:adjustRightInd w:val="0"/>
        <w:contextualSpacing/>
        <w:rPr>
          <w:rFonts w:eastAsia="Calibri"/>
        </w:rPr>
      </w:pPr>
      <w:r w:rsidRPr="002560B2">
        <w:rPr>
          <w:rFonts w:eastAsia="Calibri"/>
          <w:cs/>
        </w:rPr>
        <w:t>1. คำนวณค่าร้อยละของ</w:t>
      </w:r>
      <w:r w:rsidRPr="002560B2">
        <w:rPr>
          <w:rFonts w:eastAsia="Times New Roman"/>
          <w:cs/>
        </w:rPr>
        <w:t>อาจารย์ผู้รับผิดชอบหลักสูตร</w:t>
      </w:r>
      <w:r w:rsidRPr="002560B2">
        <w:rPr>
          <w:rFonts w:eastAsia="Calibri"/>
          <w:cs/>
        </w:rPr>
        <w:t>ที่ดำรงตำแหน่งทางวิชาการ ตามสูตร</w:t>
      </w:r>
    </w:p>
    <w:p w14:paraId="6B9E11C5" w14:textId="77777777" w:rsidR="00FE75E1" w:rsidRPr="002560B2" w:rsidRDefault="00FE75E1" w:rsidP="002560B2">
      <w:pPr>
        <w:autoSpaceDE w:val="0"/>
        <w:autoSpaceDN w:val="0"/>
        <w:adjustRightInd w:val="0"/>
        <w:contextualSpacing/>
        <w:rPr>
          <w:rFonts w:eastAsia="Calibri"/>
          <w:sz w:val="4"/>
          <w:szCs w:val="4"/>
        </w:rPr>
      </w:pPr>
    </w:p>
    <w:tbl>
      <w:tblPr>
        <w:tblW w:w="0" w:type="auto"/>
        <w:jc w:val="center"/>
        <w:tblLook w:val="04A0" w:firstRow="1" w:lastRow="0" w:firstColumn="1" w:lastColumn="0" w:noHBand="0" w:noVBand="1"/>
      </w:tblPr>
      <w:tblGrid>
        <w:gridCol w:w="5168"/>
        <w:gridCol w:w="830"/>
      </w:tblGrid>
      <w:tr w:rsidR="00FE75E1" w:rsidRPr="002560B2" w14:paraId="2CE30E34" w14:textId="77777777" w:rsidTr="00FE75E1">
        <w:trPr>
          <w:jc w:val="center"/>
        </w:trPr>
        <w:tc>
          <w:tcPr>
            <w:tcW w:w="5168" w:type="dxa"/>
            <w:tcBorders>
              <w:top w:val="single" w:sz="4" w:space="0" w:color="auto"/>
              <w:left w:val="single" w:sz="4" w:space="0" w:color="auto"/>
              <w:bottom w:val="single" w:sz="4" w:space="0" w:color="auto"/>
            </w:tcBorders>
          </w:tcPr>
          <w:p w14:paraId="2A1CB2EC" w14:textId="77777777" w:rsidR="00FE75E1" w:rsidRPr="002560B2" w:rsidRDefault="00FE75E1" w:rsidP="002560B2">
            <w:pPr>
              <w:contextualSpacing/>
              <w:jc w:val="center"/>
              <w:rPr>
                <w:rFonts w:eastAsia="Calibri"/>
                <w:sz w:val="28"/>
              </w:rPr>
            </w:pPr>
            <w:r w:rsidRPr="002560B2">
              <w:rPr>
                <w:rFonts w:eastAsia="Calibri"/>
                <w:sz w:val="28"/>
                <w:cs/>
              </w:rPr>
              <w:t>จำนวนอาจารย์ผู้รับผิดชอบหลักสูตรที่ดำรงตำแหน่งทางวิชาการ</w:t>
            </w:r>
          </w:p>
        </w:tc>
        <w:tc>
          <w:tcPr>
            <w:tcW w:w="830" w:type="dxa"/>
            <w:vMerge w:val="restart"/>
            <w:tcBorders>
              <w:top w:val="single" w:sz="4" w:space="0" w:color="auto"/>
              <w:right w:val="single" w:sz="4" w:space="0" w:color="auto"/>
            </w:tcBorders>
            <w:vAlign w:val="center"/>
          </w:tcPr>
          <w:p w14:paraId="2A08C10E" w14:textId="77777777" w:rsidR="00FE75E1" w:rsidRPr="002560B2" w:rsidRDefault="00FE75E1" w:rsidP="002560B2">
            <w:pPr>
              <w:contextualSpacing/>
              <w:jc w:val="center"/>
              <w:rPr>
                <w:rFonts w:eastAsia="Calibri"/>
                <w:sz w:val="28"/>
              </w:rPr>
            </w:pPr>
            <w:r w:rsidRPr="002560B2">
              <w:rPr>
                <w:rFonts w:eastAsia="Times New Roman"/>
                <w:sz w:val="28"/>
              </w:rPr>
              <w:t>X 100</w:t>
            </w:r>
          </w:p>
        </w:tc>
      </w:tr>
      <w:tr w:rsidR="00FE75E1" w:rsidRPr="002560B2" w14:paraId="0B897E92" w14:textId="77777777" w:rsidTr="00FE75E1">
        <w:trPr>
          <w:jc w:val="center"/>
        </w:trPr>
        <w:tc>
          <w:tcPr>
            <w:tcW w:w="5168" w:type="dxa"/>
            <w:tcBorders>
              <w:top w:val="single" w:sz="4" w:space="0" w:color="auto"/>
              <w:left w:val="single" w:sz="4" w:space="0" w:color="auto"/>
              <w:bottom w:val="single" w:sz="4" w:space="0" w:color="auto"/>
            </w:tcBorders>
          </w:tcPr>
          <w:p w14:paraId="1DA4ABBF" w14:textId="77777777" w:rsidR="00FE75E1" w:rsidRPr="002560B2" w:rsidRDefault="00FE75E1" w:rsidP="002560B2">
            <w:pPr>
              <w:contextualSpacing/>
              <w:jc w:val="center"/>
              <w:rPr>
                <w:rFonts w:eastAsia="Calibri"/>
                <w:sz w:val="28"/>
              </w:rPr>
            </w:pPr>
            <w:r w:rsidRPr="002560B2">
              <w:rPr>
                <w:rFonts w:eastAsia="Calibri"/>
                <w:sz w:val="28"/>
                <w:cs/>
              </w:rPr>
              <w:t>จำนวนอาจารย์ผู้รับผิดชอบหลักสูตรทั้งหมด</w:t>
            </w:r>
          </w:p>
        </w:tc>
        <w:tc>
          <w:tcPr>
            <w:tcW w:w="830" w:type="dxa"/>
            <w:vMerge/>
            <w:tcBorders>
              <w:bottom w:val="single" w:sz="4" w:space="0" w:color="auto"/>
              <w:right w:val="single" w:sz="4" w:space="0" w:color="auto"/>
            </w:tcBorders>
          </w:tcPr>
          <w:p w14:paraId="515D8378" w14:textId="77777777" w:rsidR="00FE75E1" w:rsidRPr="002560B2" w:rsidRDefault="00FE75E1" w:rsidP="002560B2">
            <w:pPr>
              <w:contextualSpacing/>
              <w:rPr>
                <w:rFonts w:eastAsia="Calibri"/>
                <w:sz w:val="28"/>
              </w:rPr>
            </w:pPr>
          </w:p>
        </w:tc>
      </w:tr>
    </w:tbl>
    <w:p w14:paraId="34C950B3" w14:textId="77777777" w:rsidR="00FE75E1" w:rsidRPr="002560B2" w:rsidRDefault="00FE75E1" w:rsidP="002560B2">
      <w:pPr>
        <w:autoSpaceDE w:val="0"/>
        <w:autoSpaceDN w:val="0"/>
        <w:adjustRightInd w:val="0"/>
        <w:contextualSpacing/>
        <w:rPr>
          <w:rFonts w:eastAsia="Calibri"/>
        </w:rPr>
      </w:pPr>
      <w:r w:rsidRPr="002560B2">
        <w:rPr>
          <w:rFonts w:eastAsia="Calibri"/>
        </w:rPr>
        <w:t>2</w:t>
      </w:r>
      <w:r w:rsidRPr="002560B2">
        <w:rPr>
          <w:rFonts w:eastAsia="Calibri"/>
          <w:cs/>
        </w:rPr>
        <w:t>. แปลงค่าร้อยละที่คำนวณได้ในข้อ</w:t>
      </w:r>
      <w:r w:rsidRPr="002560B2">
        <w:rPr>
          <w:rFonts w:eastAsia="Calibri"/>
        </w:rPr>
        <w:t xml:space="preserve"> 1 </w:t>
      </w:r>
      <w:r w:rsidRPr="002560B2">
        <w:rPr>
          <w:rFonts w:eastAsia="Calibri"/>
          <w:cs/>
        </w:rPr>
        <w:t>เทียบกับคะแนนเต็ม</w:t>
      </w:r>
      <w:r w:rsidRPr="002560B2">
        <w:rPr>
          <w:rFonts w:eastAsia="Calibri"/>
        </w:rPr>
        <w:t xml:space="preserve"> 5</w:t>
      </w:r>
    </w:p>
    <w:p w14:paraId="2A29BC91" w14:textId="77777777" w:rsidR="00FE75E1" w:rsidRPr="002560B2" w:rsidRDefault="00FE75E1" w:rsidP="002560B2">
      <w:pPr>
        <w:autoSpaceDE w:val="0"/>
        <w:autoSpaceDN w:val="0"/>
        <w:adjustRightInd w:val="0"/>
        <w:contextualSpacing/>
        <w:rPr>
          <w:rFonts w:eastAsia="Calibri"/>
          <w:sz w:val="16"/>
          <w:szCs w:val="16"/>
        </w:rPr>
      </w:pPr>
    </w:p>
    <w:tbl>
      <w:tblPr>
        <w:tblW w:w="8283" w:type="dxa"/>
        <w:jc w:val="center"/>
        <w:tblCellMar>
          <w:left w:w="58" w:type="dxa"/>
          <w:right w:w="58" w:type="dxa"/>
        </w:tblCellMar>
        <w:tblLook w:val="04A0" w:firstRow="1" w:lastRow="0" w:firstColumn="1" w:lastColumn="0" w:noHBand="0" w:noVBand="1"/>
      </w:tblPr>
      <w:tblGrid>
        <w:gridCol w:w="1357"/>
        <w:gridCol w:w="6383"/>
        <w:gridCol w:w="543"/>
      </w:tblGrid>
      <w:tr w:rsidR="00FE75E1" w:rsidRPr="002560B2" w14:paraId="17A17478" w14:textId="77777777" w:rsidTr="00FE75E1">
        <w:trPr>
          <w:jc w:val="center"/>
        </w:trPr>
        <w:tc>
          <w:tcPr>
            <w:tcW w:w="1357" w:type="dxa"/>
            <w:vMerge w:val="restart"/>
            <w:tcBorders>
              <w:right w:val="single" w:sz="4" w:space="0" w:color="auto"/>
            </w:tcBorders>
            <w:vAlign w:val="center"/>
          </w:tcPr>
          <w:p w14:paraId="1E33E2D7" w14:textId="77777777" w:rsidR="00FE75E1" w:rsidRPr="002560B2" w:rsidRDefault="00FE75E1" w:rsidP="002560B2">
            <w:pPr>
              <w:contextualSpacing/>
              <w:jc w:val="center"/>
              <w:rPr>
                <w:rFonts w:eastAsia="Calibri"/>
                <w:sz w:val="28"/>
                <w:cs/>
              </w:rPr>
            </w:pPr>
            <w:r w:rsidRPr="002560B2">
              <w:rPr>
                <w:rFonts w:eastAsia="Calibri"/>
                <w:sz w:val="28"/>
                <w:cs/>
              </w:rPr>
              <w:t>คะแนนที่ได้ =</w:t>
            </w:r>
          </w:p>
        </w:tc>
        <w:tc>
          <w:tcPr>
            <w:tcW w:w="6383" w:type="dxa"/>
            <w:tcBorders>
              <w:top w:val="single" w:sz="4" w:space="0" w:color="auto"/>
              <w:left w:val="single" w:sz="4" w:space="0" w:color="auto"/>
              <w:bottom w:val="single" w:sz="4" w:space="0" w:color="auto"/>
            </w:tcBorders>
          </w:tcPr>
          <w:p w14:paraId="4792159E" w14:textId="77777777" w:rsidR="00FE75E1" w:rsidRPr="002560B2" w:rsidRDefault="00FE75E1" w:rsidP="002560B2">
            <w:pPr>
              <w:contextualSpacing/>
              <w:jc w:val="center"/>
              <w:rPr>
                <w:rFonts w:eastAsia="Calibri"/>
                <w:sz w:val="28"/>
              </w:rPr>
            </w:pPr>
            <w:r w:rsidRPr="002560B2">
              <w:rPr>
                <w:rFonts w:eastAsia="Calibri"/>
                <w:sz w:val="28"/>
                <w:cs/>
              </w:rPr>
              <w:t>ร้อยละของอาจารย์ผู้รับผิดชอบหลักสูตรที่ดำรงตำแหน่งทางวิชาการ</w:t>
            </w:r>
          </w:p>
        </w:tc>
        <w:tc>
          <w:tcPr>
            <w:tcW w:w="543" w:type="dxa"/>
            <w:vMerge w:val="restart"/>
            <w:tcBorders>
              <w:top w:val="single" w:sz="4" w:space="0" w:color="auto"/>
              <w:right w:val="single" w:sz="4" w:space="0" w:color="auto"/>
            </w:tcBorders>
            <w:vAlign w:val="center"/>
          </w:tcPr>
          <w:p w14:paraId="4A541B20" w14:textId="77777777" w:rsidR="00FE75E1" w:rsidRPr="002560B2" w:rsidRDefault="00FE75E1" w:rsidP="002560B2">
            <w:pPr>
              <w:contextualSpacing/>
              <w:jc w:val="center"/>
              <w:rPr>
                <w:rFonts w:eastAsia="Calibri"/>
                <w:sz w:val="28"/>
              </w:rPr>
            </w:pPr>
            <w:r w:rsidRPr="002560B2">
              <w:rPr>
                <w:rFonts w:eastAsia="Times New Roman"/>
                <w:sz w:val="28"/>
              </w:rPr>
              <w:t>X 5</w:t>
            </w:r>
          </w:p>
        </w:tc>
      </w:tr>
      <w:tr w:rsidR="00FE75E1" w:rsidRPr="002560B2" w14:paraId="536044D9" w14:textId="77777777" w:rsidTr="00FE75E1">
        <w:trPr>
          <w:trHeight w:val="402"/>
          <w:jc w:val="center"/>
        </w:trPr>
        <w:tc>
          <w:tcPr>
            <w:tcW w:w="1357" w:type="dxa"/>
            <w:vMerge/>
            <w:tcBorders>
              <w:right w:val="single" w:sz="4" w:space="0" w:color="auto"/>
            </w:tcBorders>
          </w:tcPr>
          <w:p w14:paraId="27FDCAE7" w14:textId="77777777" w:rsidR="00FE75E1" w:rsidRPr="002560B2" w:rsidRDefault="00FE75E1" w:rsidP="002560B2">
            <w:pPr>
              <w:contextualSpacing/>
              <w:jc w:val="center"/>
              <w:rPr>
                <w:rFonts w:eastAsia="Calibri"/>
                <w:sz w:val="28"/>
                <w:cs/>
              </w:rPr>
            </w:pPr>
          </w:p>
        </w:tc>
        <w:tc>
          <w:tcPr>
            <w:tcW w:w="6383" w:type="dxa"/>
            <w:tcBorders>
              <w:top w:val="single" w:sz="4" w:space="0" w:color="auto"/>
              <w:left w:val="single" w:sz="4" w:space="0" w:color="auto"/>
              <w:bottom w:val="single" w:sz="4" w:space="0" w:color="auto"/>
            </w:tcBorders>
          </w:tcPr>
          <w:p w14:paraId="4E5DD94F" w14:textId="77777777" w:rsidR="00FE75E1" w:rsidRPr="002560B2" w:rsidRDefault="00FE75E1" w:rsidP="002560B2">
            <w:pPr>
              <w:contextualSpacing/>
              <w:jc w:val="center"/>
              <w:rPr>
                <w:rFonts w:eastAsia="Calibri"/>
                <w:sz w:val="28"/>
              </w:rPr>
            </w:pPr>
            <w:r w:rsidRPr="002560B2">
              <w:rPr>
                <w:rFonts w:eastAsia="Calibri"/>
                <w:sz w:val="28"/>
                <w:cs/>
              </w:rPr>
              <w:t>ร้อยละของอาจารย์ผู้รับผิดชอบหลักสูตรที่ดำรงตำแหน่งทางวิชาการ</w:t>
            </w:r>
            <w:r w:rsidRPr="002560B2">
              <w:rPr>
                <w:rFonts w:eastAsia="Calibri"/>
                <w:sz w:val="28"/>
                <w:cs/>
              </w:rPr>
              <w:br/>
              <w:t xml:space="preserve">ที่กำหนดให้เป็นคะแนนเต็ม </w:t>
            </w:r>
            <w:r w:rsidRPr="002560B2">
              <w:rPr>
                <w:rFonts w:eastAsia="Calibri"/>
                <w:sz w:val="28"/>
              </w:rPr>
              <w:t>5</w:t>
            </w:r>
          </w:p>
        </w:tc>
        <w:tc>
          <w:tcPr>
            <w:tcW w:w="543" w:type="dxa"/>
            <w:vMerge/>
            <w:tcBorders>
              <w:bottom w:val="single" w:sz="4" w:space="0" w:color="auto"/>
              <w:right w:val="single" w:sz="4" w:space="0" w:color="auto"/>
            </w:tcBorders>
          </w:tcPr>
          <w:p w14:paraId="016679EE" w14:textId="77777777" w:rsidR="00FE75E1" w:rsidRPr="002560B2" w:rsidRDefault="00FE75E1" w:rsidP="002560B2">
            <w:pPr>
              <w:contextualSpacing/>
              <w:rPr>
                <w:rFonts w:eastAsia="Calibri"/>
                <w:sz w:val="28"/>
              </w:rPr>
            </w:pPr>
          </w:p>
        </w:tc>
      </w:tr>
    </w:tbl>
    <w:p w14:paraId="2F3E2B2D" w14:textId="77777777" w:rsidR="00FE75E1" w:rsidRPr="002560B2" w:rsidRDefault="00FE75E1" w:rsidP="002560B2">
      <w:pPr>
        <w:contextualSpacing/>
        <w:rPr>
          <w:rFonts w:eastAsia="Times New Roman"/>
          <w:b/>
          <w:bCs/>
        </w:rPr>
      </w:pPr>
    </w:p>
    <w:p w14:paraId="7F0B2354" w14:textId="77777777" w:rsidR="00FE75E1" w:rsidRPr="002560B2" w:rsidRDefault="00FE75E1" w:rsidP="002560B2">
      <w:pPr>
        <w:contextualSpacing/>
        <w:rPr>
          <w:rFonts w:eastAsia="Calibri"/>
          <w:b/>
          <w:bCs/>
          <w:kern w:val="24"/>
        </w:rPr>
      </w:pPr>
      <w:r w:rsidRPr="002560B2">
        <w:rPr>
          <w:rFonts w:eastAsia="Times New Roman"/>
          <w:b/>
          <w:bCs/>
          <w:cs/>
        </w:rPr>
        <w:t>ผลงานทางวิชาการของอาจารย์ผู้รับผิดชอบหลักสูตร</w:t>
      </w:r>
    </w:p>
    <w:p w14:paraId="69574061" w14:textId="77777777" w:rsidR="00FE75E1" w:rsidRPr="002560B2" w:rsidRDefault="00FE75E1" w:rsidP="002560B2">
      <w:pPr>
        <w:ind w:firstLine="720"/>
        <w:contextualSpacing/>
        <w:rPr>
          <w:rFonts w:eastAsia="Calibri"/>
          <w:b/>
          <w:bCs/>
        </w:rPr>
      </w:pPr>
      <w:r w:rsidRPr="002560B2">
        <w:rPr>
          <w:rFonts w:eastAsia="Calibri"/>
          <w:cs/>
        </w:rPr>
        <w:t>ผลงานวิชาการเป็นข้อมูลที่สำคัญในการแสดงให้เห็นว่าอาจารย์ผู้รับผิดชอบหลักสูตรได้สร้างสรรค์ขึ้นเพื่อแสดงให้เห็นถึงความก้าวหน้าทางวิชาการและการพัฒนาองค์ความรู้อย่างต่อเนื่อง เป็นผลงานที่มีคุณค่า สมควรส่งเสริมให้มีการเผยแพร่และนำไปใช้ประโยชน์ทั้งเชิงวิชาการและการแข่งขันของประเทศ ผลงานวิชาการอยู่ในรูปของบทความวิจัยหรือบทความวิชาการที่ตีพิมพ์ในรายงานสืบเนื่องจากการประชุมวิชาการระดับชาติ หรือระดับนานาชาติ ตีพิมพ์ในวารสารวิชาการระดับชาติหรือระดับนานาชาติ ผลงานได้รับการจดอนุสิทธิบัตรหรือสิทธิบัตร หรือเป็นผลงานวิชาการรับใช้สังคมที่ผ่านการประเมินตำแหน่งทางวิชาการแล้ว ผลงานวิจัยที่หน่วยงานหรือองค์กรระดับชาติว่าจ้างให้ดำเนินการ ตำราหรือหนังสือที่ใช้ในการขอผลงานทางวิชาการและผ่านการพิจารณาตามเกณฑ์การขอตำแหน่งทางวิชาการแล้ว รวมทั้งงานสร้างสรรค์ต่างๆ โดยมีวิธีการคิดดังนี้</w:t>
      </w:r>
    </w:p>
    <w:p w14:paraId="534DB49C" w14:textId="77777777" w:rsidR="00FE75E1" w:rsidRPr="002560B2" w:rsidRDefault="00FE75E1" w:rsidP="002560B2">
      <w:pPr>
        <w:ind w:firstLine="720"/>
        <w:contextualSpacing/>
        <w:rPr>
          <w:rFonts w:eastAsia="Calibri"/>
          <w:b/>
          <w:bCs/>
          <w:sz w:val="24"/>
          <w:szCs w:val="24"/>
          <w:highlight w:val="yellow"/>
        </w:rPr>
      </w:pPr>
    </w:p>
    <w:p w14:paraId="6716A9AC" w14:textId="77777777" w:rsidR="00FE75E1" w:rsidRPr="002560B2" w:rsidRDefault="00FE75E1" w:rsidP="002560B2">
      <w:pPr>
        <w:contextualSpacing/>
        <w:rPr>
          <w:rFonts w:eastAsia="Calibri"/>
          <w:b/>
          <w:bCs/>
        </w:rPr>
      </w:pPr>
      <w:r w:rsidRPr="002560B2">
        <w:rPr>
          <w:rFonts w:eastAsia="Calibri"/>
          <w:b/>
          <w:bCs/>
          <w:cs/>
        </w:rPr>
        <w:t>เกณฑ์การประเมิน</w:t>
      </w:r>
    </w:p>
    <w:p w14:paraId="6B7825FD"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t>หลักสูตรระดับปริญญาตรี</w:t>
      </w:r>
    </w:p>
    <w:p w14:paraId="7B565A6F" w14:textId="77777777" w:rsidR="00FE75E1" w:rsidRPr="002560B2" w:rsidRDefault="00FE75E1" w:rsidP="002560B2">
      <w:pPr>
        <w:autoSpaceDE w:val="0"/>
        <w:autoSpaceDN w:val="0"/>
        <w:adjustRightInd w:val="0"/>
        <w:ind w:left="709" w:firstLine="11"/>
        <w:contextualSpacing/>
        <w:rPr>
          <w:rFonts w:eastAsia="Calibri"/>
        </w:rPr>
      </w:pPr>
      <w:r w:rsidRPr="002560B2">
        <w:rPr>
          <w:rFonts w:eastAsia="Calibri"/>
          <w:cs/>
        </w:rPr>
        <w:t>ค่าร้อยละของผลรวมถ่วงน้ำหนักของ</w:t>
      </w:r>
      <w:r w:rsidRPr="002560B2">
        <w:rPr>
          <w:rFonts w:eastAsia="Calibri"/>
          <w:kern w:val="24"/>
          <w:cs/>
        </w:rPr>
        <w:t>ผลงานทางวิชาการของ</w:t>
      </w:r>
      <w:r w:rsidRPr="002560B2">
        <w:rPr>
          <w:rFonts w:eastAsia="Calibri"/>
          <w:cs/>
        </w:rPr>
        <w:t>อาจารย์ผู้รับผิดชอบหลักสูตร</w:t>
      </w:r>
    </w:p>
    <w:p w14:paraId="3AD85A85" w14:textId="77777777" w:rsidR="00FE75E1" w:rsidRPr="002560B2" w:rsidRDefault="00FE75E1" w:rsidP="002560B2">
      <w:pPr>
        <w:autoSpaceDE w:val="0"/>
        <w:autoSpaceDN w:val="0"/>
        <w:adjustRightInd w:val="0"/>
        <w:ind w:left="709" w:firstLine="11"/>
        <w:contextualSpacing/>
        <w:rPr>
          <w:rFonts w:eastAsia="Calibri"/>
          <w:b/>
          <w:bCs/>
        </w:rPr>
      </w:pPr>
      <w:r w:rsidRPr="002560B2">
        <w:rPr>
          <w:rFonts w:eastAsia="Calibri"/>
          <w:cs/>
        </w:rPr>
        <w:t xml:space="preserve">ที่กำหนดให้เป็นคะแนนเต็ม </w:t>
      </w:r>
      <w:r w:rsidRPr="002560B2">
        <w:rPr>
          <w:rFonts w:eastAsia="Calibri"/>
        </w:rPr>
        <w:t xml:space="preserve">5 </w:t>
      </w:r>
      <w:r w:rsidRPr="002560B2">
        <w:rPr>
          <w:rFonts w:eastAsia="Calibri"/>
          <w:cs/>
        </w:rPr>
        <w:t xml:space="preserve">= ร้อยละ </w:t>
      </w:r>
      <w:r w:rsidRPr="002560B2">
        <w:rPr>
          <w:rFonts w:eastAsia="Calibri"/>
        </w:rPr>
        <w:t xml:space="preserve">20 </w:t>
      </w:r>
      <w:r w:rsidRPr="002560B2">
        <w:rPr>
          <w:rFonts w:eastAsia="Calibri"/>
          <w:cs/>
        </w:rPr>
        <w:t>ขึ้นไป</w:t>
      </w:r>
    </w:p>
    <w:p w14:paraId="19158672"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t>หลักสูตรระดับปริญญาโท</w:t>
      </w:r>
    </w:p>
    <w:p w14:paraId="69D38CFE" w14:textId="77777777" w:rsidR="00FE75E1" w:rsidRPr="002560B2" w:rsidRDefault="00FE75E1" w:rsidP="002560B2">
      <w:pPr>
        <w:autoSpaceDE w:val="0"/>
        <w:autoSpaceDN w:val="0"/>
        <w:adjustRightInd w:val="0"/>
        <w:ind w:left="709" w:firstLine="11"/>
        <w:contextualSpacing/>
        <w:rPr>
          <w:rFonts w:eastAsia="Calibri"/>
        </w:rPr>
      </w:pPr>
      <w:r w:rsidRPr="002560B2">
        <w:rPr>
          <w:rFonts w:eastAsia="Calibri"/>
          <w:cs/>
        </w:rPr>
        <w:t>ค่าร้อยละของผลรวมถ่วงน้ำหนักของ</w:t>
      </w:r>
      <w:r w:rsidRPr="002560B2">
        <w:rPr>
          <w:rFonts w:eastAsia="Calibri"/>
          <w:kern w:val="24"/>
          <w:cs/>
        </w:rPr>
        <w:t>ผลงานทางวิชาการของ</w:t>
      </w:r>
      <w:r w:rsidRPr="002560B2">
        <w:rPr>
          <w:rFonts w:eastAsia="Calibri"/>
          <w:cs/>
        </w:rPr>
        <w:t>อาจารย์ผู้รับผิดชอบหลักสูตร</w:t>
      </w:r>
    </w:p>
    <w:p w14:paraId="73D4D459" w14:textId="77777777" w:rsidR="00FE75E1" w:rsidRPr="002560B2" w:rsidRDefault="00FE75E1" w:rsidP="002560B2">
      <w:pPr>
        <w:autoSpaceDE w:val="0"/>
        <w:autoSpaceDN w:val="0"/>
        <w:adjustRightInd w:val="0"/>
        <w:ind w:left="709" w:firstLine="11"/>
        <w:contextualSpacing/>
        <w:rPr>
          <w:rFonts w:eastAsia="Calibri"/>
          <w:b/>
          <w:bCs/>
        </w:rPr>
      </w:pPr>
      <w:r w:rsidRPr="002560B2">
        <w:rPr>
          <w:rFonts w:eastAsia="Calibri"/>
          <w:cs/>
        </w:rPr>
        <w:t xml:space="preserve">ที่กำหนดให้เป็นคะแนนเต็ม </w:t>
      </w:r>
      <w:r w:rsidRPr="002560B2">
        <w:rPr>
          <w:rFonts w:eastAsia="Calibri"/>
        </w:rPr>
        <w:t xml:space="preserve">5 </w:t>
      </w:r>
      <w:r w:rsidRPr="002560B2">
        <w:rPr>
          <w:rFonts w:eastAsia="Calibri"/>
          <w:cs/>
        </w:rPr>
        <w:t>= ร้อยละ</w:t>
      </w:r>
      <w:r w:rsidRPr="002560B2">
        <w:rPr>
          <w:rFonts w:eastAsia="Calibri"/>
        </w:rPr>
        <w:t xml:space="preserve"> 40 </w:t>
      </w:r>
      <w:r w:rsidRPr="002560B2">
        <w:rPr>
          <w:rFonts w:eastAsia="Calibri"/>
          <w:cs/>
        </w:rPr>
        <w:t>ขึ้นไป</w:t>
      </w:r>
    </w:p>
    <w:p w14:paraId="46E33FA3" w14:textId="77777777" w:rsidR="00FE75E1" w:rsidRPr="002560B2" w:rsidRDefault="00FE75E1" w:rsidP="002560B2">
      <w:pPr>
        <w:autoSpaceDE w:val="0"/>
        <w:autoSpaceDN w:val="0"/>
        <w:adjustRightInd w:val="0"/>
        <w:ind w:firstLine="720"/>
        <w:contextualSpacing/>
        <w:rPr>
          <w:rFonts w:eastAsia="Calibri"/>
        </w:rPr>
      </w:pPr>
      <w:r w:rsidRPr="002560B2">
        <w:rPr>
          <w:rFonts w:eastAsia="Calibri"/>
          <w:b/>
          <w:bCs/>
          <w:cs/>
        </w:rPr>
        <w:t>หลักสูตรระดับปริญญาเอก</w:t>
      </w:r>
    </w:p>
    <w:p w14:paraId="170D19DF" w14:textId="77777777" w:rsidR="00FE75E1" w:rsidRPr="002560B2" w:rsidRDefault="00FE75E1" w:rsidP="002560B2">
      <w:pPr>
        <w:autoSpaceDE w:val="0"/>
        <w:autoSpaceDN w:val="0"/>
        <w:adjustRightInd w:val="0"/>
        <w:ind w:left="709" w:firstLine="11"/>
        <w:contextualSpacing/>
        <w:rPr>
          <w:rFonts w:eastAsia="Calibri"/>
          <w:kern w:val="24"/>
        </w:rPr>
      </w:pPr>
      <w:r w:rsidRPr="002560B2">
        <w:rPr>
          <w:rFonts w:eastAsia="Calibri"/>
          <w:cs/>
        </w:rPr>
        <w:t>ค่าร้อยละของผลรวมถ่วงน้ำหนักของ</w:t>
      </w:r>
      <w:r w:rsidRPr="002560B2">
        <w:rPr>
          <w:rFonts w:eastAsia="Calibri"/>
          <w:kern w:val="24"/>
          <w:cs/>
        </w:rPr>
        <w:t>ผลงานทางวิชาการของ</w:t>
      </w:r>
      <w:r w:rsidRPr="002560B2">
        <w:rPr>
          <w:rFonts w:eastAsia="Calibri"/>
          <w:cs/>
        </w:rPr>
        <w:t>อาจารย์ผู้รับผิดชอบหลักสูตร</w:t>
      </w:r>
    </w:p>
    <w:p w14:paraId="6CA648B1" w14:textId="77777777" w:rsidR="00FE75E1" w:rsidRPr="002560B2" w:rsidRDefault="00FE75E1" w:rsidP="002560B2">
      <w:pPr>
        <w:autoSpaceDE w:val="0"/>
        <w:autoSpaceDN w:val="0"/>
        <w:adjustRightInd w:val="0"/>
        <w:ind w:left="709" w:firstLine="11"/>
        <w:contextualSpacing/>
        <w:rPr>
          <w:rFonts w:eastAsia="Calibri"/>
        </w:rPr>
      </w:pPr>
      <w:r w:rsidRPr="002560B2">
        <w:rPr>
          <w:rFonts w:eastAsia="Calibri"/>
          <w:cs/>
        </w:rPr>
        <w:t xml:space="preserve">ที่กำหนดให้เป็นคะแนนเต็ม </w:t>
      </w:r>
      <w:r w:rsidRPr="002560B2">
        <w:rPr>
          <w:rFonts w:eastAsia="Calibri"/>
        </w:rPr>
        <w:t xml:space="preserve">5 </w:t>
      </w:r>
      <w:r w:rsidRPr="002560B2">
        <w:rPr>
          <w:rFonts w:eastAsia="Calibri"/>
          <w:cs/>
        </w:rPr>
        <w:t>= ร้อยละ</w:t>
      </w:r>
      <w:r w:rsidRPr="002560B2">
        <w:rPr>
          <w:rFonts w:eastAsia="Calibri"/>
        </w:rPr>
        <w:t xml:space="preserve"> 60 </w:t>
      </w:r>
      <w:r w:rsidRPr="002560B2">
        <w:rPr>
          <w:rFonts w:eastAsia="Calibri"/>
          <w:cs/>
        </w:rPr>
        <w:t>ขึ้นไป</w:t>
      </w:r>
    </w:p>
    <w:p w14:paraId="423F8F7C" w14:textId="77777777" w:rsidR="00FE75E1" w:rsidRPr="002560B2" w:rsidRDefault="00FE75E1" w:rsidP="002560B2">
      <w:pPr>
        <w:autoSpaceDE w:val="0"/>
        <w:autoSpaceDN w:val="0"/>
        <w:adjustRightInd w:val="0"/>
        <w:ind w:left="709" w:firstLine="11"/>
        <w:contextualSpacing/>
        <w:rPr>
          <w:rFonts w:eastAsia="Calibri"/>
          <w:sz w:val="24"/>
          <w:szCs w:val="24"/>
        </w:rPr>
      </w:pPr>
    </w:p>
    <w:p w14:paraId="13B065CF" w14:textId="77777777" w:rsidR="00FE75E1" w:rsidRPr="002560B2" w:rsidRDefault="00FE75E1" w:rsidP="002560B2">
      <w:pPr>
        <w:rPr>
          <w:rFonts w:eastAsia="Calibri"/>
          <w:b/>
          <w:bCs/>
        </w:rPr>
      </w:pPr>
      <w:r w:rsidRPr="002560B2">
        <w:rPr>
          <w:rFonts w:eastAsia="Calibri"/>
          <w:b/>
          <w:bCs/>
          <w:cs/>
        </w:rPr>
        <w:t>สูตรการคำนวณ</w:t>
      </w:r>
    </w:p>
    <w:p w14:paraId="713E66FA" w14:textId="77777777" w:rsidR="00FE75E1" w:rsidRPr="002560B2" w:rsidRDefault="00FE75E1" w:rsidP="002560B2">
      <w:pPr>
        <w:contextualSpacing/>
        <w:rPr>
          <w:rFonts w:eastAsia="Calibri"/>
        </w:rPr>
      </w:pPr>
      <w:r w:rsidRPr="002560B2">
        <w:rPr>
          <w:rFonts w:eastAsia="Calibri"/>
          <w:cs/>
        </w:rPr>
        <w:t>1. คำนวณค่าร้อยละของผลรวมถ่วงน้ำหนักของ</w:t>
      </w:r>
      <w:r w:rsidRPr="002560B2">
        <w:rPr>
          <w:rFonts w:eastAsia="Calibri"/>
          <w:kern w:val="24"/>
          <w:cs/>
        </w:rPr>
        <w:t>ผลงานทางวิชาการของ</w:t>
      </w:r>
      <w:r w:rsidRPr="002560B2">
        <w:rPr>
          <w:rFonts w:eastAsia="Calibri"/>
          <w:cs/>
        </w:rPr>
        <w:t>อาจารย์ผู้รับผิดชอบหลักสูตรตามสูตร</w:t>
      </w:r>
    </w:p>
    <w:p w14:paraId="0201682E" w14:textId="77777777" w:rsidR="00FE75E1" w:rsidRPr="002560B2" w:rsidRDefault="00FE75E1" w:rsidP="002560B2">
      <w:pPr>
        <w:contextualSpacing/>
        <w:rPr>
          <w:rFonts w:eastAsia="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00"/>
      </w:tblGrid>
      <w:tr w:rsidR="00FE75E1" w:rsidRPr="002560B2" w14:paraId="62DBD16D" w14:textId="77777777" w:rsidTr="00FE75E1">
        <w:trPr>
          <w:jc w:val="center"/>
        </w:trPr>
        <w:tc>
          <w:tcPr>
            <w:tcW w:w="6120" w:type="dxa"/>
            <w:tcBorders>
              <w:right w:val="nil"/>
            </w:tcBorders>
          </w:tcPr>
          <w:p w14:paraId="0B065ACC" w14:textId="77777777" w:rsidR="00FE75E1" w:rsidRPr="002560B2" w:rsidRDefault="00FE75E1" w:rsidP="002560B2">
            <w:pPr>
              <w:contextualSpacing/>
              <w:jc w:val="center"/>
              <w:rPr>
                <w:rFonts w:eastAsia="Calibri"/>
                <w:sz w:val="28"/>
              </w:rPr>
            </w:pPr>
            <w:r w:rsidRPr="002560B2">
              <w:rPr>
                <w:rFonts w:eastAsia="Calibri"/>
                <w:sz w:val="28"/>
                <w:cs/>
              </w:rPr>
              <w:t>ผลรวมถ่วงน้ำหนักของผลงานทางวิชาการ</w:t>
            </w:r>
            <w:r w:rsidRPr="002560B2">
              <w:rPr>
                <w:rFonts w:eastAsia="Calibri"/>
                <w:kern w:val="24"/>
                <w:sz w:val="28"/>
                <w:cs/>
              </w:rPr>
              <w:t>ของอาจารย์ผู้รับผิดชอบหลักสูตร</w:t>
            </w:r>
          </w:p>
        </w:tc>
        <w:tc>
          <w:tcPr>
            <w:tcW w:w="900" w:type="dxa"/>
            <w:vMerge w:val="restart"/>
            <w:tcBorders>
              <w:left w:val="nil"/>
            </w:tcBorders>
            <w:vAlign w:val="center"/>
          </w:tcPr>
          <w:p w14:paraId="0DD5EC6D" w14:textId="77777777" w:rsidR="00FE75E1" w:rsidRPr="002560B2" w:rsidRDefault="00FE75E1" w:rsidP="002560B2">
            <w:pPr>
              <w:contextualSpacing/>
              <w:jc w:val="center"/>
              <w:rPr>
                <w:rFonts w:eastAsia="Calibri"/>
                <w:sz w:val="28"/>
              </w:rPr>
            </w:pPr>
            <w:r w:rsidRPr="002560B2">
              <w:rPr>
                <w:rFonts w:eastAsia="Times New Roman"/>
                <w:sz w:val="28"/>
              </w:rPr>
              <w:t>X 100</w:t>
            </w:r>
          </w:p>
        </w:tc>
      </w:tr>
      <w:tr w:rsidR="00FE75E1" w:rsidRPr="002560B2" w14:paraId="26A571B5" w14:textId="77777777" w:rsidTr="00FE75E1">
        <w:trPr>
          <w:jc w:val="center"/>
        </w:trPr>
        <w:tc>
          <w:tcPr>
            <w:tcW w:w="6120" w:type="dxa"/>
            <w:tcBorders>
              <w:right w:val="nil"/>
            </w:tcBorders>
          </w:tcPr>
          <w:p w14:paraId="25FE2A43" w14:textId="77777777" w:rsidR="00FE75E1" w:rsidRPr="002560B2" w:rsidRDefault="00FE75E1" w:rsidP="002560B2">
            <w:pPr>
              <w:contextualSpacing/>
              <w:jc w:val="center"/>
              <w:rPr>
                <w:rFonts w:eastAsia="Calibri"/>
                <w:sz w:val="28"/>
              </w:rPr>
            </w:pPr>
            <w:r w:rsidRPr="002560B2">
              <w:rPr>
                <w:rFonts w:eastAsia="Calibri"/>
                <w:sz w:val="28"/>
                <w:cs/>
              </w:rPr>
              <w:t>จำนวนอาจารย์ผู้รับผิดชอบหลักสูตรทั้งหมด</w:t>
            </w:r>
          </w:p>
        </w:tc>
        <w:tc>
          <w:tcPr>
            <w:tcW w:w="900" w:type="dxa"/>
            <w:vMerge/>
            <w:tcBorders>
              <w:left w:val="nil"/>
            </w:tcBorders>
          </w:tcPr>
          <w:p w14:paraId="22A81E77" w14:textId="77777777" w:rsidR="00FE75E1" w:rsidRPr="002560B2" w:rsidRDefault="00FE75E1" w:rsidP="002560B2">
            <w:pPr>
              <w:contextualSpacing/>
              <w:rPr>
                <w:rFonts w:eastAsia="Calibri"/>
                <w:sz w:val="28"/>
              </w:rPr>
            </w:pPr>
          </w:p>
        </w:tc>
      </w:tr>
    </w:tbl>
    <w:p w14:paraId="3407E241" w14:textId="77777777" w:rsidR="00FE75E1" w:rsidRPr="002560B2" w:rsidRDefault="00FE75E1" w:rsidP="002560B2">
      <w:pPr>
        <w:contextualSpacing/>
        <w:rPr>
          <w:rFonts w:eastAsia="Calibri"/>
        </w:rPr>
      </w:pPr>
    </w:p>
    <w:p w14:paraId="2D7FA59D" w14:textId="77777777" w:rsidR="00FE75E1" w:rsidRPr="002560B2" w:rsidRDefault="00FE75E1" w:rsidP="002560B2">
      <w:pPr>
        <w:contextualSpacing/>
        <w:rPr>
          <w:rFonts w:eastAsia="Calibri"/>
        </w:rPr>
      </w:pPr>
      <w:r w:rsidRPr="002560B2">
        <w:rPr>
          <w:rFonts w:eastAsia="Calibri"/>
        </w:rPr>
        <w:t>2</w:t>
      </w:r>
      <w:r w:rsidRPr="002560B2">
        <w:rPr>
          <w:rFonts w:eastAsia="Calibri"/>
          <w:cs/>
        </w:rPr>
        <w:t xml:space="preserve">. แปลงค่าร้อยละที่คำนวณได้ในข้อ </w:t>
      </w:r>
      <w:r w:rsidRPr="002560B2">
        <w:rPr>
          <w:rFonts w:eastAsia="Calibri"/>
        </w:rPr>
        <w:t xml:space="preserve">1 </w:t>
      </w:r>
      <w:r w:rsidRPr="002560B2">
        <w:rPr>
          <w:rFonts w:eastAsia="Calibri"/>
          <w:cs/>
        </w:rPr>
        <w:t>เทียบกับคะแนนเต็ม 5</w:t>
      </w:r>
    </w:p>
    <w:p w14:paraId="15015540" w14:textId="77777777" w:rsidR="00FE75E1" w:rsidRPr="002560B2" w:rsidRDefault="00FE75E1" w:rsidP="002560B2">
      <w:pPr>
        <w:contextualSpacing/>
        <w:rPr>
          <w:rFonts w:eastAsia="Calibri"/>
          <w:sz w:val="18"/>
          <w:szCs w:val="18"/>
        </w:rPr>
      </w:pPr>
    </w:p>
    <w:tbl>
      <w:tblPr>
        <w:tblW w:w="847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467"/>
        <w:gridCol w:w="6390"/>
        <w:gridCol w:w="613"/>
      </w:tblGrid>
      <w:tr w:rsidR="00FE75E1" w:rsidRPr="002560B2" w14:paraId="24A4E1EC" w14:textId="77777777" w:rsidTr="00FE75E1">
        <w:trPr>
          <w:trHeight w:val="297"/>
        </w:trPr>
        <w:tc>
          <w:tcPr>
            <w:tcW w:w="1467" w:type="dxa"/>
            <w:vMerge w:val="restart"/>
            <w:tcBorders>
              <w:top w:val="single" w:sz="4" w:space="0" w:color="FFFFFF" w:themeColor="background1"/>
              <w:left w:val="single" w:sz="4" w:space="0" w:color="FFFFFF" w:themeColor="background1"/>
            </w:tcBorders>
            <w:vAlign w:val="center"/>
          </w:tcPr>
          <w:p w14:paraId="6F302A3A" w14:textId="77777777" w:rsidR="00FE75E1" w:rsidRPr="002560B2" w:rsidRDefault="00FE75E1" w:rsidP="002560B2">
            <w:pPr>
              <w:contextualSpacing/>
              <w:rPr>
                <w:rFonts w:eastAsia="Calibri"/>
                <w:cs/>
              </w:rPr>
            </w:pPr>
            <w:r w:rsidRPr="002560B2">
              <w:rPr>
                <w:rFonts w:eastAsia="Calibri"/>
                <w:cs/>
              </w:rPr>
              <w:t>คะแนนที่ได้ =</w:t>
            </w:r>
          </w:p>
        </w:tc>
        <w:tc>
          <w:tcPr>
            <w:tcW w:w="6390" w:type="dxa"/>
            <w:tcBorders>
              <w:right w:val="single" w:sz="4" w:space="0" w:color="FFFFFF" w:themeColor="background1"/>
            </w:tcBorders>
          </w:tcPr>
          <w:p w14:paraId="25D0D2D5" w14:textId="77777777" w:rsidR="00FE75E1" w:rsidRPr="002560B2" w:rsidRDefault="00FE75E1" w:rsidP="002560B2">
            <w:pPr>
              <w:contextualSpacing/>
              <w:jc w:val="center"/>
              <w:rPr>
                <w:rFonts w:eastAsia="Calibri"/>
                <w:sz w:val="28"/>
              </w:rPr>
            </w:pPr>
            <w:r w:rsidRPr="002560B2">
              <w:rPr>
                <w:rFonts w:eastAsia="Calibri"/>
                <w:sz w:val="28"/>
                <w:cs/>
              </w:rPr>
              <w:t>ร้อยละของผลรวมถ่วงน้ำหนักของผลงานทาง</w:t>
            </w:r>
            <w:r w:rsidRPr="002560B2">
              <w:rPr>
                <w:rFonts w:eastAsia="Calibri"/>
                <w:kern w:val="24"/>
                <w:sz w:val="28"/>
                <w:cs/>
              </w:rPr>
              <w:t>วิชาการของอาจารย์ผู้รับผิดชอบหลักสูตร</w:t>
            </w:r>
          </w:p>
        </w:tc>
        <w:tc>
          <w:tcPr>
            <w:tcW w:w="613" w:type="dxa"/>
            <w:vMerge w:val="restart"/>
            <w:tcBorders>
              <w:left w:val="single" w:sz="4" w:space="0" w:color="FFFFFF" w:themeColor="background1"/>
            </w:tcBorders>
            <w:vAlign w:val="center"/>
          </w:tcPr>
          <w:p w14:paraId="5734EE40" w14:textId="77777777" w:rsidR="00FE75E1" w:rsidRPr="002560B2" w:rsidRDefault="00FE75E1" w:rsidP="002560B2">
            <w:pPr>
              <w:contextualSpacing/>
              <w:jc w:val="center"/>
              <w:rPr>
                <w:rFonts w:eastAsia="Calibri"/>
                <w:sz w:val="28"/>
              </w:rPr>
            </w:pPr>
            <w:r w:rsidRPr="002560B2">
              <w:rPr>
                <w:rFonts w:eastAsia="Times New Roman"/>
                <w:sz w:val="28"/>
              </w:rPr>
              <w:t>X 5</w:t>
            </w:r>
          </w:p>
        </w:tc>
      </w:tr>
      <w:tr w:rsidR="00FE75E1" w:rsidRPr="002560B2" w14:paraId="30F52D17" w14:textId="77777777" w:rsidTr="00FE75E1">
        <w:trPr>
          <w:trHeight w:val="377"/>
        </w:trPr>
        <w:tc>
          <w:tcPr>
            <w:tcW w:w="1467" w:type="dxa"/>
            <w:vMerge/>
            <w:tcBorders>
              <w:left w:val="single" w:sz="4" w:space="0" w:color="FFFFFF" w:themeColor="background1"/>
              <w:bottom w:val="single" w:sz="4" w:space="0" w:color="FFFFFF" w:themeColor="background1"/>
            </w:tcBorders>
          </w:tcPr>
          <w:p w14:paraId="647BD7F3" w14:textId="77777777" w:rsidR="00FE75E1" w:rsidRPr="002560B2" w:rsidRDefault="00FE75E1" w:rsidP="002560B2">
            <w:pPr>
              <w:contextualSpacing/>
              <w:jc w:val="center"/>
              <w:rPr>
                <w:rFonts w:eastAsia="Calibri"/>
                <w:sz w:val="28"/>
                <w:cs/>
              </w:rPr>
            </w:pPr>
          </w:p>
        </w:tc>
        <w:tc>
          <w:tcPr>
            <w:tcW w:w="6390" w:type="dxa"/>
            <w:tcBorders>
              <w:right w:val="single" w:sz="4" w:space="0" w:color="FFFFFF" w:themeColor="background1"/>
            </w:tcBorders>
          </w:tcPr>
          <w:p w14:paraId="7E186E79" w14:textId="77777777" w:rsidR="00FE75E1" w:rsidRPr="002560B2" w:rsidRDefault="00FE75E1" w:rsidP="002560B2">
            <w:pPr>
              <w:contextualSpacing/>
              <w:jc w:val="center"/>
              <w:rPr>
                <w:rFonts w:eastAsia="Calibri"/>
                <w:sz w:val="28"/>
              </w:rPr>
            </w:pPr>
            <w:r w:rsidRPr="002560B2">
              <w:rPr>
                <w:rFonts w:eastAsia="Calibri"/>
                <w:sz w:val="28"/>
                <w:cs/>
              </w:rPr>
              <w:t>ร้อยละของผลรวมถ่วงน้ำหนักของ</w:t>
            </w:r>
            <w:r w:rsidRPr="002560B2">
              <w:rPr>
                <w:rFonts w:eastAsia="Calibri"/>
                <w:kern w:val="24"/>
                <w:sz w:val="28"/>
                <w:cs/>
              </w:rPr>
              <w:t>ผลงานทางวิชาการของอาจารย์ผู้รับผิดชอบหลักสูตร</w:t>
            </w:r>
            <w:r w:rsidRPr="002560B2">
              <w:rPr>
                <w:rFonts w:eastAsia="Calibri"/>
                <w:sz w:val="28"/>
                <w:cs/>
              </w:rPr>
              <w:t>ที่กำหนดให้เป็นคะแนนเต็ม</w:t>
            </w:r>
            <w:r w:rsidRPr="002560B2">
              <w:rPr>
                <w:rFonts w:eastAsia="Calibri"/>
                <w:sz w:val="28"/>
              </w:rPr>
              <w:t xml:space="preserve"> 5</w:t>
            </w:r>
          </w:p>
        </w:tc>
        <w:tc>
          <w:tcPr>
            <w:tcW w:w="613" w:type="dxa"/>
            <w:vMerge/>
            <w:tcBorders>
              <w:left w:val="single" w:sz="4" w:space="0" w:color="FFFFFF" w:themeColor="background1"/>
            </w:tcBorders>
          </w:tcPr>
          <w:p w14:paraId="0A531910" w14:textId="77777777" w:rsidR="00FE75E1" w:rsidRPr="002560B2" w:rsidRDefault="00FE75E1" w:rsidP="002560B2">
            <w:pPr>
              <w:contextualSpacing/>
              <w:rPr>
                <w:rFonts w:eastAsia="Calibri"/>
                <w:sz w:val="28"/>
              </w:rPr>
            </w:pPr>
          </w:p>
        </w:tc>
      </w:tr>
    </w:tbl>
    <w:p w14:paraId="138C0AC0" w14:textId="77777777" w:rsidR="00B54D25" w:rsidRDefault="00B54D25" w:rsidP="002560B2">
      <w:pPr>
        <w:rPr>
          <w:b/>
          <w:bCs/>
        </w:rPr>
      </w:pPr>
    </w:p>
    <w:p w14:paraId="56271293" w14:textId="77777777" w:rsidR="00B54D25" w:rsidRDefault="00B54D25" w:rsidP="002560B2">
      <w:pPr>
        <w:rPr>
          <w:b/>
          <w:bCs/>
        </w:rPr>
      </w:pPr>
    </w:p>
    <w:p w14:paraId="0FB47479" w14:textId="77777777" w:rsidR="00B54D25" w:rsidRDefault="00B54D25" w:rsidP="002560B2">
      <w:pPr>
        <w:rPr>
          <w:b/>
          <w:bCs/>
        </w:rPr>
      </w:pPr>
    </w:p>
    <w:p w14:paraId="25920E5B" w14:textId="77777777" w:rsidR="00B54D25" w:rsidRDefault="00B54D25" w:rsidP="002560B2">
      <w:pPr>
        <w:rPr>
          <w:b/>
          <w:bCs/>
        </w:rPr>
      </w:pPr>
    </w:p>
    <w:p w14:paraId="276A5C8A" w14:textId="77777777" w:rsidR="00B54D25" w:rsidRDefault="00B54D25" w:rsidP="002560B2">
      <w:pPr>
        <w:rPr>
          <w:b/>
          <w:bCs/>
        </w:rPr>
      </w:pPr>
    </w:p>
    <w:p w14:paraId="0B45FB3D" w14:textId="77777777" w:rsidR="00B54D25" w:rsidRDefault="00B54D25" w:rsidP="002560B2">
      <w:pPr>
        <w:rPr>
          <w:b/>
          <w:bCs/>
        </w:rPr>
      </w:pPr>
    </w:p>
    <w:p w14:paraId="48CFA0A0" w14:textId="366CE97C" w:rsidR="00FE75E1" w:rsidRDefault="00FE75E1" w:rsidP="002560B2">
      <w:pPr>
        <w:rPr>
          <w:b/>
          <w:bCs/>
        </w:rPr>
      </w:pPr>
      <w:r w:rsidRPr="002560B2">
        <w:rPr>
          <w:b/>
          <w:bCs/>
          <w:cs/>
        </w:rPr>
        <w:lastRenderedPageBreak/>
        <w:t>กำหนดระดับคุณภาพผลงานทางวิชาการ ดังนี้</w:t>
      </w:r>
    </w:p>
    <w:p w14:paraId="7967AB13" w14:textId="77777777" w:rsidR="00B54D25" w:rsidRPr="002560B2" w:rsidRDefault="00B54D25" w:rsidP="002560B2">
      <w:pPr>
        <w:rPr>
          <w:b/>
          <w:bCs/>
        </w:rPr>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1565"/>
        <w:gridCol w:w="6885"/>
      </w:tblGrid>
      <w:tr w:rsidR="00FE75E1" w:rsidRPr="002560B2" w14:paraId="32516936" w14:textId="77777777" w:rsidTr="00FE75E1">
        <w:trPr>
          <w:trHeight w:val="510"/>
          <w:tblHeader/>
        </w:trPr>
        <w:tc>
          <w:tcPr>
            <w:tcW w:w="1668" w:type="dxa"/>
            <w:shd w:val="clear" w:color="auto" w:fill="BFBFBF" w:themeFill="background1" w:themeFillShade="BF"/>
            <w:vAlign w:val="center"/>
          </w:tcPr>
          <w:p w14:paraId="6051E8B9" w14:textId="77777777" w:rsidR="00FE75E1" w:rsidRPr="002560B2" w:rsidRDefault="00FE75E1" w:rsidP="002560B2">
            <w:pPr>
              <w:jc w:val="center"/>
              <w:rPr>
                <w:b/>
                <w:bCs/>
                <w:sz w:val="25"/>
                <w:szCs w:val="25"/>
              </w:rPr>
            </w:pPr>
            <w:r w:rsidRPr="002560B2">
              <w:rPr>
                <w:b/>
                <w:bCs/>
                <w:sz w:val="25"/>
                <w:szCs w:val="25"/>
                <w:cs/>
              </w:rPr>
              <w:t>ค่าน้ำหนัก</w:t>
            </w:r>
          </w:p>
        </w:tc>
        <w:tc>
          <w:tcPr>
            <w:tcW w:w="7512" w:type="dxa"/>
            <w:shd w:val="clear" w:color="auto" w:fill="BFBFBF" w:themeFill="background1" w:themeFillShade="BF"/>
            <w:vAlign w:val="center"/>
          </w:tcPr>
          <w:p w14:paraId="4159EFCD" w14:textId="77777777" w:rsidR="00FE75E1" w:rsidRPr="002560B2" w:rsidRDefault="00FE75E1" w:rsidP="002560B2">
            <w:pPr>
              <w:jc w:val="center"/>
              <w:rPr>
                <w:b/>
                <w:bCs/>
                <w:sz w:val="25"/>
                <w:szCs w:val="25"/>
              </w:rPr>
            </w:pPr>
            <w:r w:rsidRPr="002560B2">
              <w:rPr>
                <w:b/>
                <w:bCs/>
                <w:sz w:val="25"/>
                <w:szCs w:val="25"/>
                <w:cs/>
              </w:rPr>
              <w:t>ระดับคุณภาพ</w:t>
            </w:r>
          </w:p>
        </w:tc>
      </w:tr>
      <w:tr w:rsidR="00FE75E1" w:rsidRPr="002560B2" w14:paraId="1F39D425" w14:textId="77777777" w:rsidTr="00FE75E1">
        <w:trPr>
          <w:trHeight w:val="510"/>
        </w:trPr>
        <w:tc>
          <w:tcPr>
            <w:tcW w:w="1668" w:type="dxa"/>
            <w:shd w:val="clear" w:color="auto" w:fill="F2F2F2" w:themeFill="background1" w:themeFillShade="F2"/>
          </w:tcPr>
          <w:p w14:paraId="783DF902" w14:textId="77777777" w:rsidR="00FE75E1" w:rsidRPr="002560B2" w:rsidRDefault="00FE75E1" w:rsidP="00B54D25">
            <w:pPr>
              <w:jc w:val="center"/>
              <w:rPr>
                <w:sz w:val="25"/>
                <w:szCs w:val="25"/>
              </w:rPr>
            </w:pPr>
            <w:r w:rsidRPr="002560B2">
              <w:rPr>
                <w:sz w:val="25"/>
                <w:szCs w:val="25"/>
                <w:cs/>
              </w:rPr>
              <w:t>0.20</w:t>
            </w:r>
          </w:p>
        </w:tc>
        <w:tc>
          <w:tcPr>
            <w:tcW w:w="7512" w:type="dxa"/>
            <w:shd w:val="clear" w:color="auto" w:fill="F2F2F2" w:themeFill="background1" w:themeFillShade="F2"/>
            <w:vAlign w:val="center"/>
          </w:tcPr>
          <w:p w14:paraId="7C86AAFF" w14:textId="77777777" w:rsidR="00FE75E1" w:rsidRPr="002560B2" w:rsidRDefault="00FE75E1" w:rsidP="00B54D25">
            <w:pPr>
              <w:ind w:left="175" w:right="33" w:hanging="175"/>
              <w:jc w:val="left"/>
              <w:rPr>
                <w:sz w:val="25"/>
                <w:szCs w:val="25"/>
              </w:rPr>
            </w:pPr>
            <w:r w:rsidRPr="002560B2">
              <w:rPr>
                <w:sz w:val="25"/>
                <w:szCs w:val="25"/>
                <w:cs/>
              </w:rPr>
              <w:t>- บทความวิจัยหรือบทความวิชาการฉบับสมบูรณ์ที่ตีพิมพ์ในรายงานสืบเนื่องจากการประชุมวิชาการระดับชาติ</w:t>
            </w:r>
          </w:p>
          <w:p w14:paraId="555B00C8" w14:textId="77777777" w:rsidR="00FE75E1" w:rsidRPr="002560B2" w:rsidRDefault="00FE75E1" w:rsidP="00B54D25">
            <w:pPr>
              <w:ind w:left="175" w:right="33" w:hanging="175"/>
              <w:jc w:val="left"/>
              <w:rPr>
                <w:sz w:val="25"/>
                <w:szCs w:val="25"/>
                <w:cs/>
              </w:rPr>
            </w:pPr>
            <w:r w:rsidRPr="002560B2">
              <w:rPr>
                <w:sz w:val="25"/>
                <w:szCs w:val="25"/>
                <w:cs/>
              </w:rPr>
              <w:t>- มีการยื่นจดอนุสิทธิบัตร</w:t>
            </w:r>
          </w:p>
        </w:tc>
      </w:tr>
      <w:tr w:rsidR="00FE75E1" w:rsidRPr="002560B2" w14:paraId="6B6CC37F" w14:textId="77777777" w:rsidTr="00FE75E1">
        <w:trPr>
          <w:trHeight w:val="510"/>
        </w:trPr>
        <w:tc>
          <w:tcPr>
            <w:tcW w:w="1668" w:type="dxa"/>
            <w:shd w:val="clear" w:color="auto" w:fill="F2F2F2" w:themeFill="background1" w:themeFillShade="F2"/>
          </w:tcPr>
          <w:p w14:paraId="088C60F8" w14:textId="77777777" w:rsidR="00FE75E1" w:rsidRPr="002560B2" w:rsidRDefault="00FE75E1" w:rsidP="00B54D25">
            <w:pPr>
              <w:jc w:val="center"/>
              <w:rPr>
                <w:sz w:val="25"/>
                <w:szCs w:val="25"/>
              </w:rPr>
            </w:pPr>
            <w:r w:rsidRPr="002560B2">
              <w:rPr>
                <w:sz w:val="25"/>
                <w:szCs w:val="25"/>
                <w:cs/>
              </w:rPr>
              <w:t>0.40</w:t>
            </w:r>
          </w:p>
        </w:tc>
        <w:tc>
          <w:tcPr>
            <w:tcW w:w="7512" w:type="dxa"/>
            <w:shd w:val="clear" w:color="auto" w:fill="F2F2F2" w:themeFill="background1" w:themeFillShade="F2"/>
            <w:vAlign w:val="center"/>
          </w:tcPr>
          <w:p w14:paraId="0C70AF30" w14:textId="77777777" w:rsidR="00FE75E1" w:rsidRPr="002560B2" w:rsidRDefault="00FE75E1" w:rsidP="00B54D25">
            <w:pPr>
              <w:ind w:left="175" w:right="33" w:hanging="175"/>
              <w:jc w:val="left"/>
              <w:rPr>
                <w:sz w:val="25"/>
                <w:szCs w:val="25"/>
              </w:rPr>
            </w:pPr>
            <w:r w:rsidRPr="002560B2">
              <w:rPr>
                <w:sz w:val="25"/>
                <w:szCs w:val="25"/>
                <w:cs/>
              </w:rPr>
              <w:t>- บทความวิจัยหรือบทความวิชาการฉบับสมบูรณ์ที่ตีพิมพ์ในรายงานสืบเนื่องจากการประชุมวิชาการระดับนานาชาติ</w:t>
            </w:r>
          </w:p>
          <w:p w14:paraId="59FD748A" w14:textId="77777777" w:rsidR="00FE75E1" w:rsidRPr="002560B2" w:rsidRDefault="00FE75E1" w:rsidP="00B54D25">
            <w:pPr>
              <w:ind w:left="175" w:right="33" w:hanging="175"/>
              <w:jc w:val="left"/>
              <w:rPr>
                <w:sz w:val="25"/>
                <w:szCs w:val="25"/>
                <w:cs/>
              </w:rPr>
            </w:pPr>
            <w:r w:rsidRPr="002560B2">
              <w:rPr>
                <w:sz w:val="25"/>
                <w:szCs w:val="25"/>
                <w:cs/>
              </w:rPr>
              <w:t>- มีการยื่นจดสิทธิบัตร</w:t>
            </w:r>
          </w:p>
        </w:tc>
      </w:tr>
      <w:tr w:rsidR="00FE75E1" w:rsidRPr="002560B2" w14:paraId="08EE1726" w14:textId="77777777" w:rsidTr="00B54D25">
        <w:trPr>
          <w:trHeight w:val="1817"/>
        </w:trPr>
        <w:tc>
          <w:tcPr>
            <w:tcW w:w="1668" w:type="dxa"/>
            <w:shd w:val="clear" w:color="auto" w:fill="F2F2F2" w:themeFill="background1" w:themeFillShade="F2"/>
          </w:tcPr>
          <w:p w14:paraId="4694D885" w14:textId="77777777" w:rsidR="00FE75E1" w:rsidRPr="002560B2" w:rsidRDefault="00FE75E1" w:rsidP="00B54D25">
            <w:pPr>
              <w:jc w:val="center"/>
              <w:rPr>
                <w:sz w:val="25"/>
                <w:szCs w:val="25"/>
              </w:rPr>
            </w:pPr>
            <w:r w:rsidRPr="002560B2">
              <w:rPr>
                <w:sz w:val="25"/>
                <w:szCs w:val="25"/>
              </w:rPr>
              <w:t>0</w:t>
            </w:r>
            <w:r w:rsidRPr="002560B2">
              <w:rPr>
                <w:sz w:val="25"/>
                <w:szCs w:val="25"/>
                <w:cs/>
              </w:rPr>
              <w:t>.</w:t>
            </w:r>
            <w:r w:rsidRPr="002560B2">
              <w:rPr>
                <w:sz w:val="25"/>
                <w:szCs w:val="25"/>
              </w:rPr>
              <w:t>60</w:t>
            </w:r>
          </w:p>
        </w:tc>
        <w:tc>
          <w:tcPr>
            <w:tcW w:w="7512" w:type="dxa"/>
            <w:shd w:val="clear" w:color="auto" w:fill="F2F2F2" w:themeFill="background1" w:themeFillShade="F2"/>
            <w:vAlign w:val="center"/>
          </w:tcPr>
          <w:p w14:paraId="57434A0B" w14:textId="77777777" w:rsidR="00FE75E1" w:rsidRPr="002560B2" w:rsidRDefault="00FE75E1" w:rsidP="00B54D25">
            <w:pPr>
              <w:ind w:left="175" w:right="33" w:hanging="175"/>
              <w:jc w:val="left"/>
              <w:rPr>
                <w:sz w:val="25"/>
                <w:szCs w:val="25"/>
              </w:rPr>
            </w:pPr>
            <w:r w:rsidRPr="002560B2">
              <w:rPr>
                <w:sz w:val="25"/>
                <w:szCs w:val="25"/>
                <w:cs/>
              </w:rPr>
              <w:t>- บทความวิจัยหรือบทความวิชาการฉบับสมบูรณ์ที่ตีพิมพ์ในรายงานสืบเนื่องจาก</w:t>
            </w:r>
            <w:r w:rsidRPr="002560B2">
              <w:rPr>
                <w:sz w:val="25"/>
                <w:szCs w:val="25"/>
                <w:cs/>
              </w:rPr>
              <w:br/>
              <w:t>การประชุมวิชาการระดับนานาชาติ ที่ได้ตีพิมพ์เผยแพร่ในฐานข้อมูลระดับนานาชาติ</w:t>
            </w:r>
            <w:r w:rsidRPr="002560B2">
              <w:rPr>
                <w:sz w:val="25"/>
                <w:szCs w:val="25"/>
                <w:cs/>
              </w:rPr>
              <w:br/>
              <w:t>ตามประกาศ ก.พ.อ.</w:t>
            </w:r>
          </w:p>
          <w:p w14:paraId="4B7C7F22" w14:textId="77777777" w:rsidR="00FE75E1" w:rsidRPr="002560B2" w:rsidRDefault="00FE75E1" w:rsidP="00B54D25">
            <w:pPr>
              <w:ind w:left="175" w:right="33" w:hanging="175"/>
              <w:jc w:val="left"/>
              <w:rPr>
                <w:sz w:val="25"/>
                <w:szCs w:val="25"/>
              </w:rPr>
            </w:pPr>
            <w:r w:rsidRPr="002560B2">
              <w:rPr>
                <w:sz w:val="25"/>
                <w:szCs w:val="25"/>
                <w:cs/>
              </w:rPr>
              <w:t>- บทความวิจัยหรือบทความวิชาการฉบับสมบูรณ์ที่ตีพิมพ์ในวารสารทางวิชาการ</w:t>
            </w:r>
            <w:r w:rsidRPr="002560B2">
              <w:rPr>
                <w:sz w:val="25"/>
                <w:szCs w:val="25"/>
                <w:cs/>
              </w:rPr>
              <w:br/>
              <w:t xml:space="preserve">ที่ปรากฏในฐานข้อมูล </w:t>
            </w:r>
            <w:r w:rsidRPr="002560B2">
              <w:rPr>
                <w:sz w:val="25"/>
                <w:szCs w:val="25"/>
              </w:rPr>
              <w:t xml:space="preserve">TCI </w:t>
            </w:r>
            <w:r w:rsidRPr="002560B2">
              <w:rPr>
                <w:sz w:val="25"/>
                <w:szCs w:val="25"/>
                <w:cs/>
              </w:rPr>
              <w:t xml:space="preserve">กลุ่มที่ </w:t>
            </w:r>
            <w:r w:rsidRPr="002560B2">
              <w:rPr>
                <w:sz w:val="25"/>
                <w:szCs w:val="25"/>
              </w:rPr>
              <w:t>2</w:t>
            </w:r>
          </w:p>
          <w:p w14:paraId="02260DDA" w14:textId="77777777" w:rsidR="00FE75E1" w:rsidRPr="002560B2" w:rsidRDefault="00FE75E1" w:rsidP="00B54D25">
            <w:pPr>
              <w:ind w:left="175" w:right="33" w:hanging="175"/>
              <w:jc w:val="left"/>
              <w:rPr>
                <w:sz w:val="25"/>
                <w:szCs w:val="25"/>
                <w:cs/>
              </w:rPr>
            </w:pPr>
            <w:r w:rsidRPr="002560B2">
              <w:rPr>
                <w:sz w:val="25"/>
                <w:szCs w:val="25"/>
                <w:cs/>
              </w:rPr>
              <w:t>- มีการจดแจ้งลิขสิทธิ์</w:t>
            </w:r>
          </w:p>
        </w:tc>
      </w:tr>
      <w:tr w:rsidR="00FE75E1" w:rsidRPr="002560B2" w14:paraId="23FE7DB8" w14:textId="77777777" w:rsidTr="00FE75E1">
        <w:trPr>
          <w:trHeight w:val="510"/>
        </w:trPr>
        <w:tc>
          <w:tcPr>
            <w:tcW w:w="1668" w:type="dxa"/>
            <w:shd w:val="clear" w:color="auto" w:fill="F2F2F2" w:themeFill="background1" w:themeFillShade="F2"/>
          </w:tcPr>
          <w:p w14:paraId="30FAD411" w14:textId="77777777" w:rsidR="00FE75E1" w:rsidRPr="002560B2" w:rsidRDefault="00FE75E1" w:rsidP="00B54D25">
            <w:pPr>
              <w:jc w:val="center"/>
              <w:rPr>
                <w:sz w:val="25"/>
                <w:szCs w:val="25"/>
              </w:rPr>
            </w:pPr>
            <w:r w:rsidRPr="002560B2">
              <w:rPr>
                <w:sz w:val="25"/>
                <w:szCs w:val="25"/>
              </w:rPr>
              <w:t>0</w:t>
            </w:r>
            <w:r w:rsidRPr="002560B2">
              <w:rPr>
                <w:sz w:val="25"/>
                <w:szCs w:val="25"/>
                <w:cs/>
              </w:rPr>
              <w:t>.</w:t>
            </w:r>
            <w:r w:rsidRPr="002560B2">
              <w:rPr>
                <w:sz w:val="25"/>
                <w:szCs w:val="25"/>
              </w:rPr>
              <w:t>80</w:t>
            </w:r>
          </w:p>
        </w:tc>
        <w:tc>
          <w:tcPr>
            <w:tcW w:w="7512" w:type="dxa"/>
            <w:shd w:val="clear" w:color="auto" w:fill="F2F2F2" w:themeFill="background1" w:themeFillShade="F2"/>
            <w:vAlign w:val="center"/>
          </w:tcPr>
          <w:p w14:paraId="21A650AF" w14:textId="77777777" w:rsidR="00FE75E1" w:rsidRPr="002560B2" w:rsidRDefault="00FE75E1" w:rsidP="00B54D25">
            <w:pPr>
              <w:ind w:left="175" w:right="33" w:hanging="175"/>
              <w:jc w:val="left"/>
              <w:rPr>
                <w:strike/>
                <w:sz w:val="25"/>
                <w:szCs w:val="25"/>
              </w:rPr>
            </w:pPr>
            <w:r w:rsidRPr="002560B2">
              <w:rPr>
                <w:sz w:val="25"/>
                <w:szCs w:val="25"/>
                <w:cs/>
              </w:rPr>
              <w:t xml:space="preserve">- </w:t>
            </w:r>
            <w:r w:rsidRPr="002560B2">
              <w:rPr>
                <w:sz w:val="25"/>
                <w:szCs w:val="25"/>
                <w:cs/>
              </w:rPr>
              <w:softHyphen/>
              <w:t>ผลงานที่ได้รับการจดอนุสิทธิบัตร</w:t>
            </w:r>
          </w:p>
          <w:p w14:paraId="0471FCDE" w14:textId="77777777" w:rsidR="00FE75E1" w:rsidRPr="002560B2" w:rsidRDefault="00FE75E1" w:rsidP="00B54D25">
            <w:pPr>
              <w:ind w:left="175" w:right="33" w:hanging="175"/>
              <w:jc w:val="left"/>
              <w:rPr>
                <w:sz w:val="25"/>
                <w:szCs w:val="25"/>
              </w:rPr>
            </w:pPr>
            <w:r w:rsidRPr="002560B2">
              <w:rPr>
                <w:sz w:val="25"/>
                <w:szCs w:val="25"/>
                <w:cs/>
              </w:rPr>
              <w:t xml:space="preserve">- บทความวิจัยหรือบทความวิชาการที่ตีพิมพ์ในวารสารทางวิชาการระดับนานาชาติที่ไม่อยู่ในฐานข้อมูลตามประกาศ ก.พ.อ. หรือตีพิมพ์ในวารสารวิชาการที่ปรากฏในฐานข้อมูล </w:t>
            </w:r>
            <w:r w:rsidRPr="002560B2">
              <w:rPr>
                <w:sz w:val="25"/>
                <w:szCs w:val="25"/>
              </w:rPr>
              <w:t xml:space="preserve">TCI </w:t>
            </w:r>
            <w:r w:rsidRPr="002560B2">
              <w:rPr>
                <w:sz w:val="25"/>
                <w:szCs w:val="25"/>
                <w:cs/>
              </w:rPr>
              <w:t>กลุ่มที่ 1</w:t>
            </w:r>
          </w:p>
        </w:tc>
      </w:tr>
      <w:tr w:rsidR="00FE75E1" w:rsidRPr="002560B2" w14:paraId="3D90F2CF" w14:textId="77777777" w:rsidTr="004F3933">
        <w:trPr>
          <w:trHeight w:val="5048"/>
        </w:trPr>
        <w:tc>
          <w:tcPr>
            <w:tcW w:w="1668" w:type="dxa"/>
            <w:shd w:val="clear" w:color="auto" w:fill="F2F2F2" w:themeFill="background1" w:themeFillShade="F2"/>
          </w:tcPr>
          <w:p w14:paraId="7529CC5A" w14:textId="77777777" w:rsidR="00FE75E1" w:rsidRPr="002560B2" w:rsidRDefault="00FE75E1" w:rsidP="00B54D25">
            <w:pPr>
              <w:jc w:val="center"/>
              <w:rPr>
                <w:sz w:val="25"/>
                <w:szCs w:val="25"/>
              </w:rPr>
            </w:pPr>
            <w:r w:rsidRPr="002560B2">
              <w:rPr>
                <w:sz w:val="25"/>
                <w:szCs w:val="25"/>
              </w:rPr>
              <w:t>1</w:t>
            </w:r>
            <w:r w:rsidRPr="002560B2">
              <w:rPr>
                <w:sz w:val="25"/>
                <w:szCs w:val="25"/>
                <w:cs/>
              </w:rPr>
              <w:t>.</w:t>
            </w:r>
            <w:r w:rsidRPr="002560B2">
              <w:rPr>
                <w:sz w:val="25"/>
                <w:szCs w:val="25"/>
              </w:rPr>
              <w:t>00</w:t>
            </w:r>
          </w:p>
        </w:tc>
        <w:tc>
          <w:tcPr>
            <w:tcW w:w="7512" w:type="dxa"/>
            <w:shd w:val="clear" w:color="auto" w:fill="F2F2F2" w:themeFill="background1" w:themeFillShade="F2"/>
            <w:vAlign w:val="center"/>
          </w:tcPr>
          <w:p w14:paraId="5F918C58" w14:textId="77777777" w:rsidR="00FE75E1" w:rsidRPr="002560B2" w:rsidRDefault="00FE75E1" w:rsidP="00B54D25">
            <w:pPr>
              <w:ind w:left="175" w:right="33" w:hanging="175"/>
              <w:jc w:val="left"/>
              <w:rPr>
                <w:b/>
                <w:bCs/>
                <w:sz w:val="25"/>
                <w:szCs w:val="25"/>
              </w:rPr>
            </w:pPr>
            <w:r w:rsidRPr="002560B2">
              <w:rPr>
                <w:sz w:val="25"/>
                <w:szCs w:val="25"/>
                <w:cs/>
              </w:rPr>
              <w:t>- บทความวิจัยหรือบทความวิชาการฉบับสมบูรณ์ที่ตีพิมพ์ในวารสารทางวิชาการ</w:t>
            </w:r>
            <w:r w:rsidRPr="002560B2">
              <w:rPr>
                <w:sz w:val="25"/>
                <w:szCs w:val="25"/>
                <w:cs/>
              </w:rPr>
              <w:br/>
              <w:t>ระดับนานาชาติที่ปรากฏในฐานข้อมูลระดับนานาชาติตามประกาศ ก.พ.อ. หรือระเบียบคณะกรรมการการอุดมศึกษา ว่าด้วยหลักเกณฑ์การพิจารณาวารสาร</w:t>
            </w:r>
            <w:r w:rsidRPr="002560B2">
              <w:rPr>
                <w:sz w:val="25"/>
                <w:szCs w:val="25"/>
                <w:cs/>
              </w:rPr>
              <w:br/>
              <w:t xml:space="preserve">ทางวิชาการสำหรับการเผยแพร่ผลงานทางวิชาการ พ.ศ. </w:t>
            </w:r>
            <w:r w:rsidRPr="002560B2">
              <w:rPr>
                <w:sz w:val="25"/>
                <w:szCs w:val="25"/>
              </w:rPr>
              <w:t>25</w:t>
            </w:r>
            <w:r w:rsidRPr="002560B2">
              <w:rPr>
                <w:sz w:val="25"/>
                <w:szCs w:val="25"/>
                <w:cs/>
              </w:rPr>
              <w:t xml:space="preserve">62 </w:t>
            </w:r>
            <w:r w:rsidRPr="002560B2">
              <w:rPr>
                <w:b/>
                <w:bCs/>
                <w:sz w:val="25"/>
                <w:szCs w:val="25"/>
              </w:rPr>
              <w:softHyphen/>
            </w:r>
          </w:p>
          <w:p w14:paraId="6DC206EC" w14:textId="77777777" w:rsidR="00FE75E1" w:rsidRPr="002560B2" w:rsidRDefault="00FE75E1" w:rsidP="00B54D25">
            <w:pPr>
              <w:ind w:left="175" w:right="33" w:hanging="175"/>
              <w:jc w:val="left"/>
              <w:rPr>
                <w:sz w:val="25"/>
                <w:szCs w:val="25"/>
              </w:rPr>
            </w:pPr>
            <w:r w:rsidRPr="002560B2">
              <w:rPr>
                <w:sz w:val="25"/>
                <w:szCs w:val="25"/>
                <w:cs/>
              </w:rPr>
              <w:t>-</w:t>
            </w:r>
            <w:r w:rsidRPr="002560B2">
              <w:rPr>
                <w:sz w:val="25"/>
                <w:szCs w:val="25"/>
                <w:cs/>
              </w:rPr>
              <w:tab/>
              <w:t>ผลงานวิจัยที่หน่วยงานหรือองค์กรระดับชาติว่าจ้างให้ดำเนินการ</w:t>
            </w:r>
          </w:p>
          <w:p w14:paraId="47908EB5" w14:textId="77777777" w:rsidR="00FE75E1" w:rsidRPr="002560B2" w:rsidRDefault="00FE75E1" w:rsidP="00B54D25">
            <w:pPr>
              <w:ind w:left="175" w:right="33" w:hanging="175"/>
              <w:jc w:val="left"/>
              <w:rPr>
                <w:sz w:val="25"/>
                <w:szCs w:val="25"/>
              </w:rPr>
            </w:pPr>
            <w:r w:rsidRPr="002560B2">
              <w:rPr>
                <w:sz w:val="25"/>
                <w:szCs w:val="25"/>
                <w:cs/>
              </w:rPr>
              <w:t>-</w:t>
            </w:r>
            <w:r w:rsidRPr="002560B2">
              <w:rPr>
                <w:sz w:val="25"/>
                <w:szCs w:val="25"/>
                <w:cs/>
              </w:rPr>
              <w:tab/>
              <w:t>ผลงานค้นพบพันธุ์พืช พันธุ์สัตว์ ที่ค้นพบใหม่และได้รับการจดทะเบียน</w:t>
            </w:r>
          </w:p>
          <w:p w14:paraId="0FBFA314" w14:textId="77777777" w:rsidR="00FE75E1" w:rsidRPr="002560B2" w:rsidRDefault="00FE75E1" w:rsidP="00B54D25">
            <w:pPr>
              <w:ind w:left="175" w:right="33" w:hanging="175"/>
              <w:jc w:val="left"/>
              <w:rPr>
                <w:sz w:val="25"/>
                <w:szCs w:val="25"/>
              </w:rPr>
            </w:pPr>
            <w:r w:rsidRPr="002560B2">
              <w:rPr>
                <w:rFonts w:eastAsia="Calibri"/>
                <w:sz w:val="25"/>
                <w:szCs w:val="25"/>
                <w:cs/>
              </w:rPr>
              <w:t>-</w:t>
            </w:r>
            <w:r w:rsidRPr="002560B2">
              <w:rPr>
                <w:rFonts w:eastAsia="Calibri"/>
                <w:sz w:val="25"/>
                <w:szCs w:val="25"/>
                <w:cs/>
              </w:rPr>
              <w:tab/>
              <w:t>ตำราหรือหนังสือหรืองานแปลที่ผ่านการพิจารณาตามหลักเกณฑ์การประเมินตำแหน่งทางวิชาการแต่ไม่ได้นำมาขอรับการประเมินตำแหน่งทางวิชาการ</w:t>
            </w:r>
          </w:p>
          <w:p w14:paraId="45DFEA44" w14:textId="77777777" w:rsidR="00FE75E1" w:rsidRPr="002560B2" w:rsidRDefault="00FE75E1" w:rsidP="00B54D25">
            <w:pPr>
              <w:ind w:left="175" w:right="33" w:hanging="175"/>
              <w:jc w:val="left"/>
              <w:rPr>
                <w:sz w:val="25"/>
                <w:szCs w:val="25"/>
              </w:rPr>
            </w:pPr>
            <w:r w:rsidRPr="002560B2">
              <w:rPr>
                <w:sz w:val="25"/>
                <w:szCs w:val="25"/>
                <w:cs/>
                <w:lang w:val="en-GB"/>
              </w:rPr>
              <w:t>- ผลงานที่ได้รับการจด</w:t>
            </w:r>
            <w:r w:rsidRPr="002560B2">
              <w:rPr>
                <w:sz w:val="25"/>
                <w:szCs w:val="25"/>
                <w:cs/>
              </w:rPr>
              <w:t>สิทธิบัตร</w:t>
            </w:r>
          </w:p>
          <w:p w14:paraId="3A2B0ECA" w14:textId="77777777" w:rsidR="00FE75E1" w:rsidRPr="002560B2" w:rsidRDefault="00FE75E1" w:rsidP="00B54D25">
            <w:pPr>
              <w:ind w:left="175" w:right="33" w:hanging="175"/>
              <w:jc w:val="left"/>
              <w:rPr>
                <w:sz w:val="25"/>
                <w:szCs w:val="25"/>
              </w:rPr>
            </w:pPr>
            <w:r w:rsidRPr="002560B2">
              <w:rPr>
                <w:sz w:val="25"/>
                <w:szCs w:val="25"/>
                <w:cs/>
              </w:rPr>
              <w:t>- ผลงานทางวิชาการในลักษณะอื่นที่ได้รับการประเมินผ่านเกณฑ์การขอตำแหน่งทางวิชาการแล้ว ได้แก่</w:t>
            </w:r>
          </w:p>
          <w:p w14:paraId="20E33E4A" w14:textId="77777777" w:rsidR="00FE75E1" w:rsidRPr="002560B2" w:rsidRDefault="00FE75E1" w:rsidP="00B54D25">
            <w:pPr>
              <w:ind w:left="175" w:right="33" w:hanging="175"/>
              <w:jc w:val="left"/>
              <w:rPr>
                <w:sz w:val="25"/>
                <w:szCs w:val="25"/>
              </w:rPr>
            </w:pPr>
            <w:r w:rsidRPr="002560B2">
              <w:rPr>
                <w:sz w:val="25"/>
                <w:szCs w:val="25"/>
                <w:cs/>
              </w:rPr>
              <w:tab/>
            </w:r>
            <w:r w:rsidRPr="002560B2">
              <w:rPr>
                <w:sz w:val="25"/>
                <w:szCs w:val="25"/>
                <w:cs/>
              </w:rPr>
              <w:tab/>
              <w:t>ผลงานวิชาการเพื่อพัฒนาอุตสาหกรรม</w:t>
            </w:r>
          </w:p>
          <w:p w14:paraId="48D96DBB" w14:textId="77777777" w:rsidR="00FE75E1" w:rsidRPr="002560B2" w:rsidRDefault="00FE75E1" w:rsidP="00B54D25">
            <w:pPr>
              <w:ind w:left="175" w:right="33" w:hanging="175"/>
              <w:jc w:val="left"/>
              <w:rPr>
                <w:sz w:val="25"/>
                <w:szCs w:val="25"/>
              </w:rPr>
            </w:pPr>
            <w:r w:rsidRPr="002560B2">
              <w:rPr>
                <w:sz w:val="25"/>
                <w:szCs w:val="25"/>
                <w:cs/>
                <w:lang w:val="en-GB"/>
              </w:rPr>
              <w:tab/>
            </w:r>
            <w:r w:rsidRPr="002560B2">
              <w:rPr>
                <w:sz w:val="25"/>
                <w:szCs w:val="25"/>
                <w:cs/>
                <w:lang w:val="en-GB"/>
              </w:rPr>
              <w:tab/>
            </w:r>
            <w:r w:rsidRPr="002560B2">
              <w:rPr>
                <w:sz w:val="25"/>
                <w:szCs w:val="25"/>
                <w:cs/>
              </w:rPr>
              <w:t>ผลงานวิชาการเพื่อพัฒนาการเรียนการสอนและการเรียนรู้</w:t>
            </w:r>
          </w:p>
          <w:p w14:paraId="58537866" w14:textId="77777777" w:rsidR="00FE75E1" w:rsidRPr="002560B2" w:rsidRDefault="00FE75E1" w:rsidP="00B54D25">
            <w:pPr>
              <w:ind w:left="175" w:right="33" w:hanging="175"/>
              <w:jc w:val="left"/>
              <w:rPr>
                <w:sz w:val="25"/>
                <w:szCs w:val="25"/>
              </w:rPr>
            </w:pPr>
            <w:r w:rsidRPr="002560B2">
              <w:rPr>
                <w:sz w:val="25"/>
                <w:szCs w:val="25"/>
                <w:cs/>
                <w:lang w:val="en-GB"/>
              </w:rPr>
              <w:tab/>
            </w:r>
            <w:r w:rsidRPr="002560B2">
              <w:rPr>
                <w:sz w:val="25"/>
                <w:szCs w:val="25"/>
                <w:cs/>
                <w:lang w:val="en-GB"/>
              </w:rPr>
              <w:tab/>
            </w:r>
            <w:r w:rsidRPr="002560B2">
              <w:rPr>
                <w:sz w:val="25"/>
                <w:szCs w:val="25"/>
                <w:cs/>
              </w:rPr>
              <w:t>ผลงานวิชาการเพื่อพัฒนานโยบายสาธารณะ</w:t>
            </w:r>
          </w:p>
          <w:p w14:paraId="153EB640" w14:textId="77777777" w:rsidR="00FE75E1" w:rsidRPr="002560B2" w:rsidRDefault="00FE75E1" w:rsidP="00B54D25">
            <w:pPr>
              <w:ind w:left="175" w:right="33" w:hanging="175"/>
              <w:jc w:val="left"/>
              <w:rPr>
                <w:sz w:val="25"/>
                <w:szCs w:val="25"/>
              </w:rPr>
            </w:pPr>
            <w:r w:rsidRPr="002560B2">
              <w:rPr>
                <w:sz w:val="25"/>
                <w:szCs w:val="25"/>
                <w:cs/>
              </w:rPr>
              <w:tab/>
            </w:r>
            <w:r w:rsidRPr="002560B2">
              <w:rPr>
                <w:sz w:val="25"/>
                <w:szCs w:val="25"/>
                <w:cs/>
              </w:rPr>
              <w:tab/>
              <w:t>ผลงานวิชาการรับใช้สังคม</w:t>
            </w:r>
          </w:p>
          <w:p w14:paraId="21E27CE2" w14:textId="77777777" w:rsidR="00FE75E1" w:rsidRPr="002560B2" w:rsidRDefault="00FE75E1" w:rsidP="00B54D25">
            <w:pPr>
              <w:ind w:left="175" w:right="33" w:hanging="175"/>
              <w:jc w:val="left"/>
              <w:rPr>
                <w:sz w:val="25"/>
                <w:szCs w:val="25"/>
              </w:rPr>
            </w:pPr>
            <w:r w:rsidRPr="002560B2">
              <w:rPr>
                <w:sz w:val="25"/>
                <w:szCs w:val="25"/>
                <w:cs/>
                <w:lang w:val="en-GB"/>
              </w:rPr>
              <w:tab/>
            </w:r>
            <w:r w:rsidRPr="002560B2">
              <w:rPr>
                <w:sz w:val="25"/>
                <w:szCs w:val="25"/>
                <w:cs/>
                <w:lang w:val="en-GB"/>
              </w:rPr>
              <w:tab/>
            </w:r>
            <w:r w:rsidRPr="002560B2">
              <w:rPr>
                <w:sz w:val="25"/>
                <w:szCs w:val="25"/>
                <w:cs/>
              </w:rPr>
              <w:t>กรณีศึกษา</w:t>
            </w:r>
          </w:p>
          <w:p w14:paraId="08DDB675" w14:textId="77777777" w:rsidR="00FE75E1" w:rsidRPr="002560B2" w:rsidRDefault="00FE75E1" w:rsidP="00B54D25">
            <w:pPr>
              <w:tabs>
                <w:tab w:val="left" w:pos="224"/>
              </w:tabs>
              <w:ind w:left="245" w:right="65" w:hanging="245"/>
              <w:contextualSpacing/>
              <w:jc w:val="left"/>
              <w:rPr>
                <w:rFonts w:eastAsia="Calibri"/>
                <w:sz w:val="25"/>
                <w:szCs w:val="25"/>
              </w:rPr>
            </w:pPr>
            <w:r w:rsidRPr="002560B2">
              <w:rPr>
                <w:rFonts w:eastAsia="Calibri"/>
                <w:sz w:val="25"/>
                <w:szCs w:val="25"/>
                <w:cs/>
              </w:rPr>
              <w:tab/>
            </w:r>
            <w:r w:rsidRPr="002560B2">
              <w:rPr>
                <w:rFonts w:eastAsia="Calibri"/>
                <w:sz w:val="25"/>
                <w:szCs w:val="25"/>
                <w:cs/>
              </w:rPr>
              <w:tab/>
            </w:r>
            <w:r w:rsidRPr="002560B2">
              <w:rPr>
                <w:rFonts w:eastAsia="Calibri"/>
                <w:sz w:val="25"/>
                <w:szCs w:val="25"/>
                <w:cs/>
              </w:rPr>
              <w:tab/>
              <w:t>ตำราหรือหนังสือหรืองานแปล</w:t>
            </w:r>
          </w:p>
          <w:p w14:paraId="3CAD5D80" w14:textId="77777777" w:rsidR="00FE75E1" w:rsidRPr="002560B2" w:rsidRDefault="00FE75E1" w:rsidP="00B54D25">
            <w:pPr>
              <w:ind w:left="175" w:right="33" w:hanging="175"/>
              <w:jc w:val="left"/>
              <w:rPr>
                <w:sz w:val="25"/>
                <w:szCs w:val="25"/>
              </w:rPr>
            </w:pPr>
            <w:r w:rsidRPr="002560B2">
              <w:rPr>
                <w:sz w:val="25"/>
                <w:szCs w:val="25"/>
                <w:cs/>
                <w:lang w:val="en-GB"/>
              </w:rPr>
              <w:tab/>
            </w:r>
            <w:r w:rsidRPr="002560B2">
              <w:rPr>
                <w:sz w:val="25"/>
                <w:szCs w:val="25"/>
                <w:cs/>
                <w:lang w:val="en-GB"/>
              </w:rPr>
              <w:tab/>
            </w:r>
            <w:r w:rsidRPr="002560B2">
              <w:rPr>
                <w:sz w:val="25"/>
                <w:szCs w:val="25"/>
                <w:cs/>
              </w:rPr>
              <w:t>ซอฟต์แวร์</w:t>
            </w:r>
          </w:p>
          <w:p w14:paraId="61E8DDC6" w14:textId="77777777" w:rsidR="00FE75E1" w:rsidRPr="002560B2" w:rsidRDefault="00FE75E1" w:rsidP="00B54D25">
            <w:pPr>
              <w:ind w:left="175" w:right="33" w:hanging="175"/>
              <w:jc w:val="left"/>
              <w:rPr>
                <w:sz w:val="25"/>
                <w:szCs w:val="25"/>
              </w:rPr>
            </w:pPr>
            <w:r w:rsidRPr="002560B2">
              <w:rPr>
                <w:sz w:val="25"/>
                <w:szCs w:val="25"/>
                <w:cs/>
              </w:rPr>
              <w:tab/>
            </w:r>
            <w:r w:rsidRPr="002560B2">
              <w:rPr>
                <w:sz w:val="25"/>
                <w:szCs w:val="25"/>
                <w:cs/>
              </w:rPr>
              <w:tab/>
              <w:t>พจนานุกรม สารานุกรม นามานุกรม และงานวิชาการในลักษณะเดียวกัน</w:t>
            </w:r>
          </w:p>
        </w:tc>
      </w:tr>
    </w:tbl>
    <w:p w14:paraId="7572B320" w14:textId="77777777" w:rsidR="00B54D25" w:rsidRDefault="00B54D25" w:rsidP="002560B2">
      <w:pPr>
        <w:rPr>
          <w:b/>
          <w:bCs/>
          <w:sz w:val="28"/>
          <w:szCs w:val="28"/>
        </w:rPr>
      </w:pPr>
    </w:p>
    <w:p w14:paraId="7CBFCF07" w14:textId="698A307A" w:rsidR="00FE75E1" w:rsidRPr="002560B2" w:rsidRDefault="00FE75E1" w:rsidP="002560B2">
      <w:pPr>
        <w:rPr>
          <w:b/>
          <w:bCs/>
          <w:sz w:val="28"/>
          <w:szCs w:val="28"/>
        </w:rPr>
      </w:pPr>
      <w:r w:rsidRPr="002560B2">
        <w:rPr>
          <w:b/>
          <w:bCs/>
          <w:sz w:val="28"/>
          <w:szCs w:val="28"/>
          <w:cs/>
        </w:rPr>
        <w:lastRenderedPageBreak/>
        <w:t>หมายเหตุ</w:t>
      </w:r>
    </w:p>
    <w:p w14:paraId="65764BF5" w14:textId="77777777" w:rsidR="00FE75E1" w:rsidRPr="002560B2" w:rsidRDefault="00FE75E1" w:rsidP="002560B2">
      <w:pPr>
        <w:numPr>
          <w:ilvl w:val="0"/>
          <w:numId w:val="13"/>
        </w:numPr>
        <w:tabs>
          <w:tab w:val="left" w:pos="851"/>
        </w:tabs>
        <w:ind w:firstLine="567"/>
        <w:rPr>
          <w:i/>
          <w:iCs/>
          <w:sz w:val="28"/>
          <w:szCs w:val="28"/>
        </w:rPr>
      </w:pPr>
      <w:r w:rsidRPr="002560B2">
        <w:rPr>
          <w:i/>
          <w:iCs/>
          <w:sz w:val="28"/>
          <w:szCs w:val="28"/>
          <w:cs/>
        </w:rPr>
        <w:t>การส่งบทความเพื่อพิจารณาคัดเลือกให้นำเสนอในการประชุมวิชาการต้องส่งเป็นฉบับสมบูรณ์ (</w:t>
      </w:r>
      <w:r w:rsidRPr="002560B2">
        <w:rPr>
          <w:i/>
          <w:iCs/>
          <w:sz w:val="28"/>
          <w:szCs w:val="28"/>
        </w:rPr>
        <w:t>Full Paper</w:t>
      </w:r>
      <w:r w:rsidRPr="002560B2">
        <w:rPr>
          <w:i/>
          <w:iCs/>
          <w:sz w:val="28"/>
          <w:szCs w:val="28"/>
          <w:cs/>
        </w:rPr>
        <w:t>) และ เมื่อได้รับการตอบรับและตีพิมพ์แล้ว การตีพิมพ์ต้องตีพิมพ์เป็นฉบับสมบูรณ์ซึ่งสามารถอยู่ในรูปแบบเอกสาร หรือ สื่อ อิเล็กทรอนิกส์ได้</w:t>
      </w:r>
    </w:p>
    <w:p w14:paraId="064CDF22" w14:textId="77777777" w:rsidR="00FE75E1" w:rsidRPr="002560B2" w:rsidRDefault="00FE75E1" w:rsidP="002560B2">
      <w:pPr>
        <w:numPr>
          <w:ilvl w:val="0"/>
          <w:numId w:val="13"/>
        </w:numPr>
        <w:tabs>
          <w:tab w:val="left" w:pos="851"/>
        </w:tabs>
        <w:ind w:firstLine="567"/>
        <w:rPr>
          <w:i/>
          <w:iCs/>
          <w:sz w:val="28"/>
          <w:szCs w:val="28"/>
        </w:rPr>
      </w:pPr>
      <w:r w:rsidRPr="002560B2">
        <w:rPr>
          <w:i/>
          <w:iCs/>
          <w:sz w:val="28"/>
          <w:szCs w:val="28"/>
          <w:cs/>
        </w:rPr>
        <w:t>ผลงานทางวิชาการทั้งหมดจะต้องได้รับการเผยแพร่ตามประกาศ ก.พ.อ. เรื่อง หลักเกณฑ์และวิธีการพิจารณาแต่งตั้งบุคคลให้ดำรงตำแหน่งผู้ช่วยศาสตราจารย์ รองศาสตราจารย์ และศาสตราจารย์ พ.ศ. 2560 และที่แก้ไขเพิ่มเติม</w:t>
      </w:r>
    </w:p>
    <w:p w14:paraId="4E18C8C2" w14:textId="77777777" w:rsidR="004F3933" w:rsidRPr="002560B2" w:rsidRDefault="004F3933" w:rsidP="002560B2">
      <w:pPr>
        <w:ind w:firstLine="567"/>
        <w:rPr>
          <w:b/>
          <w:bCs/>
        </w:rPr>
      </w:pPr>
    </w:p>
    <w:p w14:paraId="27DA972A" w14:textId="77777777" w:rsidR="00FE75E1" w:rsidRDefault="00FE75E1" w:rsidP="002560B2">
      <w:pPr>
        <w:ind w:firstLine="567"/>
        <w:rPr>
          <w:b/>
          <w:bCs/>
        </w:rPr>
      </w:pPr>
      <w:r w:rsidRPr="002560B2">
        <w:rPr>
          <w:b/>
          <w:bCs/>
          <w:cs/>
        </w:rPr>
        <w:t>กำหนดระดับคุณภาพผลงานสร้างสรรค์ด้านสุนทรียะ ศิลปะ หรือ ผลงานสร้างสรรค์ด้านวิทยาศาสตร์และเทคโนโลยี ดังนี้</w:t>
      </w:r>
    </w:p>
    <w:p w14:paraId="054E941C" w14:textId="77777777" w:rsidR="00B54D25" w:rsidRPr="002560B2" w:rsidRDefault="00B54D25" w:rsidP="002560B2">
      <w:pPr>
        <w:ind w:firstLine="567"/>
        <w:rPr>
          <w:rFonts w:eastAsia="Times New Roman"/>
          <w:b/>
          <w:bCs/>
        </w:rPr>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1719"/>
        <w:gridCol w:w="6731"/>
      </w:tblGrid>
      <w:tr w:rsidR="00FE75E1" w:rsidRPr="002560B2" w14:paraId="696850E3" w14:textId="77777777" w:rsidTr="00FE75E1">
        <w:trPr>
          <w:trHeight w:val="341"/>
          <w:tblHeader/>
        </w:trPr>
        <w:tc>
          <w:tcPr>
            <w:tcW w:w="1885" w:type="dxa"/>
            <w:shd w:val="clear" w:color="auto" w:fill="BFBFBF" w:themeFill="background1" w:themeFillShade="BF"/>
            <w:vAlign w:val="center"/>
          </w:tcPr>
          <w:p w14:paraId="07E5F430" w14:textId="77777777" w:rsidR="00FE75E1" w:rsidRPr="002560B2" w:rsidRDefault="00FE75E1" w:rsidP="002560B2">
            <w:pPr>
              <w:jc w:val="center"/>
              <w:rPr>
                <w:b/>
                <w:bCs/>
                <w:sz w:val="26"/>
                <w:szCs w:val="26"/>
              </w:rPr>
            </w:pPr>
            <w:r w:rsidRPr="002560B2">
              <w:rPr>
                <w:b/>
                <w:bCs/>
                <w:sz w:val="26"/>
                <w:szCs w:val="26"/>
                <w:cs/>
              </w:rPr>
              <w:t>ค่าน้ำหนัก</w:t>
            </w:r>
          </w:p>
        </w:tc>
        <w:tc>
          <w:tcPr>
            <w:tcW w:w="7681" w:type="dxa"/>
            <w:shd w:val="clear" w:color="auto" w:fill="BFBFBF" w:themeFill="background1" w:themeFillShade="BF"/>
            <w:vAlign w:val="center"/>
          </w:tcPr>
          <w:p w14:paraId="1BD58552" w14:textId="77777777" w:rsidR="00FE75E1" w:rsidRPr="002560B2" w:rsidRDefault="00FE75E1" w:rsidP="002560B2">
            <w:pPr>
              <w:jc w:val="center"/>
              <w:rPr>
                <w:b/>
                <w:bCs/>
                <w:sz w:val="26"/>
                <w:szCs w:val="26"/>
              </w:rPr>
            </w:pPr>
            <w:r w:rsidRPr="002560B2">
              <w:rPr>
                <w:b/>
                <w:bCs/>
                <w:sz w:val="26"/>
                <w:szCs w:val="26"/>
                <w:cs/>
              </w:rPr>
              <w:t>ระดับคุณภาพ</w:t>
            </w:r>
          </w:p>
        </w:tc>
      </w:tr>
      <w:tr w:rsidR="00FE75E1" w:rsidRPr="002560B2" w14:paraId="07D6DA07" w14:textId="77777777" w:rsidTr="00FE75E1">
        <w:trPr>
          <w:trHeight w:val="376"/>
        </w:trPr>
        <w:tc>
          <w:tcPr>
            <w:tcW w:w="1885" w:type="dxa"/>
            <w:shd w:val="clear" w:color="auto" w:fill="F2F2F2" w:themeFill="background1" w:themeFillShade="F2"/>
            <w:vAlign w:val="center"/>
          </w:tcPr>
          <w:p w14:paraId="61F3F3D9" w14:textId="77777777" w:rsidR="00FE75E1" w:rsidRPr="002560B2" w:rsidRDefault="00FE75E1" w:rsidP="002560B2">
            <w:pPr>
              <w:jc w:val="center"/>
              <w:rPr>
                <w:sz w:val="26"/>
                <w:szCs w:val="26"/>
              </w:rPr>
            </w:pPr>
            <w:r w:rsidRPr="002560B2">
              <w:rPr>
                <w:sz w:val="26"/>
                <w:szCs w:val="26"/>
                <w:cs/>
              </w:rPr>
              <w:t>0.20</w:t>
            </w:r>
          </w:p>
        </w:tc>
        <w:tc>
          <w:tcPr>
            <w:tcW w:w="7681" w:type="dxa"/>
            <w:shd w:val="clear" w:color="auto" w:fill="F2F2F2" w:themeFill="background1" w:themeFillShade="F2"/>
            <w:vAlign w:val="center"/>
          </w:tcPr>
          <w:p w14:paraId="66DEAE70" w14:textId="77777777" w:rsidR="00FE75E1" w:rsidRPr="002560B2" w:rsidRDefault="00FE75E1" w:rsidP="002560B2">
            <w:pPr>
              <w:rPr>
                <w:sz w:val="26"/>
                <w:szCs w:val="26"/>
                <w:cs/>
              </w:rPr>
            </w:pPr>
            <w:r w:rsidRPr="002560B2">
              <w:rPr>
                <w:sz w:val="26"/>
                <w:szCs w:val="26"/>
                <w:cs/>
              </w:rPr>
              <w:t xml:space="preserve">ผลงานสร้างสรรค์ที่มีการเผยแพร่สู่สาธารณะในลักษณะใดลักษณะหนึ่ง หรือผ่านสื่ออิเล็กทรอนิกส์ </w:t>
            </w:r>
            <w:r w:rsidRPr="002560B2">
              <w:rPr>
                <w:sz w:val="26"/>
                <w:szCs w:val="26"/>
              </w:rPr>
              <w:t>online</w:t>
            </w:r>
          </w:p>
        </w:tc>
      </w:tr>
      <w:tr w:rsidR="00FE75E1" w:rsidRPr="002560B2" w14:paraId="63C4324A" w14:textId="77777777" w:rsidTr="00FE75E1">
        <w:trPr>
          <w:trHeight w:val="216"/>
        </w:trPr>
        <w:tc>
          <w:tcPr>
            <w:tcW w:w="1885" w:type="dxa"/>
            <w:shd w:val="clear" w:color="auto" w:fill="F2F2F2" w:themeFill="background1" w:themeFillShade="F2"/>
            <w:vAlign w:val="center"/>
          </w:tcPr>
          <w:p w14:paraId="58770221" w14:textId="77777777" w:rsidR="00FE75E1" w:rsidRPr="002560B2" w:rsidRDefault="00FE75E1" w:rsidP="002560B2">
            <w:pPr>
              <w:jc w:val="center"/>
              <w:rPr>
                <w:sz w:val="26"/>
                <w:szCs w:val="26"/>
              </w:rPr>
            </w:pPr>
            <w:r w:rsidRPr="002560B2">
              <w:rPr>
                <w:sz w:val="26"/>
                <w:szCs w:val="26"/>
                <w:cs/>
              </w:rPr>
              <w:t>0.40</w:t>
            </w:r>
          </w:p>
        </w:tc>
        <w:tc>
          <w:tcPr>
            <w:tcW w:w="7681" w:type="dxa"/>
            <w:shd w:val="clear" w:color="auto" w:fill="F2F2F2" w:themeFill="background1" w:themeFillShade="F2"/>
            <w:vAlign w:val="center"/>
          </w:tcPr>
          <w:p w14:paraId="68997FAE" w14:textId="77777777" w:rsidR="00FE75E1" w:rsidRPr="002560B2" w:rsidRDefault="00FE75E1" w:rsidP="002560B2">
            <w:pPr>
              <w:rPr>
                <w:sz w:val="26"/>
                <w:szCs w:val="26"/>
              </w:rPr>
            </w:pPr>
            <w:r w:rsidRPr="002560B2">
              <w:rPr>
                <w:sz w:val="26"/>
                <w:szCs w:val="26"/>
                <w:cs/>
              </w:rPr>
              <w:t>ผลงานสร้างสรรค์ได้รับการเผยแพร่ในระดับสถาบัน</w:t>
            </w:r>
          </w:p>
        </w:tc>
      </w:tr>
      <w:tr w:rsidR="00FE75E1" w:rsidRPr="002560B2" w14:paraId="2F7DE0AB" w14:textId="77777777" w:rsidTr="00FE75E1">
        <w:trPr>
          <w:trHeight w:val="278"/>
        </w:trPr>
        <w:tc>
          <w:tcPr>
            <w:tcW w:w="1885" w:type="dxa"/>
            <w:shd w:val="clear" w:color="auto" w:fill="F2F2F2" w:themeFill="background1" w:themeFillShade="F2"/>
            <w:vAlign w:val="center"/>
          </w:tcPr>
          <w:p w14:paraId="78CA394A" w14:textId="77777777" w:rsidR="00FE75E1" w:rsidRPr="002560B2" w:rsidRDefault="00FE75E1" w:rsidP="002560B2">
            <w:pPr>
              <w:jc w:val="center"/>
              <w:rPr>
                <w:sz w:val="26"/>
                <w:szCs w:val="26"/>
              </w:rPr>
            </w:pPr>
            <w:r w:rsidRPr="002560B2">
              <w:rPr>
                <w:sz w:val="26"/>
                <w:szCs w:val="26"/>
              </w:rPr>
              <w:t>0</w:t>
            </w:r>
            <w:r w:rsidRPr="002560B2">
              <w:rPr>
                <w:sz w:val="26"/>
                <w:szCs w:val="26"/>
                <w:cs/>
              </w:rPr>
              <w:t>.</w:t>
            </w:r>
            <w:r w:rsidRPr="002560B2">
              <w:rPr>
                <w:sz w:val="26"/>
                <w:szCs w:val="26"/>
              </w:rPr>
              <w:t>60</w:t>
            </w:r>
          </w:p>
        </w:tc>
        <w:tc>
          <w:tcPr>
            <w:tcW w:w="7681" w:type="dxa"/>
            <w:shd w:val="clear" w:color="auto" w:fill="F2F2F2" w:themeFill="background1" w:themeFillShade="F2"/>
            <w:vAlign w:val="center"/>
          </w:tcPr>
          <w:p w14:paraId="0104C81E" w14:textId="77777777" w:rsidR="00FE75E1" w:rsidRPr="002560B2" w:rsidRDefault="00FE75E1" w:rsidP="002560B2">
            <w:pPr>
              <w:rPr>
                <w:sz w:val="26"/>
                <w:szCs w:val="26"/>
              </w:rPr>
            </w:pPr>
            <w:r w:rsidRPr="002560B2">
              <w:rPr>
                <w:sz w:val="26"/>
                <w:szCs w:val="26"/>
                <w:cs/>
              </w:rPr>
              <w:t>ผลงานสร้างสรรค์ที่ได้รับการเผยแพร่ในระดับชาติ</w:t>
            </w:r>
          </w:p>
        </w:tc>
      </w:tr>
      <w:tr w:rsidR="00FE75E1" w:rsidRPr="002560B2" w14:paraId="2A210CA8" w14:textId="77777777" w:rsidTr="00FE75E1">
        <w:trPr>
          <w:trHeight w:val="183"/>
        </w:trPr>
        <w:tc>
          <w:tcPr>
            <w:tcW w:w="1885" w:type="dxa"/>
            <w:shd w:val="clear" w:color="auto" w:fill="F2F2F2" w:themeFill="background1" w:themeFillShade="F2"/>
            <w:vAlign w:val="center"/>
          </w:tcPr>
          <w:p w14:paraId="0B20DBB0" w14:textId="77777777" w:rsidR="00FE75E1" w:rsidRPr="002560B2" w:rsidRDefault="00FE75E1" w:rsidP="002560B2">
            <w:pPr>
              <w:jc w:val="center"/>
              <w:rPr>
                <w:sz w:val="26"/>
                <w:szCs w:val="26"/>
              </w:rPr>
            </w:pPr>
            <w:r w:rsidRPr="002560B2">
              <w:rPr>
                <w:sz w:val="26"/>
                <w:szCs w:val="26"/>
              </w:rPr>
              <w:t>0</w:t>
            </w:r>
            <w:r w:rsidRPr="002560B2">
              <w:rPr>
                <w:sz w:val="26"/>
                <w:szCs w:val="26"/>
                <w:cs/>
              </w:rPr>
              <w:t>.</w:t>
            </w:r>
            <w:r w:rsidRPr="002560B2">
              <w:rPr>
                <w:sz w:val="26"/>
                <w:szCs w:val="26"/>
              </w:rPr>
              <w:t>80</w:t>
            </w:r>
          </w:p>
        </w:tc>
        <w:tc>
          <w:tcPr>
            <w:tcW w:w="7681" w:type="dxa"/>
            <w:shd w:val="clear" w:color="auto" w:fill="F2F2F2" w:themeFill="background1" w:themeFillShade="F2"/>
            <w:vAlign w:val="center"/>
          </w:tcPr>
          <w:p w14:paraId="0698AC92" w14:textId="77777777" w:rsidR="00FE75E1" w:rsidRPr="002560B2" w:rsidRDefault="00FE75E1" w:rsidP="002560B2">
            <w:pPr>
              <w:rPr>
                <w:sz w:val="26"/>
                <w:szCs w:val="26"/>
              </w:rPr>
            </w:pPr>
            <w:r w:rsidRPr="002560B2">
              <w:rPr>
                <w:sz w:val="26"/>
                <w:szCs w:val="26"/>
                <w:cs/>
              </w:rPr>
              <w:t>ผลงานสร้างสรรค์ที่ได้รับการเผยแพร่ในระดับความร่วมมือระหว่างประเทศ</w:t>
            </w:r>
          </w:p>
        </w:tc>
      </w:tr>
      <w:tr w:rsidR="00FE75E1" w:rsidRPr="002560B2" w14:paraId="60AB8BB2" w14:textId="77777777" w:rsidTr="00FE75E1">
        <w:trPr>
          <w:trHeight w:val="90"/>
        </w:trPr>
        <w:tc>
          <w:tcPr>
            <w:tcW w:w="1885" w:type="dxa"/>
            <w:shd w:val="clear" w:color="auto" w:fill="F2F2F2" w:themeFill="background1" w:themeFillShade="F2"/>
            <w:vAlign w:val="center"/>
          </w:tcPr>
          <w:p w14:paraId="50EF6049" w14:textId="77777777" w:rsidR="00FE75E1" w:rsidRPr="002560B2" w:rsidRDefault="00FE75E1" w:rsidP="002560B2">
            <w:pPr>
              <w:jc w:val="center"/>
              <w:rPr>
                <w:sz w:val="26"/>
                <w:szCs w:val="26"/>
              </w:rPr>
            </w:pPr>
            <w:r w:rsidRPr="002560B2">
              <w:rPr>
                <w:sz w:val="26"/>
                <w:szCs w:val="26"/>
              </w:rPr>
              <w:t>1</w:t>
            </w:r>
            <w:r w:rsidRPr="002560B2">
              <w:rPr>
                <w:sz w:val="26"/>
                <w:szCs w:val="26"/>
                <w:cs/>
              </w:rPr>
              <w:t>.</w:t>
            </w:r>
            <w:r w:rsidRPr="002560B2">
              <w:rPr>
                <w:sz w:val="26"/>
                <w:szCs w:val="26"/>
              </w:rPr>
              <w:t>00</w:t>
            </w:r>
          </w:p>
        </w:tc>
        <w:tc>
          <w:tcPr>
            <w:tcW w:w="7681" w:type="dxa"/>
            <w:shd w:val="clear" w:color="auto" w:fill="F2F2F2" w:themeFill="background1" w:themeFillShade="F2"/>
            <w:vAlign w:val="center"/>
          </w:tcPr>
          <w:p w14:paraId="0A4DAB26" w14:textId="77777777" w:rsidR="00FE75E1" w:rsidRPr="002560B2" w:rsidRDefault="00FE75E1" w:rsidP="002560B2">
            <w:pPr>
              <w:rPr>
                <w:sz w:val="26"/>
                <w:szCs w:val="26"/>
              </w:rPr>
            </w:pPr>
            <w:r w:rsidRPr="002560B2">
              <w:rPr>
                <w:sz w:val="26"/>
                <w:szCs w:val="26"/>
                <w:cs/>
              </w:rPr>
              <w:t>ผลงานสร้างสรรค์ที่ได้รับการเผยแพร่ในระดับภูมิภาคอาเซียน/นานาชาติ</w:t>
            </w:r>
          </w:p>
        </w:tc>
      </w:tr>
    </w:tbl>
    <w:p w14:paraId="0E4B1F50" w14:textId="77777777" w:rsidR="00B54D25" w:rsidRDefault="00B54D25" w:rsidP="002560B2">
      <w:pPr>
        <w:ind w:firstLine="720"/>
        <w:rPr>
          <w:sz w:val="22"/>
        </w:rPr>
      </w:pPr>
    </w:p>
    <w:p w14:paraId="301B2307" w14:textId="3294B75C" w:rsidR="00FE75E1" w:rsidRPr="002560B2" w:rsidRDefault="00FE75E1" w:rsidP="002560B2">
      <w:pPr>
        <w:ind w:firstLine="720"/>
        <w:rPr>
          <w:sz w:val="22"/>
        </w:rPr>
      </w:pPr>
      <w:r w:rsidRPr="002560B2">
        <w:rPr>
          <w:sz w:val="22"/>
          <w:cs/>
        </w:rPr>
        <w:t>ผลงานสร้างสรรค์ทุกชิ้นต้องผ่านการพิจารณาจากคณะกรรมการที่มีองค์ประกอบไม่น้อยกว่า 3 คน โดยมีบุคคลภายนอกสถาบันร่วมพิจารณาด้วย</w:t>
      </w:r>
    </w:p>
    <w:p w14:paraId="01C62B67" w14:textId="77777777" w:rsidR="00FE75E1" w:rsidRPr="002560B2" w:rsidRDefault="00FE75E1" w:rsidP="002560B2">
      <w:pPr>
        <w:ind w:firstLine="720"/>
        <w:contextualSpacing/>
        <w:rPr>
          <w:rFonts w:eastAsia="Calibri"/>
        </w:rPr>
      </w:pPr>
      <w:r w:rsidRPr="002560B2">
        <w:rPr>
          <w:rFonts w:eastAsia="Calibri"/>
          <w:b/>
          <w:bCs/>
          <w:kern w:val="24"/>
          <w:cs/>
        </w:rPr>
        <w:t xml:space="preserve">จำนวนบทความของอาจารย์ผู้รับผิดชอบหลักสูตรปริญญาเอกที่ได้รับการอ้างอิงในฐานข้อมูล </w:t>
      </w:r>
      <w:r w:rsidRPr="002560B2">
        <w:rPr>
          <w:rFonts w:eastAsia="Calibri"/>
          <w:b/>
          <w:bCs/>
          <w:kern w:val="24"/>
        </w:rPr>
        <w:t xml:space="preserve">TCI </w:t>
      </w:r>
      <w:r w:rsidRPr="002560B2">
        <w:rPr>
          <w:rFonts w:eastAsia="Calibri"/>
          <w:b/>
          <w:bCs/>
          <w:kern w:val="24"/>
          <w:cs/>
        </w:rPr>
        <w:t>และ</w:t>
      </w:r>
      <w:r w:rsidRPr="002560B2">
        <w:rPr>
          <w:rFonts w:eastAsia="Calibri"/>
          <w:b/>
          <w:bCs/>
          <w:kern w:val="24"/>
        </w:rPr>
        <w:t xml:space="preserve"> Scopus </w:t>
      </w:r>
      <w:r w:rsidRPr="002560B2">
        <w:rPr>
          <w:rFonts w:eastAsia="Calibri"/>
          <w:b/>
          <w:bCs/>
          <w:kern w:val="24"/>
          <w:cs/>
        </w:rPr>
        <w:t>ต่อจำนวนอาจารย์ผู้รับผิดชอบหลักสูตร</w:t>
      </w:r>
    </w:p>
    <w:p w14:paraId="2A7BC292" w14:textId="77777777" w:rsidR="00FE75E1" w:rsidRPr="002560B2" w:rsidRDefault="00FE75E1" w:rsidP="002560B2">
      <w:pPr>
        <w:ind w:firstLine="720"/>
        <w:contextualSpacing/>
        <w:rPr>
          <w:rFonts w:eastAsia="Calibri"/>
        </w:rPr>
      </w:pPr>
      <w:r w:rsidRPr="002560B2">
        <w:rPr>
          <w:rFonts w:eastAsia="Calibri"/>
          <w:cs/>
        </w:rPr>
        <w:t>หลักสูตรในระดับปริญญาเอกถือได้ว่าเป็นหลักสูตรสูงสุดของสถาบันการศึกษา เป็นหลักสูตรที่สำคัญและเน้นการสร้างองค์ความรู้ใหม่เพื่อเป็นประโยชน์ต่อการพัฒนาประเทศ ดังนั้น อาจารย์ผู้รับผิดชอบหลักสูตรระดับปริญญาเอกจึงมีความสำคัญอย่างมากต่อหลักสูตรนั้นๆ</w:t>
      </w:r>
    </w:p>
    <w:p w14:paraId="68E41EB3" w14:textId="77777777" w:rsidR="00FE75E1" w:rsidRPr="002560B2" w:rsidRDefault="00FE75E1" w:rsidP="002560B2">
      <w:pPr>
        <w:ind w:firstLine="720"/>
        <w:contextualSpacing/>
        <w:rPr>
          <w:rFonts w:eastAsia="Calibri"/>
        </w:rPr>
      </w:pPr>
      <w:r w:rsidRPr="002560B2">
        <w:rPr>
          <w:rFonts w:eastAsia="Calibri"/>
          <w:cs/>
        </w:rPr>
        <w:t xml:space="preserve">บทความวิจัยและบทความทางวิชาการ หรือ </w:t>
      </w:r>
      <w:r w:rsidRPr="002560B2">
        <w:rPr>
          <w:rFonts w:eastAsia="Calibri"/>
        </w:rPr>
        <w:t>Review Article</w:t>
      </w:r>
      <w:r w:rsidRPr="002560B2">
        <w:rPr>
          <w:rFonts w:eastAsia="Calibri"/>
          <w:cs/>
        </w:rPr>
        <w:t xml:space="preserve"> ของอาจารย์ผู้รับผิดชอบหลักสูตรปริญญาเอกที่ได้รับการอ้างอิง ย่อมแสดงให้เห็นว่าอาจารย์ผู้รับผิดชอบหลักสูตรปริญญาเอกมีความสามารถในการทำวิจัยมีผลงานที่ได้รับการตีพิมพ์ในวารสารระดับชาติหรือนานาชาติในฐานข้อมูล </w:t>
      </w:r>
      <w:r w:rsidRPr="002560B2">
        <w:rPr>
          <w:rFonts w:eastAsia="Calibri"/>
        </w:rPr>
        <w:t xml:space="preserve">TCI </w:t>
      </w:r>
      <w:r w:rsidRPr="002560B2">
        <w:rPr>
          <w:rFonts w:eastAsia="Calibri"/>
          <w:cs/>
        </w:rPr>
        <w:t xml:space="preserve">และ </w:t>
      </w:r>
      <w:r w:rsidRPr="002560B2">
        <w:rPr>
          <w:rFonts w:eastAsia="Calibri"/>
        </w:rPr>
        <w:t>Scopus</w:t>
      </w:r>
      <w:r w:rsidRPr="002560B2">
        <w:rPr>
          <w:rFonts w:eastAsia="Calibri"/>
          <w:cs/>
        </w:rPr>
        <w:t xml:space="preserve"> และบทความที่ตีพิมพ์ได้รับการอ้างอิง แสดงให้เห็นว่ามีการนำไปใช้ประโยชน์และเป็นฐานในการพัฒนางานวิจัยใหม่ๆ ให้มีความก้าวหน้ามากขึ้น จำนวนบทความของอาจารย์ผู้รับผิดชอบหลักสูตรที่ได้รับการอ้างอิงมากย่อมแสดงให้เห็นว่าอาจารย์ผู้รับผิดชอบหลักสูตรเป็นผู้ที่มีผลงานและได้รับการยอมรับในวงวิชาการนั้นๆ</w:t>
      </w:r>
    </w:p>
    <w:p w14:paraId="127AAAB2" w14:textId="77777777" w:rsidR="00FE75E1" w:rsidRPr="002560B2" w:rsidRDefault="00FE75E1" w:rsidP="002560B2">
      <w:pPr>
        <w:ind w:firstLine="720"/>
        <w:contextualSpacing/>
        <w:rPr>
          <w:rFonts w:eastAsia="Calibri"/>
          <w:cs/>
        </w:rPr>
      </w:pPr>
      <w:r w:rsidRPr="002560B2">
        <w:rPr>
          <w:rFonts w:eastAsia="Calibri"/>
          <w:cs/>
        </w:rPr>
        <w:lastRenderedPageBreak/>
        <w:t xml:space="preserve">การคำนวณตัวบ่งชี้นี้ ให้เปรียบเทียบจำนวนบทความที่ได้รับการอ้างอิง ตั้งแต่หนึ่งครั้งขึ้นไป รวมทั้งการอ้างอิงตนเอง ที่เป็นผลงานของอาจารย์ผู้รับผิดชอบหลักสูตร ที่ตีพิมพ์ในวารสารวิชาการระดับชาติ หรือระดับนานาชาติ ต่ออาจารย์ผู้รับผิดชอบหลักสูตรปริญญาเอกนั้น โดยนำเสนอในรูปสัดส่วน ทั้งนี้พิจารณาผลการดำเนินงาน </w:t>
      </w:r>
      <w:r w:rsidRPr="002560B2">
        <w:rPr>
          <w:rFonts w:eastAsia="Calibri"/>
        </w:rPr>
        <w:t xml:space="preserve">5 </w:t>
      </w:r>
      <w:r w:rsidRPr="002560B2">
        <w:rPr>
          <w:rFonts w:eastAsia="Calibri"/>
          <w:cs/>
        </w:rPr>
        <w:t>ปีย้อนหลังตามปีปฏิทิน ซึ่งนับรวมปีที่ประเมิน</w:t>
      </w:r>
    </w:p>
    <w:p w14:paraId="06F33733" w14:textId="77777777" w:rsidR="00FE75E1" w:rsidRPr="002560B2" w:rsidRDefault="00FE75E1" w:rsidP="002560B2">
      <w:pPr>
        <w:rPr>
          <w:rFonts w:eastAsia="Calibri"/>
          <w:sz w:val="18"/>
          <w:szCs w:val="18"/>
        </w:rPr>
      </w:pPr>
    </w:p>
    <w:p w14:paraId="3B994C69" w14:textId="77777777" w:rsidR="00FE75E1" w:rsidRPr="002560B2" w:rsidRDefault="00FE75E1" w:rsidP="002560B2">
      <w:pPr>
        <w:rPr>
          <w:rFonts w:eastAsia="Calibri"/>
          <w:b/>
          <w:bCs/>
          <w:sz w:val="30"/>
          <w:szCs w:val="30"/>
        </w:rPr>
      </w:pPr>
      <w:r w:rsidRPr="002560B2">
        <w:rPr>
          <w:rFonts w:eastAsia="Calibri"/>
          <w:b/>
          <w:bCs/>
          <w:sz w:val="30"/>
          <w:szCs w:val="30"/>
          <w:cs/>
        </w:rPr>
        <w:t>เกณฑ์การประเมิน</w:t>
      </w:r>
    </w:p>
    <w:p w14:paraId="03152A6B" w14:textId="77777777" w:rsidR="00FE75E1" w:rsidRPr="002560B2" w:rsidRDefault="00FE75E1" w:rsidP="002560B2">
      <w:pPr>
        <w:ind w:firstLine="720"/>
        <w:contextualSpacing/>
        <w:rPr>
          <w:rFonts w:eastAsia="Calibri"/>
          <w:sz w:val="30"/>
          <w:szCs w:val="30"/>
        </w:rPr>
      </w:pPr>
      <w:r w:rsidRPr="002560B2">
        <w:rPr>
          <w:rFonts w:eastAsia="Calibri"/>
          <w:b/>
          <w:bCs/>
          <w:sz w:val="30"/>
          <w:szCs w:val="30"/>
          <w:cs/>
        </w:rPr>
        <w:t>กลุ่มสาขาวิชาวิทยาศาสตร์และเทคโนโลยี</w:t>
      </w:r>
    </w:p>
    <w:p w14:paraId="5E090F47" w14:textId="77777777" w:rsidR="00FE75E1" w:rsidRPr="002560B2" w:rsidRDefault="00FE75E1" w:rsidP="002560B2">
      <w:pPr>
        <w:ind w:firstLine="720"/>
        <w:contextualSpacing/>
        <w:rPr>
          <w:rFonts w:eastAsia="Calibri"/>
          <w:sz w:val="30"/>
          <w:szCs w:val="30"/>
        </w:rPr>
      </w:pPr>
      <w:r w:rsidRPr="002560B2">
        <w:rPr>
          <w:rFonts w:eastAsia="Calibri"/>
          <w:sz w:val="30"/>
          <w:szCs w:val="30"/>
          <w:cs/>
        </w:rPr>
        <w:t>อัตราส่วน จำนวนบทความที่ได้รับการอ้างอิงต่อจำนวนอาจารย์ผู้รับผิดชอบหลักสูตร</w:t>
      </w:r>
    </w:p>
    <w:p w14:paraId="1C9C10C8" w14:textId="77777777" w:rsidR="00FE75E1" w:rsidRPr="002560B2" w:rsidRDefault="00FE75E1" w:rsidP="002560B2">
      <w:pPr>
        <w:ind w:firstLine="720"/>
        <w:contextualSpacing/>
        <w:rPr>
          <w:rFonts w:eastAsia="Calibri"/>
          <w:b/>
          <w:bCs/>
          <w:sz w:val="30"/>
          <w:szCs w:val="30"/>
        </w:rPr>
      </w:pPr>
      <w:r w:rsidRPr="002560B2">
        <w:rPr>
          <w:rFonts w:eastAsia="Calibri"/>
          <w:sz w:val="30"/>
          <w:szCs w:val="30"/>
          <w:cs/>
        </w:rPr>
        <w:t xml:space="preserve">ที่กำหนดให้เป็น คะแนนเต็ม </w:t>
      </w:r>
      <w:r w:rsidRPr="002560B2">
        <w:rPr>
          <w:rFonts w:eastAsia="Calibri"/>
          <w:sz w:val="30"/>
          <w:szCs w:val="30"/>
        </w:rPr>
        <w:t xml:space="preserve">5 </w:t>
      </w:r>
      <w:r w:rsidRPr="002560B2">
        <w:rPr>
          <w:rFonts w:eastAsia="Calibri"/>
          <w:sz w:val="30"/>
          <w:szCs w:val="30"/>
          <w:cs/>
        </w:rPr>
        <w:t>= 2.5 ขึ้นไป</w:t>
      </w:r>
    </w:p>
    <w:p w14:paraId="2A3C880C" w14:textId="77777777" w:rsidR="00FE75E1" w:rsidRPr="002560B2" w:rsidRDefault="00FE75E1" w:rsidP="002560B2">
      <w:pPr>
        <w:ind w:firstLine="720"/>
        <w:contextualSpacing/>
        <w:rPr>
          <w:rFonts w:eastAsia="Calibri"/>
          <w:sz w:val="30"/>
          <w:szCs w:val="30"/>
        </w:rPr>
      </w:pPr>
      <w:r w:rsidRPr="002560B2">
        <w:rPr>
          <w:rFonts w:eastAsia="Calibri"/>
          <w:b/>
          <w:bCs/>
          <w:sz w:val="30"/>
          <w:szCs w:val="30"/>
          <w:cs/>
        </w:rPr>
        <w:t>กลุ่มสาขาวิชาวิทยาศาสตร์สุขภาพ</w:t>
      </w:r>
    </w:p>
    <w:p w14:paraId="6F3C0175" w14:textId="77777777" w:rsidR="00FE75E1" w:rsidRPr="002560B2" w:rsidRDefault="00FE75E1" w:rsidP="002560B2">
      <w:pPr>
        <w:ind w:firstLine="720"/>
        <w:contextualSpacing/>
        <w:rPr>
          <w:rFonts w:eastAsia="Calibri"/>
          <w:sz w:val="30"/>
          <w:szCs w:val="30"/>
        </w:rPr>
      </w:pPr>
      <w:r w:rsidRPr="002560B2">
        <w:rPr>
          <w:rFonts w:eastAsia="Calibri"/>
          <w:sz w:val="30"/>
          <w:szCs w:val="30"/>
          <w:cs/>
        </w:rPr>
        <w:t>อัตราส่วน จำนวนบทความที่ได้รับการอ้างอิงต่อจำนวนอาจารย์ผู้รับผิดชอบหลักสูตร</w:t>
      </w:r>
    </w:p>
    <w:p w14:paraId="6C10E22F" w14:textId="77777777" w:rsidR="00FE75E1" w:rsidRPr="002560B2" w:rsidRDefault="00FE75E1" w:rsidP="002560B2">
      <w:pPr>
        <w:ind w:firstLine="720"/>
        <w:contextualSpacing/>
        <w:rPr>
          <w:rFonts w:eastAsia="Calibri"/>
          <w:b/>
          <w:bCs/>
          <w:sz w:val="30"/>
          <w:szCs w:val="30"/>
        </w:rPr>
      </w:pPr>
      <w:r w:rsidRPr="002560B2">
        <w:rPr>
          <w:rFonts w:eastAsia="Calibri"/>
          <w:sz w:val="30"/>
          <w:szCs w:val="30"/>
          <w:cs/>
        </w:rPr>
        <w:t xml:space="preserve">ที่กำหนดให้เป็นคะแนนเต็ม </w:t>
      </w:r>
      <w:r w:rsidRPr="002560B2">
        <w:rPr>
          <w:rFonts w:eastAsia="Calibri"/>
          <w:sz w:val="30"/>
          <w:szCs w:val="30"/>
        </w:rPr>
        <w:t xml:space="preserve">5 </w:t>
      </w:r>
      <w:r w:rsidRPr="002560B2">
        <w:rPr>
          <w:rFonts w:eastAsia="Calibri"/>
          <w:sz w:val="30"/>
          <w:szCs w:val="30"/>
          <w:cs/>
        </w:rPr>
        <w:t>= 3.0 ขึ้นไป</w:t>
      </w:r>
    </w:p>
    <w:p w14:paraId="5EC20881" w14:textId="77777777" w:rsidR="00FE75E1" w:rsidRPr="002560B2" w:rsidRDefault="00FE75E1" w:rsidP="002560B2">
      <w:pPr>
        <w:ind w:firstLine="720"/>
        <w:contextualSpacing/>
        <w:rPr>
          <w:rFonts w:eastAsia="Calibri"/>
          <w:sz w:val="30"/>
          <w:szCs w:val="30"/>
        </w:rPr>
      </w:pPr>
      <w:r w:rsidRPr="002560B2">
        <w:rPr>
          <w:rFonts w:eastAsia="Calibri"/>
          <w:b/>
          <w:bCs/>
          <w:sz w:val="30"/>
          <w:szCs w:val="30"/>
          <w:cs/>
        </w:rPr>
        <w:t>กลุ่มสาขาวิชามนุษยศาสตร์และสังคมศาสตร์</w:t>
      </w:r>
    </w:p>
    <w:p w14:paraId="54CD1833" w14:textId="77777777" w:rsidR="00FE75E1" w:rsidRPr="002560B2" w:rsidRDefault="00FE75E1" w:rsidP="002560B2">
      <w:pPr>
        <w:ind w:firstLine="720"/>
        <w:contextualSpacing/>
        <w:rPr>
          <w:rFonts w:eastAsia="Calibri"/>
        </w:rPr>
      </w:pPr>
      <w:r w:rsidRPr="002560B2">
        <w:rPr>
          <w:rFonts w:eastAsia="Calibri"/>
          <w:cs/>
        </w:rPr>
        <w:t>อัตราส่วน จำนวนบทความที่ได้รับการอ้างอิงต่อจำนวนอาจารย์ผู้รับผิดชอบหลักสูตร</w:t>
      </w:r>
    </w:p>
    <w:p w14:paraId="5B26467A" w14:textId="77777777" w:rsidR="00FE75E1" w:rsidRPr="002560B2" w:rsidRDefault="00FE75E1" w:rsidP="002560B2">
      <w:pPr>
        <w:ind w:firstLine="720"/>
        <w:contextualSpacing/>
        <w:rPr>
          <w:rFonts w:eastAsia="Calibri"/>
          <w:b/>
          <w:bCs/>
        </w:rPr>
      </w:pPr>
      <w:r w:rsidRPr="002560B2">
        <w:rPr>
          <w:rFonts w:eastAsia="Calibri"/>
          <w:cs/>
        </w:rPr>
        <w:t xml:space="preserve">ที่กำหนดให้เป็นคะแนนเต็ม </w:t>
      </w:r>
      <w:r w:rsidRPr="002560B2">
        <w:rPr>
          <w:rFonts w:eastAsia="Calibri"/>
        </w:rPr>
        <w:t xml:space="preserve">5 </w:t>
      </w:r>
      <w:r w:rsidRPr="002560B2">
        <w:rPr>
          <w:rFonts w:eastAsia="Calibri"/>
          <w:cs/>
        </w:rPr>
        <w:t>= 0.25 ขึ้นไป</w:t>
      </w:r>
      <w:r w:rsidRPr="002560B2">
        <w:rPr>
          <w:rFonts w:eastAsia="Calibri"/>
          <w:b/>
          <w:bCs/>
          <w:cs/>
        </w:rPr>
        <w:t xml:space="preserve"> </w:t>
      </w:r>
    </w:p>
    <w:p w14:paraId="666A8A03" w14:textId="77777777" w:rsidR="00FE75E1" w:rsidRPr="002560B2" w:rsidRDefault="00FE75E1" w:rsidP="002560B2">
      <w:pPr>
        <w:contextualSpacing/>
        <w:rPr>
          <w:rFonts w:eastAsia="Calibri"/>
          <w:b/>
          <w:bCs/>
          <w:cs/>
        </w:rPr>
      </w:pPr>
      <w:r w:rsidRPr="002560B2">
        <w:rPr>
          <w:rFonts w:eastAsia="Calibri"/>
          <w:b/>
          <w:bCs/>
          <w:cs/>
        </w:rPr>
        <w:t>สูตรการคำนวณ</w:t>
      </w:r>
    </w:p>
    <w:p w14:paraId="203D912C" w14:textId="77777777" w:rsidR="00FE75E1" w:rsidRPr="002560B2" w:rsidRDefault="00FE75E1" w:rsidP="002560B2">
      <w:pPr>
        <w:contextualSpacing/>
        <w:rPr>
          <w:rFonts w:eastAsia="Calibri"/>
        </w:rPr>
      </w:pPr>
      <w:r w:rsidRPr="002560B2">
        <w:rPr>
          <w:rFonts w:eastAsia="Calibri"/>
          <w:cs/>
        </w:rPr>
        <w:t xml:space="preserve">1. </w:t>
      </w:r>
      <w:r w:rsidRPr="002560B2">
        <w:rPr>
          <w:cs/>
        </w:rPr>
        <w:t>อัตราส่วนจำนวนบทความที่ได้รับการอ้างอิงต่อจำนวนอาจารย์ผู้รับผิดชอบหลักสูตร</w:t>
      </w:r>
      <w:r w:rsidRPr="002560B2">
        <w:rPr>
          <w:rFonts w:eastAsia="Calibri"/>
          <w:cs/>
        </w:rPr>
        <w:t xml:space="preserve"> =</w:t>
      </w:r>
    </w:p>
    <w:p w14:paraId="74F71707" w14:textId="77777777" w:rsidR="00FE75E1" w:rsidRPr="002560B2" w:rsidRDefault="00FE75E1" w:rsidP="002560B2">
      <w:pPr>
        <w:contextualSpacing/>
        <w:rPr>
          <w:rFonts w:eastAsia="Calibri"/>
        </w:rPr>
      </w:pPr>
      <w:r w:rsidRPr="002560B2">
        <w:rPr>
          <w:rFonts w:eastAsia="Calibri"/>
          <w:noProof/>
        </w:rPr>
        <mc:AlternateContent>
          <mc:Choice Requires="wps">
            <w:drawing>
              <wp:anchor distT="0" distB="0" distL="114300" distR="114300" simplePos="0" relativeHeight="251660288" behindDoc="0" locked="0" layoutInCell="1" allowOverlap="1" wp14:anchorId="3326D27F" wp14:editId="73662C1F">
                <wp:simplePos x="0" y="0"/>
                <wp:positionH relativeFrom="column">
                  <wp:posOffset>1904365</wp:posOffset>
                </wp:positionH>
                <wp:positionV relativeFrom="paragraph">
                  <wp:posOffset>19685</wp:posOffset>
                </wp:positionV>
                <wp:extent cx="1714500" cy="581025"/>
                <wp:effectExtent l="0" t="0" r="19050" b="28575"/>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810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D1260B" w14:textId="77777777" w:rsidR="006003A6" w:rsidRDefault="006003A6" w:rsidP="00FE75E1">
                            <w:pPr>
                              <w:contextualSpacing/>
                              <w:jc w:val="center"/>
                              <w:rPr>
                                <w:rFonts w:ascii="TH SarabunPSK" w:hAnsi="TH SarabunPSK" w:cs="TH SarabunPSK"/>
                                <w:sz w:val="28"/>
                              </w:rPr>
                            </w:pPr>
                            <w:r>
                              <w:rPr>
                                <w:rFonts w:ascii="TH SarabunPSK" w:hAnsi="TH SarabunPSK" w:cs="TH SarabunPSK" w:hint="cs"/>
                                <w:sz w:val="28"/>
                                <w:cs/>
                              </w:rPr>
                              <w:t>จำนวนบทความที่ได้รับการอ้างอิง</w:t>
                            </w:r>
                          </w:p>
                          <w:p w14:paraId="78AD5014" w14:textId="77777777" w:rsidR="006003A6" w:rsidRPr="00792662" w:rsidRDefault="006003A6" w:rsidP="00FE75E1">
                            <w:pPr>
                              <w:contextualSpacing/>
                              <w:jc w:val="center"/>
                              <w:rPr>
                                <w:rFonts w:ascii="TH SarabunPSK" w:hAnsi="TH SarabunPSK" w:cs="TH SarabunPSK"/>
                                <w:sz w:val="28"/>
                                <w:cs/>
                              </w:rPr>
                            </w:pPr>
                            <w:r>
                              <w:rPr>
                                <w:rFonts w:ascii="TH SarabunPSK" w:hAnsi="TH SarabunPSK" w:cs="TH SarabunPSK" w:hint="cs"/>
                                <w:sz w:val="28"/>
                                <w:cs/>
                              </w:rPr>
                              <w:t>จำนวน</w:t>
                            </w:r>
                            <w:r w:rsidRPr="00CA77EE">
                              <w:rPr>
                                <w:rFonts w:ascii="TH SarabunPSK" w:hAnsi="TH SarabunPSK" w:cs="TH SarabunPSK"/>
                                <w:color w:val="FF0000"/>
                                <w:sz w:val="28"/>
                                <w:cs/>
                              </w:rPr>
                              <w:t>อาจารย์ผู้รับผิดชอบหลักสูตร</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6D27F" id="Text Box 108" o:spid="_x0000_s1028" type="#_x0000_t202" style="position:absolute;left:0;text-align:left;margin-left:149.95pt;margin-top:1.55pt;width:13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" filled="f" strokeweight=".25pt">
                <v:textbox inset="0,,0">
                  <w:txbxContent>
                    <w:p w14:paraId="3ED1260B" w14:textId="77777777" w:rsidR="006003A6" w:rsidRDefault="006003A6" w:rsidP="00FE75E1">
                      <w:pPr>
                        <w:contextualSpacing/>
                        <w:jc w:val="center"/>
                        <w:rPr>
                          <w:rFonts w:ascii="TH SarabunPSK" w:hAnsi="TH SarabunPSK" w:cs="TH SarabunPSK"/>
                          <w:sz w:val="28"/>
                        </w:rPr>
                      </w:pPr>
                      <w:r>
                        <w:rPr>
                          <w:rFonts w:ascii="TH SarabunPSK" w:hAnsi="TH SarabunPSK" w:cs="TH SarabunPSK" w:hint="cs"/>
                          <w:sz w:val="28"/>
                          <w:cs/>
                        </w:rPr>
                        <w:t>จำนวนบทความที่ได้รับการอ้างอิง</w:t>
                      </w:r>
                    </w:p>
                    <w:p w14:paraId="78AD5014" w14:textId="77777777" w:rsidR="006003A6" w:rsidRPr="00792662" w:rsidRDefault="006003A6" w:rsidP="00FE75E1">
                      <w:pPr>
                        <w:contextualSpacing/>
                        <w:jc w:val="center"/>
                        <w:rPr>
                          <w:rFonts w:ascii="TH SarabunPSK" w:hAnsi="TH SarabunPSK" w:cs="TH SarabunPSK"/>
                          <w:sz w:val="28"/>
                          <w:cs/>
                        </w:rPr>
                      </w:pPr>
                      <w:r>
                        <w:rPr>
                          <w:rFonts w:ascii="TH SarabunPSK" w:hAnsi="TH SarabunPSK" w:cs="TH SarabunPSK" w:hint="cs"/>
                          <w:sz w:val="28"/>
                          <w:cs/>
                        </w:rPr>
                        <w:t>จำนวน</w:t>
                      </w:r>
                      <w:r w:rsidRPr="00CA77EE">
                        <w:rPr>
                          <w:rFonts w:ascii="TH SarabunPSK" w:hAnsi="TH SarabunPSK" w:cs="TH SarabunPSK"/>
                          <w:color w:val="FF0000"/>
                          <w:sz w:val="28"/>
                          <w:cs/>
                        </w:rPr>
                        <w:t>อาจารย์ผู้รับผิดชอบหลักสูตร</w:t>
                      </w:r>
                    </w:p>
                  </w:txbxContent>
                </v:textbox>
              </v:shape>
            </w:pict>
          </mc:Fallback>
        </mc:AlternateContent>
      </w:r>
    </w:p>
    <w:p w14:paraId="463B63C6" w14:textId="77777777" w:rsidR="00FE75E1" w:rsidRPr="002560B2" w:rsidRDefault="00FE75E1" w:rsidP="002560B2">
      <w:pPr>
        <w:contextualSpacing/>
        <w:rPr>
          <w:rFonts w:eastAsia="Calibri"/>
          <w:cs/>
        </w:rPr>
      </w:pPr>
      <w:r w:rsidRPr="002560B2">
        <w:rPr>
          <w:rFonts w:eastAsia="Calibri"/>
          <w:noProof/>
        </w:rPr>
        <mc:AlternateContent>
          <mc:Choice Requires="wps">
            <w:drawing>
              <wp:anchor distT="0" distB="0" distL="114300" distR="114300" simplePos="0" relativeHeight="251661312" behindDoc="0" locked="0" layoutInCell="1" allowOverlap="1" wp14:anchorId="31B7A73C" wp14:editId="6D9779F1">
                <wp:simplePos x="0" y="0"/>
                <wp:positionH relativeFrom="column">
                  <wp:posOffset>1960245</wp:posOffset>
                </wp:positionH>
                <wp:positionV relativeFrom="paragraph">
                  <wp:posOffset>55880</wp:posOffset>
                </wp:positionV>
                <wp:extent cx="1580083"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158008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F01FB34"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35pt,4.4pt" to="278.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" strokecolor="windowText" strokeweight=".5pt">
                <v:stroke joinstyle="miter"/>
              </v:line>
            </w:pict>
          </mc:Fallback>
        </mc:AlternateContent>
      </w:r>
    </w:p>
    <w:p w14:paraId="6F6F830F" w14:textId="77777777" w:rsidR="00FE75E1" w:rsidRPr="002560B2" w:rsidRDefault="00FE75E1" w:rsidP="002560B2">
      <w:pPr>
        <w:contextualSpacing/>
        <w:rPr>
          <w:rFonts w:eastAsia="Calibri"/>
          <w:sz w:val="24"/>
          <w:szCs w:val="24"/>
        </w:rPr>
      </w:pPr>
    </w:p>
    <w:p w14:paraId="2403D860" w14:textId="77777777" w:rsidR="00FE75E1" w:rsidRPr="002560B2" w:rsidRDefault="00FE75E1" w:rsidP="002560B2">
      <w:pPr>
        <w:contextualSpacing/>
        <w:rPr>
          <w:rFonts w:eastAsia="Calibri"/>
        </w:rPr>
      </w:pPr>
      <w:r w:rsidRPr="002560B2">
        <w:rPr>
          <w:rFonts w:eastAsia="Calibri"/>
          <w:cs/>
        </w:rPr>
        <w:t>2. แปลงค่าที่คำนวณได้ในข้อ 1 เทียบกับคะแนนเต็ม 5</w:t>
      </w:r>
    </w:p>
    <w:p w14:paraId="4290B384" w14:textId="77777777" w:rsidR="00FE75E1" w:rsidRPr="002560B2" w:rsidRDefault="00FE75E1" w:rsidP="002560B2">
      <w:pPr>
        <w:contextualSpacing/>
        <w:rPr>
          <w:rFonts w:eastAsia="Calibri"/>
          <w:sz w:val="16"/>
          <w:szCs w:val="16"/>
        </w:rPr>
      </w:pPr>
    </w:p>
    <w:tbl>
      <w:tblPr>
        <w:tblW w:w="7806"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82"/>
        <w:gridCol w:w="5972"/>
        <w:gridCol w:w="452"/>
      </w:tblGrid>
      <w:tr w:rsidR="00FE75E1" w:rsidRPr="002560B2" w14:paraId="61800332" w14:textId="77777777" w:rsidTr="00FE75E1">
        <w:tc>
          <w:tcPr>
            <w:tcW w:w="1382" w:type="dxa"/>
            <w:vMerge w:val="restart"/>
            <w:tcBorders>
              <w:top w:val="nil"/>
              <w:left w:val="nil"/>
              <w:bottom w:val="nil"/>
            </w:tcBorders>
            <w:vAlign w:val="center"/>
          </w:tcPr>
          <w:p w14:paraId="4443A439" w14:textId="77777777" w:rsidR="00FE75E1" w:rsidRPr="002560B2" w:rsidRDefault="00FE75E1" w:rsidP="002560B2">
            <w:pPr>
              <w:contextualSpacing/>
              <w:rPr>
                <w:rFonts w:eastAsia="Calibri"/>
                <w:sz w:val="28"/>
                <w:cs/>
              </w:rPr>
            </w:pPr>
            <w:r w:rsidRPr="002560B2">
              <w:rPr>
                <w:rFonts w:eastAsia="Calibri"/>
                <w:sz w:val="28"/>
                <w:cs/>
              </w:rPr>
              <w:t>คะแนนที่ได้ =</w:t>
            </w:r>
          </w:p>
        </w:tc>
        <w:tc>
          <w:tcPr>
            <w:tcW w:w="5972" w:type="dxa"/>
            <w:tcBorders>
              <w:right w:val="nil"/>
            </w:tcBorders>
          </w:tcPr>
          <w:p w14:paraId="71FFED4E" w14:textId="77777777" w:rsidR="00FE75E1" w:rsidRPr="002560B2" w:rsidRDefault="00FE75E1" w:rsidP="002560B2">
            <w:pPr>
              <w:contextualSpacing/>
              <w:jc w:val="center"/>
              <w:rPr>
                <w:rFonts w:eastAsia="Calibri"/>
                <w:sz w:val="28"/>
              </w:rPr>
            </w:pPr>
            <w:r w:rsidRPr="002560B2">
              <w:rPr>
                <w:rFonts w:eastAsia="Calibri"/>
                <w:sz w:val="28"/>
                <w:cs/>
              </w:rPr>
              <w:t>อัตราส่วนจำนวนบทความที่ได้รับการอ้างอิงต่อจำนวนอาจารย์ผู้รับผิดชอบหลักสูตร</w:t>
            </w:r>
          </w:p>
        </w:tc>
        <w:tc>
          <w:tcPr>
            <w:tcW w:w="452" w:type="dxa"/>
            <w:vMerge w:val="restart"/>
            <w:tcBorders>
              <w:left w:val="nil"/>
            </w:tcBorders>
            <w:vAlign w:val="center"/>
          </w:tcPr>
          <w:p w14:paraId="023FB7EF" w14:textId="77777777" w:rsidR="00FE75E1" w:rsidRPr="002560B2" w:rsidRDefault="00FE75E1" w:rsidP="002560B2">
            <w:pPr>
              <w:contextualSpacing/>
              <w:jc w:val="center"/>
              <w:rPr>
                <w:rFonts w:eastAsia="Calibri"/>
                <w:sz w:val="28"/>
              </w:rPr>
            </w:pPr>
            <w:r w:rsidRPr="002560B2">
              <w:rPr>
                <w:rFonts w:eastAsia="Times New Roman"/>
                <w:sz w:val="28"/>
              </w:rPr>
              <w:t>X 5</w:t>
            </w:r>
          </w:p>
        </w:tc>
      </w:tr>
      <w:tr w:rsidR="00FE75E1" w:rsidRPr="002560B2" w14:paraId="18C8732F" w14:textId="77777777" w:rsidTr="00FE75E1">
        <w:trPr>
          <w:trHeight w:val="402"/>
        </w:trPr>
        <w:tc>
          <w:tcPr>
            <w:tcW w:w="1382" w:type="dxa"/>
            <w:vMerge/>
            <w:tcBorders>
              <w:top w:val="nil"/>
              <w:left w:val="nil"/>
              <w:bottom w:val="nil"/>
            </w:tcBorders>
          </w:tcPr>
          <w:p w14:paraId="070777ED" w14:textId="77777777" w:rsidR="00FE75E1" w:rsidRPr="002560B2" w:rsidRDefault="00FE75E1" w:rsidP="002560B2">
            <w:pPr>
              <w:contextualSpacing/>
              <w:jc w:val="center"/>
              <w:rPr>
                <w:rFonts w:eastAsia="Calibri"/>
                <w:sz w:val="28"/>
                <w:cs/>
              </w:rPr>
            </w:pPr>
          </w:p>
        </w:tc>
        <w:tc>
          <w:tcPr>
            <w:tcW w:w="5972" w:type="dxa"/>
            <w:tcBorders>
              <w:right w:val="nil"/>
            </w:tcBorders>
          </w:tcPr>
          <w:p w14:paraId="449072A6" w14:textId="77777777" w:rsidR="00FE75E1" w:rsidRPr="002560B2" w:rsidRDefault="00FE75E1" w:rsidP="002560B2">
            <w:pPr>
              <w:contextualSpacing/>
              <w:jc w:val="center"/>
              <w:rPr>
                <w:rFonts w:eastAsia="Calibri"/>
                <w:sz w:val="28"/>
              </w:rPr>
            </w:pPr>
            <w:r w:rsidRPr="002560B2">
              <w:rPr>
                <w:rFonts w:eastAsia="Calibri"/>
                <w:sz w:val="28"/>
                <w:cs/>
              </w:rPr>
              <w:t>อัตราส่วนจำนวนบทความที่ได้รับการอ้างอิงต่อจำนวนอาจารย์ผู้รับผิดชอบหลักสูตรที่กำหนดให้เป็นคะแนนเต็ม</w:t>
            </w:r>
            <w:r w:rsidRPr="002560B2">
              <w:rPr>
                <w:rFonts w:eastAsia="Calibri"/>
                <w:sz w:val="28"/>
              </w:rPr>
              <w:t xml:space="preserve"> 5</w:t>
            </w:r>
          </w:p>
        </w:tc>
        <w:tc>
          <w:tcPr>
            <w:tcW w:w="452" w:type="dxa"/>
            <w:vMerge/>
            <w:tcBorders>
              <w:left w:val="nil"/>
            </w:tcBorders>
          </w:tcPr>
          <w:p w14:paraId="748B22F1" w14:textId="77777777" w:rsidR="00FE75E1" w:rsidRPr="002560B2" w:rsidRDefault="00FE75E1" w:rsidP="002560B2">
            <w:pPr>
              <w:tabs>
                <w:tab w:val="left" w:pos="1701"/>
              </w:tabs>
              <w:contextualSpacing/>
              <w:rPr>
                <w:rFonts w:eastAsia="Calibri"/>
                <w:sz w:val="28"/>
              </w:rPr>
            </w:pPr>
          </w:p>
        </w:tc>
      </w:tr>
    </w:tbl>
    <w:p w14:paraId="02E23691" w14:textId="77777777" w:rsidR="00B54D25" w:rsidRDefault="00B54D25" w:rsidP="002560B2">
      <w:pPr>
        <w:contextualSpacing/>
        <w:rPr>
          <w:rFonts w:eastAsia="Calibri"/>
          <w:b/>
          <w:bCs/>
        </w:rPr>
      </w:pPr>
    </w:p>
    <w:p w14:paraId="5CF7A0D3" w14:textId="4FE442C4" w:rsidR="00FE75E1" w:rsidRPr="002560B2" w:rsidRDefault="00FE75E1" w:rsidP="002560B2">
      <w:pPr>
        <w:contextualSpacing/>
        <w:rPr>
          <w:rFonts w:eastAsia="Calibri"/>
          <w:b/>
          <w:bCs/>
          <w:cs/>
        </w:rPr>
      </w:pPr>
      <w:r w:rsidRPr="002560B2">
        <w:rPr>
          <w:rFonts w:eastAsia="Calibri"/>
          <w:b/>
          <w:bCs/>
          <w:cs/>
        </w:rPr>
        <w:t>ตัวอย่างการหาอัตราส่วน จำนวนบทความที่ได้รับการอ้างอิงต่อจำนวนอาจารย์ผู้รับผิดชอบหลักสูตร</w:t>
      </w:r>
    </w:p>
    <w:p w14:paraId="22E194D2" w14:textId="77777777" w:rsidR="00FE75E1" w:rsidRPr="002560B2" w:rsidRDefault="00FE75E1" w:rsidP="002560B2">
      <w:pPr>
        <w:ind w:firstLine="720"/>
        <w:contextualSpacing/>
        <w:rPr>
          <w:rFonts w:eastAsia="Times New Roman"/>
          <w:kern w:val="24"/>
          <w:cs/>
        </w:rPr>
      </w:pPr>
      <w:r w:rsidRPr="002560B2">
        <w:rPr>
          <w:rFonts w:eastAsia="Times New Roman"/>
          <w:kern w:val="24"/>
          <w:cs/>
        </w:rPr>
        <w:t>ถ้าอาจารย์ผู้รับผิดชอบหลักสูตรระดับปริญญาเอกของหลักสูตรหนึ่ง</w:t>
      </w:r>
      <w:r w:rsidRPr="002560B2">
        <w:rPr>
          <w:rFonts w:eastAsia="Calibri"/>
          <w:cs/>
        </w:rPr>
        <w:t>ในกลุ่มสาขาวิชาวิทยาศาสตร์และเทคโนโลยี</w:t>
      </w:r>
      <w:r w:rsidRPr="002560B2">
        <w:rPr>
          <w:rFonts w:eastAsia="Times New Roman"/>
          <w:kern w:val="24"/>
          <w:cs/>
        </w:rPr>
        <w:t>มีจำนวน 5 คน โดยอาจารย์ทั้ง 5 คนมีผลงานตีพิมพ์บทความวิจัยหรือ</w:t>
      </w:r>
      <w:r w:rsidRPr="002560B2">
        <w:rPr>
          <w:rFonts w:eastAsia="Times New Roman"/>
          <w:kern w:val="24"/>
        </w:rPr>
        <w:t xml:space="preserve"> Review Article </w:t>
      </w:r>
      <w:r w:rsidRPr="002560B2">
        <w:rPr>
          <w:rFonts w:eastAsia="Times New Roman"/>
          <w:kern w:val="24"/>
          <w:cs/>
        </w:rPr>
        <w:t xml:space="preserve">ในฐานข้อมูล </w:t>
      </w:r>
      <w:r w:rsidRPr="002560B2">
        <w:rPr>
          <w:rFonts w:eastAsia="Times New Roman"/>
          <w:kern w:val="24"/>
        </w:rPr>
        <w:t xml:space="preserve">TCI </w:t>
      </w:r>
      <w:r w:rsidRPr="002560B2">
        <w:rPr>
          <w:rFonts w:eastAsia="Times New Roman"/>
          <w:kern w:val="24"/>
          <w:cs/>
        </w:rPr>
        <w:t xml:space="preserve">และ </w:t>
      </w:r>
      <w:r w:rsidRPr="002560B2">
        <w:rPr>
          <w:rFonts w:eastAsia="Times New Roman"/>
          <w:kern w:val="24"/>
        </w:rPr>
        <w:t xml:space="preserve">Scopus </w:t>
      </w:r>
      <w:r w:rsidRPr="002560B2">
        <w:rPr>
          <w:rFonts w:eastAsia="Times New Roman"/>
          <w:kern w:val="24"/>
          <w:cs/>
        </w:rPr>
        <w:t xml:space="preserve">ในปี พ.ศ. </w:t>
      </w:r>
      <w:r w:rsidRPr="002560B2">
        <w:rPr>
          <w:rFonts w:eastAsia="Times New Roman"/>
          <w:kern w:val="24"/>
        </w:rPr>
        <w:t>2553</w:t>
      </w:r>
      <w:r w:rsidRPr="002560B2">
        <w:rPr>
          <w:rFonts w:eastAsia="Times New Roman"/>
          <w:kern w:val="24"/>
          <w:cs/>
        </w:rPr>
        <w:t xml:space="preserve"> – </w:t>
      </w:r>
      <w:r w:rsidRPr="002560B2">
        <w:rPr>
          <w:rFonts w:eastAsia="Times New Roman"/>
          <w:kern w:val="24"/>
        </w:rPr>
        <w:t>2557</w:t>
      </w:r>
      <w:r w:rsidRPr="002560B2">
        <w:rPr>
          <w:rFonts w:eastAsia="Times New Roman"/>
          <w:kern w:val="24"/>
          <w:cs/>
        </w:rPr>
        <w:t xml:space="preserve"> (ค.ศ.</w:t>
      </w:r>
      <w:r w:rsidRPr="002560B2">
        <w:rPr>
          <w:rFonts w:eastAsia="Times New Roman"/>
          <w:kern w:val="24"/>
        </w:rPr>
        <w:t xml:space="preserve"> 2010</w:t>
      </w:r>
      <w:r w:rsidRPr="002560B2">
        <w:rPr>
          <w:rFonts w:eastAsia="Times New Roman"/>
          <w:kern w:val="24"/>
          <w:cs/>
        </w:rPr>
        <w:t xml:space="preserve"> – </w:t>
      </w:r>
      <w:r w:rsidRPr="002560B2">
        <w:rPr>
          <w:rFonts w:eastAsia="Times New Roman"/>
          <w:kern w:val="24"/>
        </w:rPr>
        <w:t>2014</w:t>
      </w:r>
      <w:r w:rsidRPr="002560B2">
        <w:rPr>
          <w:rFonts w:eastAsia="Times New Roman"/>
          <w:kern w:val="24"/>
          <w:cs/>
        </w:rPr>
        <w:t>) ซึ่ง</w:t>
      </w:r>
      <w:r w:rsidRPr="002560B2">
        <w:rPr>
          <w:rFonts w:eastAsia="Times New Roman"/>
          <w:kern w:val="24"/>
          <w:cs/>
        </w:rPr>
        <w:lastRenderedPageBreak/>
        <w:t xml:space="preserve">ดำเนินการประเมินคุณภาพการศึกษาภายใน ของหลักสูตรใน พ.ศ. </w:t>
      </w:r>
      <w:r w:rsidRPr="002560B2">
        <w:rPr>
          <w:rFonts w:eastAsia="Times New Roman"/>
          <w:kern w:val="24"/>
        </w:rPr>
        <w:t xml:space="preserve">2557 </w:t>
      </w:r>
      <w:r w:rsidRPr="002560B2">
        <w:rPr>
          <w:rFonts w:eastAsia="Times New Roman"/>
          <w:kern w:val="24"/>
          <w:cs/>
        </w:rPr>
        <w:t xml:space="preserve">(ประเมินในปี ค.ศ. </w:t>
      </w:r>
      <w:r w:rsidRPr="002560B2">
        <w:rPr>
          <w:rFonts w:eastAsia="Times New Roman"/>
          <w:kern w:val="24"/>
        </w:rPr>
        <w:t>2014</w:t>
      </w:r>
      <w:r w:rsidRPr="002560B2">
        <w:rPr>
          <w:rFonts w:eastAsia="Times New Roman"/>
          <w:kern w:val="24"/>
          <w:cs/>
        </w:rPr>
        <w:t>) เป็นดังนี้</w:t>
      </w:r>
    </w:p>
    <w:p w14:paraId="431711C8" w14:textId="77777777" w:rsidR="00FE75E1" w:rsidRPr="002560B2" w:rsidRDefault="00FE75E1" w:rsidP="002560B2">
      <w:pPr>
        <w:tabs>
          <w:tab w:val="left" w:pos="990"/>
        </w:tabs>
        <w:ind w:left="990" w:hanging="270"/>
        <w:contextualSpacing/>
        <w:rPr>
          <w:rFonts w:eastAsia="Times New Roman"/>
          <w:kern w:val="24"/>
        </w:rPr>
      </w:pPr>
      <w:r w:rsidRPr="002560B2">
        <w:rPr>
          <w:rFonts w:eastAsia="Times New Roman"/>
          <w:kern w:val="24"/>
          <w:cs/>
        </w:rPr>
        <w:t>-</w:t>
      </w:r>
      <w:r w:rsidRPr="002560B2">
        <w:rPr>
          <w:rFonts w:eastAsia="Times New Roman"/>
          <w:kern w:val="24"/>
          <w:cs/>
        </w:rPr>
        <w:tab/>
        <w:t xml:space="preserve">จำนวนบทความที่ตีพิมพ์ของอาจารย์ ทั้ง 5 คน ในฐานข้อมูล </w:t>
      </w:r>
      <w:r w:rsidRPr="002560B2">
        <w:rPr>
          <w:rFonts w:eastAsia="Times New Roman"/>
          <w:kern w:val="24"/>
        </w:rPr>
        <w:t>Scopus</w:t>
      </w:r>
      <w:r w:rsidRPr="002560B2">
        <w:rPr>
          <w:rFonts w:eastAsia="Times New Roman"/>
          <w:kern w:val="24"/>
          <w:cs/>
        </w:rPr>
        <w:t xml:space="preserve"> ระหว่าง ค.ศ. </w:t>
      </w:r>
      <w:r w:rsidRPr="002560B2">
        <w:rPr>
          <w:rFonts w:eastAsia="Times New Roman"/>
          <w:kern w:val="24"/>
        </w:rPr>
        <w:t>2010</w:t>
      </w:r>
      <w:r w:rsidRPr="002560B2">
        <w:rPr>
          <w:rFonts w:eastAsia="Times New Roman"/>
          <w:kern w:val="24"/>
          <w:cs/>
        </w:rPr>
        <w:t xml:space="preserve"> – </w:t>
      </w:r>
      <w:r w:rsidRPr="002560B2">
        <w:rPr>
          <w:rFonts w:eastAsia="Times New Roman"/>
          <w:kern w:val="24"/>
        </w:rPr>
        <w:t>2014</w:t>
      </w:r>
      <w:r w:rsidRPr="002560B2">
        <w:rPr>
          <w:rFonts w:eastAsia="Times New Roman"/>
          <w:kern w:val="24"/>
          <w:cs/>
        </w:rPr>
        <w:t xml:space="preserve"> เท่ากับ </w:t>
      </w:r>
      <w:r w:rsidRPr="002560B2">
        <w:rPr>
          <w:rFonts w:eastAsia="Times New Roman"/>
          <w:kern w:val="24"/>
        </w:rPr>
        <w:t xml:space="preserve">15 </w:t>
      </w:r>
      <w:r w:rsidRPr="002560B2">
        <w:rPr>
          <w:rFonts w:eastAsia="Times New Roman"/>
          <w:kern w:val="24"/>
          <w:cs/>
        </w:rPr>
        <w:t xml:space="preserve">บทความ และจำนวนบทความที่ตีพิมพ์ในฐานข้อมูลของ </w:t>
      </w:r>
      <w:r w:rsidRPr="002560B2">
        <w:rPr>
          <w:rFonts w:eastAsia="Times New Roman"/>
          <w:kern w:val="24"/>
        </w:rPr>
        <w:t xml:space="preserve">TCI </w:t>
      </w:r>
      <w:r w:rsidRPr="002560B2">
        <w:rPr>
          <w:rFonts w:eastAsia="Times New Roman"/>
          <w:kern w:val="24"/>
          <w:cs/>
        </w:rPr>
        <w:t xml:space="preserve">เท่ากับ </w:t>
      </w:r>
      <w:r w:rsidRPr="002560B2">
        <w:rPr>
          <w:rFonts w:eastAsia="Times New Roman"/>
          <w:kern w:val="24"/>
        </w:rPr>
        <w:t>5</w:t>
      </w:r>
      <w:r w:rsidRPr="002560B2">
        <w:rPr>
          <w:rFonts w:eastAsia="Times New Roman"/>
          <w:kern w:val="24"/>
          <w:cs/>
        </w:rPr>
        <w:t xml:space="preserve"> บทความ</w:t>
      </w:r>
    </w:p>
    <w:p w14:paraId="67120929" w14:textId="77777777" w:rsidR="00FE75E1" w:rsidRPr="002560B2" w:rsidRDefault="00FE75E1" w:rsidP="002560B2">
      <w:pPr>
        <w:tabs>
          <w:tab w:val="left" w:pos="990"/>
        </w:tabs>
        <w:ind w:left="990" w:hanging="270"/>
        <w:contextualSpacing/>
        <w:rPr>
          <w:rFonts w:eastAsia="Times New Roman"/>
          <w:kern w:val="24"/>
        </w:rPr>
      </w:pPr>
      <w:r w:rsidRPr="002560B2">
        <w:rPr>
          <w:rFonts w:eastAsia="Times New Roman"/>
          <w:kern w:val="24"/>
          <w:cs/>
        </w:rPr>
        <w:t>-</w:t>
      </w:r>
      <w:r w:rsidRPr="002560B2">
        <w:rPr>
          <w:rFonts w:eastAsia="Times New Roman"/>
          <w:kern w:val="24"/>
        </w:rPr>
        <w:tab/>
      </w:r>
      <w:r w:rsidRPr="002560B2">
        <w:rPr>
          <w:rFonts w:eastAsia="Times New Roman"/>
          <w:kern w:val="24"/>
          <w:cs/>
        </w:rPr>
        <w:t>ในจำนวนนี้มีบทความ</w:t>
      </w:r>
      <w:r w:rsidRPr="002560B2">
        <w:rPr>
          <w:rFonts w:eastAsia="Times New Roman"/>
          <w:kern w:val="24"/>
        </w:rPr>
        <w:t xml:space="preserve"> 8 </w:t>
      </w:r>
      <w:r w:rsidRPr="002560B2">
        <w:rPr>
          <w:rFonts w:eastAsia="Times New Roman"/>
          <w:kern w:val="24"/>
          <w:cs/>
        </w:rPr>
        <w:t xml:space="preserve">บทความ ในฐานข้อมูล </w:t>
      </w:r>
      <w:r w:rsidRPr="002560B2">
        <w:rPr>
          <w:rFonts w:eastAsia="Times New Roman"/>
          <w:kern w:val="24"/>
        </w:rPr>
        <w:t>Scopus</w:t>
      </w:r>
      <w:r w:rsidRPr="002560B2">
        <w:rPr>
          <w:rFonts w:eastAsia="Times New Roman"/>
          <w:kern w:val="24"/>
          <w:cs/>
        </w:rPr>
        <w:t xml:space="preserve"> ที่มีการอ้างอิง อย่างน้อย </w:t>
      </w:r>
      <w:r w:rsidRPr="002560B2">
        <w:rPr>
          <w:rFonts w:eastAsia="Times New Roman"/>
          <w:kern w:val="24"/>
        </w:rPr>
        <w:t xml:space="preserve">1 </w:t>
      </w:r>
      <w:r w:rsidRPr="002560B2">
        <w:rPr>
          <w:rFonts w:eastAsia="Times New Roman"/>
          <w:kern w:val="24"/>
          <w:cs/>
        </w:rPr>
        <w:t xml:space="preserve">ครั้ง และมีบทความ </w:t>
      </w:r>
      <w:r w:rsidRPr="002560B2">
        <w:rPr>
          <w:rFonts w:eastAsia="Times New Roman"/>
          <w:kern w:val="24"/>
        </w:rPr>
        <w:t>2</w:t>
      </w:r>
      <w:r w:rsidRPr="002560B2">
        <w:rPr>
          <w:rFonts w:eastAsia="Times New Roman"/>
          <w:kern w:val="24"/>
          <w:cs/>
        </w:rPr>
        <w:t xml:space="preserve"> บทความ ที่ตีพิมพ์ในฐานข้อมูล </w:t>
      </w:r>
      <w:r w:rsidRPr="002560B2">
        <w:rPr>
          <w:rFonts w:eastAsia="Times New Roman"/>
          <w:kern w:val="24"/>
        </w:rPr>
        <w:t xml:space="preserve">TCI </w:t>
      </w:r>
      <w:r w:rsidRPr="002560B2">
        <w:rPr>
          <w:rFonts w:eastAsia="Times New Roman"/>
          <w:kern w:val="24"/>
          <w:cs/>
        </w:rPr>
        <w:t>ได้รับการอ้างอิงอย่างน้อย 1 ครั้ง</w:t>
      </w:r>
    </w:p>
    <w:p w14:paraId="39F64C20" w14:textId="77777777" w:rsidR="00FE75E1" w:rsidRPr="002560B2" w:rsidRDefault="00FE75E1" w:rsidP="002560B2">
      <w:pPr>
        <w:tabs>
          <w:tab w:val="left" w:pos="990"/>
        </w:tabs>
        <w:ind w:left="990" w:hanging="270"/>
        <w:contextualSpacing/>
        <w:rPr>
          <w:rFonts w:eastAsia="Times New Roman"/>
          <w:kern w:val="24"/>
          <w:sz w:val="12"/>
          <w:szCs w:val="12"/>
        </w:rPr>
      </w:pPr>
    </w:p>
    <w:p w14:paraId="38D3467C" w14:textId="77777777" w:rsidR="00FE75E1" w:rsidRPr="002560B2" w:rsidRDefault="00FE75E1" w:rsidP="002560B2">
      <w:pPr>
        <w:ind w:right="-170"/>
        <w:contextualSpacing/>
        <w:rPr>
          <w:rFonts w:eastAsia="Calibri"/>
        </w:rPr>
      </w:pPr>
      <w:r w:rsidRPr="002560B2">
        <w:rPr>
          <w:rFonts w:eastAsia="Times New Roman"/>
          <w:kern w:val="24"/>
          <w:cs/>
        </w:rPr>
        <w:t xml:space="preserve">ดังนั้น </w:t>
      </w:r>
      <w:r w:rsidRPr="002560B2">
        <w:rPr>
          <w:rFonts w:eastAsia="Calibri"/>
          <w:cs/>
        </w:rPr>
        <w:t>อัตราส่วนจำนวนบทความที่ได้รับการอ้างอิงต่อจำนวนอาจารย์ผู้รับผิดชอบหลักสูตร =</w:t>
      </w:r>
    </w:p>
    <w:p w14:paraId="1C43DB3D" w14:textId="77777777" w:rsidR="00FE75E1" w:rsidRPr="002560B2" w:rsidRDefault="00FE75E1" w:rsidP="002560B2">
      <w:pPr>
        <w:ind w:right="-170"/>
        <w:contextualSpacing/>
        <w:rPr>
          <w:rFonts w:eastAsia="Calibri"/>
          <w:sz w:val="10"/>
          <w:szCs w:val="10"/>
        </w:rPr>
      </w:pPr>
    </w:p>
    <w:tbl>
      <w:tblPr>
        <w:tblW w:w="0" w:type="auto"/>
        <w:jc w:val="center"/>
        <w:tblLook w:val="04A0" w:firstRow="1" w:lastRow="0" w:firstColumn="1" w:lastColumn="0" w:noHBand="0" w:noVBand="1"/>
      </w:tblPr>
      <w:tblGrid>
        <w:gridCol w:w="4349"/>
        <w:gridCol w:w="360"/>
        <w:gridCol w:w="580"/>
        <w:gridCol w:w="360"/>
        <w:gridCol w:w="448"/>
        <w:gridCol w:w="360"/>
        <w:gridCol w:w="523"/>
      </w:tblGrid>
      <w:tr w:rsidR="00FE75E1" w:rsidRPr="002560B2" w14:paraId="6F6DBA8A" w14:textId="77777777" w:rsidTr="00FE75E1">
        <w:trPr>
          <w:jc w:val="center"/>
        </w:trPr>
        <w:tc>
          <w:tcPr>
            <w:tcW w:w="4349" w:type="dxa"/>
            <w:tcBorders>
              <w:top w:val="single" w:sz="4" w:space="0" w:color="auto"/>
              <w:left w:val="single" w:sz="4" w:space="0" w:color="auto"/>
              <w:bottom w:val="single" w:sz="4" w:space="0" w:color="auto"/>
            </w:tcBorders>
          </w:tcPr>
          <w:p w14:paraId="723E84FB" w14:textId="77777777" w:rsidR="00FE75E1" w:rsidRPr="002560B2" w:rsidRDefault="00FE75E1" w:rsidP="002560B2">
            <w:pPr>
              <w:ind w:right="-170"/>
              <w:contextualSpacing/>
              <w:jc w:val="center"/>
              <w:rPr>
                <w:rFonts w:eastAsia="Calibri"/>
                <w:sz w:val="28"/>
                <w:cs/>
              </w:rPr>
            </w:pPr>
            <w:r w:rsidRPr="002560B2">
              <w:rPr>
                <w:rFonts w:eastAsia="Calibri"/>
                <w:sz w:val="28"/>
                <w:cs/>
              </w:rPr>
              <w:t>จำนวนบทความที่ได้รับการอ้างอิงอย่างน้อย 1 ครั้ง</w:t>
            </w:r>
          </w:p>
        </w:tc>
        <w:tc>
          <w:tcPr>
            <w:tcW w:w="360" w:type="dxa"/>
            <w:vMerge w:val="restart"/>
            <w:tcBorders>
              <w:top w:val="single" w:sz="4" w:space="0" w:color="auto"/>
            </w:tcBorders>
            <w:vAlign w:val="center"/>
          </w:tcPr>
          <w:p w14:paraId="63807882" w14:textId="77777777" w:rsidR="00FE75E1" w:rsidRPr="002560B2" w:rsidRDefault="00FE75E1" w:rsidP="002560B2">
            <w:pPr>
              <w:ind w:right="-170"/>
              <w:contextualSpacing/>
              <w:rPr>
                <w:rFonts w:eastAsia="Calibri"/>
                <w:sz w:val="28"/>
              </w:rPr>
            </w:pPr>
            <w:r w:rsidRPr="002560B2">
              <w:rPr>
                <w:rFonts w:eastAsia="Calibri"/>
                <w:sz w:val="28"/>
                <w:cs/>
              </w:rPr>
              <w:t>=</w:t>
            </w:r>
          </w:p>
        </w:tc>
        <w:tc>
          <w:tcPr>
            <w:tcW w:w="541" w:type="dxa"/>
            <w:tcBorders>
              <w:top w:val="single" w:sz="4" w:space="0" w:color="auto"/>
              <w:bottom w:val="single" w:sz="4" w:space="0" w:color="auto"/>
            </w:tcBorders>
            <w:vAlign w:val="center"/>
          </w:tcPr>
          <w:p w14:paraId="529BFFA6" w14:textId="77777777" w:rsidR="00FE75E1" w:rsidRPr="002560B2" w:rsidRDefault="00FE75E1" w:rsidP="002560B2">
            <w:pPr>
              <w:ind w:right="-170"/>
              <w:contextualSpacing/>
              <w:rPr>
                <w:rFonts w:eastAsia="Calibri"/>
                <w:sz w:val="28"/>
                <w:cs/>
              </w:rPr>
            </w:pPr>
            <w:r w:rsidRPr="002560B2">
              <w:rPr>
                <w:rFonts w:eastAsia="Calibri"/>
                <w:sz w:val="28"/>
                <w:cs/>
              </w:rPr>
              <w:t>8+2</w:t>
            </w:r>
          </w:p>
        </w:tc>
        <w:tc>
          <w:tcPr>
            <w:tcW w:w="360" w:type="dxa"/>
            <w:vMerge w:val="restart"/>
            <w:tcBorders>
              <w:top w:val="single" w:sz="4" w:space="0" w:color="auto"/>
            </w:tcBorders>
            <w:vAlign w:val="center"/>
          </w:tcPr>
          <w:p w14:paraId="45AB56C6" w14:textId="77777777" w:rsidR="00FE75E1" w:rsidRPr="002560B2" w:rsidRDefault="00FE75E1" w:rsidP="002560B2">
            <w:pPr>
              <w:ind w:right="-170"/>
              <w:contextualSpacing/>
              <w:rPr>
                <w:rFonts w:eastAsia="Calibri"/>
                <w:sz w:val="28"/>
              </w:rPr>
            </w:pPr>
            <w:r w:rsidRPr="002560B2">
              <w:rPr>
                <w:rFonts w:eastAsia="Calibri"/>
                <w:sz w:val="28"/>
                <w:cs/>
              </w:rPr>
              <w:t>=</w:t>
            </w:r>
          </w:p>
        </w:tc>
        <w:tc>
          <w:tcPr>
            <w:tcW w:w="410" w:type="dxa"/>
            <w:tcBorders>
              <w:top w:val="single" w:sz="4" w:space="0" w:color="auto"/>
              <w:bottom w:val="single" w:sz="4" w:space="0" w:color="auto"/>
            </w:tcBorders>
            <w:vAlign w:val="center"/>
          </w:tcPr>
          <w:p w14:paraId="592CD11B" w14:textId="77777777" w:rsidR="00FE75E1" w:rsidRPr="002560B2" w:rsidRDefault="00FE75E1" w:rsidP="002560B2">
            <w:pPr>
              <w:ind w:right="-170"/>
              <w:contextualSpacing/>
              <w:rPr>
                <w:rFonts w:eastAsia="Calibri"/>
                <w:sz w:val="28"/>
              </w:rPr>
            </w:pPr>
            <w:r w:rsidRPr="002560B2">
              <w:rPr>
                <w:rFonts w:eastAsia="Calibri"/>
                <w:sz w:val="28"/>
                <w:cs/>
              </w:rPr>
              <w:t>10</w:t>
            </w:r>
          </w:p>
        </w:tc>
        <w:tc>
          <w:tcPr>
            <w:tcW w:w="360" w:type="dxa"/>
            <w:vMerge w:val="restart"/>
            <w:tcBorders>
              <w:top w:val="single" w:sz="4" w:space="0" w:color="auto"/>
            </w:tcBorders>
            <w:vAlign w:val="center"/>
          </w:tcPr>
          <w:p w14:paraId="275ED738" w14:textId="77777777" w:rsidR="00FE75E1" w:rsidRPr="002560B2" w:rsidRDefault="00FE75E1" w:rsidP="002560B2">
            <w:pPr>
              <w:ind w:right="-170"/>
              <w:contextualSpacing/>
              <w:rPr>
                <w:rFonts w:eastAsia="Calibri"/>
                <w:sz w:val="28"/>
              </w:rPr>
            </w:pPr>
            <w:r w:rsidRPr="002560B2">
              <w:rPr>
                <w:rFonts w:eastAsia="Calibri"/>
                <w:sz w:val="28"/>
                <w:cs/>
              </w:rPr>
              <w:t>=</w:t>
            </w:r>
          </w:p>
        </w:tc>
        <w:tc>
          <w:tcPr>
            <w:tcW w:w="523" w:type="dxa"/>
            <w:vMerge w:val="restart"/>
            <w:tcBorders>
              <w:top w:val="single" w:sz="4" w:space="0" w:color="auto"/>
              <w:right w:val="single" w:sz="4" w:space="0" w:color="auto"/>
            </w:tcBorders>
            <w:vAlign w:val="center"/>
          </w:tcPr>
          <w:p w14:paraId="7C735416" w14:textId="77777777" w:rsidR="00FE75E1" w:rsidRPr="002560B2" w:rsidRDefault="00FE75E1" w:rsidP="002560B2">
            <w:pPr>
              <w:ind w:right="-170"/>
              <w:contextualSpacing/>
              <w:rPr>
                <w:rFonts w:eastAsia="Calibri"/>
                <w:sz w:val="28"/>
              </w:rPr>
            </w:pPr>
            <w:r w:rsidRPr="002560B2">
              <w:rPr>
                <w:rFonts w:eastAsia="Calibri"/>
                <w:sz w:val="28"/>
                <w:cs/>
              </w:rPr>
              <w:t>2.0</w:t>
            </w:r>
          </w:p>
        </w:tc>
      </w:tr>
      <w:tr w:rsidR="00FE75E1" w:rsidRPr="002560B2" w14:paraId="297B9273" w14:textId="77777777" w:rsidTr="00FE75E1">
        <w:trPr>
          <w:jc w:val="center"/>
        </w:trPr>
        <w:tc>
          <w:tcPr>
            <w:tcW w:w="4349" w:type="dxa"/>
            <w:tcBorders>
              <w:top w:val="single" w:sz="4" w:space="0" w:color="auto"/>
              <w:left w:val="single" w:sz="4" w:space="0" w:color="auto"/>
              <w:bottom w:val="single" w:sz="4" w:space="0" w:color="auto"/>
            </w:tcBorders>
          </w:tcPr>
          <w:p w14:paraId="5F9A255C" w14:textId="77777777" w:rsidR="00FE75E1" w:rsidRPr="002560B2" w:rsidRDefault="00FE75E1" w:rsidP="002560B2">
            <w:pPr>
              <w:ind w:right="-170"/>
              <w:contextualSpacing/>
              <w:jc w:val="center"/>
              <w:rPr>
                <w:rFonts w:eastAsia="Calibri"/>
                <w:sz w:val="28"/>
              </w:rPr>
            </w:pPr>
            <w:r w:rsidRPr="002560B2">
              <w:rPr>
                <w:rFonts w:eastAsia="Calibri"/>
                <w:sz w:val="28"/>
                <w:cs/>
              </w:rPr>
              <w:t>จำนวนอาจารย์ผู้รับผิดชอบหลักสูตรทั้งหมด</w:t>
            </w:r>
          </w:p>
        </w:tc>
        <w:tc>
          <w:tcPr>
            <w:tcW w:w="360" w:type="dxa"/>
            <w:vMerge/>
            <w:tcBorders>
              <w:bottom w:val="single" w:sz="4" w:space="0" w:color="auto"/>
            </w:tcBorders>
            <w:vAlign w:val="center"/>
          </w:tcPr>
          <w:p w14:paraId="3798238C" w14:textId="77777777" w:rsidR="00FE75E1" w:rsidRPr="002560B2" w:rsidRDefault="00FE75E1" w:rsidP="002560B2">
            <w:pPr>
              <w:ind w:right="-170"/>
              <w:contextualSpacing/>
              <w:rPr>
                <w:rFonts w:eastAsia="Calibri"/>
                <w:sz w:val="28"/>
              </w:rPr>
            </w:pPr>
          </w:p>
        </w:tc>
        <w:tc>
          <w:tcPr>
            <w:tcW w:w="541" w:type="dxa"/>
            <w:tcBorders>
              <w:top w:val="single" w:sz="4" w:space="0" w:color="auto"/>
              <w:bottom w:val="single" w:sz="4" w:space="0" w:color="auto"/>
            </w:tcBorders>
            <w:vAlign w:val="center"/>
          </w:tcPr>
          <w:p w14:paraId="629885A1" w14:textId="77777777" w:rsidR="00FE75E1" w:rsidRPr="002560B2" w:rsidRDefault="00FE75E1" w:rsidP="002560B2">
            <w:pPr>
              <w:ind w:right="-170"/>
              <w:contextualSpacing/>
              <w:rPr>
                <w:rFonts w:eastAsia="Calibri"/>
                <w:sz w:val="28"/>
              </w:rPr>
            </w:pPr>
            <w:r w:rsidRPr="002560B2">
              <w:rPr>
                <w:rFonts w:eastAsia="Calibri"/>
                <w:sz w:val="28"/>
                <w:cs/>
              </w:rPr>
              <w:t>5</w:t>
            </w:r>
          </w:p>
        </w:tc>
        <w:tc>
          <w:tcPr>
            <w:tcW w:w="360" w:type="dxa"/>
            <w:vMerge/>
            <w:tcBorders>
              <w:bottom w:val="single" w:sz="4" w:space="0" w:color="auto"/>
            </w:tcBorders>
            <w:vAlign w:val="center"/>
          </w:tcPr>
          <w:p w14:paraId="104B4E2E" w14:textId="77777777" w:rsidR="00FE75E1" w:rsidRPr="002560B2" w:rsidRDefault="00FE75E1" w:rsidP="002560B2">
            <w:pPr>
              <w:ind w:right="-170"/>
              <w:contextualSpacing/>
              <w:rPr>
                <w:rFonts w:eastAsia="Calibri"/>
                <w:sz w:val="28"/>
              </w:rPr>
            </w:pPr>
          </w:p>
        </w:tc>
        <w:tc>
          <w:tcPr>
            <w:tcW w:w="410" w:type="dxa"/>
            <w:tcBorders>
              <w:top w:val="single" w:sz="4" w:space="0" w:color="auto"/>
              <w:bottom w:val="single" w:sz="4" w:space="0" w:color="auto"/>
            </w:tcBorders>
            <w:vAlign w:val="center"/>
          </w:tcPr>
          <w:p w14:paraId="3402E246" w14:textId="77777777" w:rsidR="00FE75E1" w:rsidRPr="002560B2" w:rsidRDefault="00FE75E1" w:rsidP="002560B2">
            <w:pPr>
              <w:ind w:right="-170"/>
              <w:contextualSpacing/>
              <w:rPr>
                <w:rFonts w:eastAsia="Calibri"/>
                <w:sz w:val="28"/>
              </w:rPr>
            </w:pPr>
            <w:r w:rsidRPr="002560B2">
              <w:rPr>
                <w:rFonts w:eastAsia="Calibri"/>
                <w:sz w:val="28"/>
                <w:cs/>
              </w:rPr>
              <w:t>5</w:t>
            </w:r>
          </w:p>
        </w:tc>
        <w:tc>
          <w:tcPr>
            <w:tcW w:w="360" w:type="dxa"/>
            <w:vMerge/>
            <w:tcBorders>
              <w:bottom w:val="single" w:sz="4" w:space="0" w:color="auto"/>
            </w:tcBorders>
            <w:vAlign w:val="center"/>
          </w:tcPr>
          <w:p w14:paraId="6DAF6DAB" w14:textId="77777777" w:rsidR="00FE75E1" w:rsidRPr="002560B2" w:rsidRDefault="00FE75E1" w:rsidP="002560B2">
            <w:pPr>
              <w:ind w:right="-170"/>
              <w:contextualSpacing/>
              <w:rPr>
                <w:rFonts w:eastAsia="Calibri"/>
                <w:sz w:val="28"/>
              </w:rPr>
            </w:pPr>
          </w:p>
        </w:tc>
        <w:tc>
          <w:tcPr>
            <w:tcW w:w="523" w:type="dxa"/>
            <w:vMerge/>
            <w:tcBorders>
              <w:bottom w:val="single" w:sz="4" w:space="0" w:color="auto"/>
              <w:right w:val="single" w:sz="4" w:space="0" w:color="auto"/>
            </w:tcBorders>
            <w:vAlign w:val="center"/>
          </w:tcPr>
          <w:p w14:paraId="7E0F3BF1" w14:textId="77777777" w:rsidR="00FE75E1" w:rsidRPr="002560B2" w:rsidRDefault="00FE75E1" w:rsidP="002560B2">
            <w:pPr>
              <w:ind w:right="-170"/>
              <w:contextualSpacing/>
              <w:rPr>
                <w:rFonts w:eastAsia="Calibri"/>
                <w:sz w:val="28"/>
              </w:rPr>
            </w:pPr>
          </w:p>
        </w:tc>
      </w:tr>
    </w:tbl>
    <w:p w14:paraId="04AE1009" w14:textId="77777777" w:rsidR="00FE75E1" w:rsidRPr="002560B2" w:rsidRDefault="00FE75E1" w:rsidP="002560B2">
      <w:pPr>
        <w:contextualSpacing/>
        <w:rPr>
          <w:rFonts w:eastAsia="Calibri"/>
          <w:b/>
          <w:bCs/>
          <w:szCs w:val="22"/>
        </w:rPr>
      </w:pPr>
    </w:p>
    <w:tbl>
      <w:tblPr>
        <w:tblpPr w:leftFromText="180" w:rightFromText="180" w:vertAnchor="text" w:horzAnchor="page" w:tblpX="2645" w:tblpY="27"/>
        <w:tblOverlap w:val="never"/>
        <w:tblW w:w="0" w:type="auto"/>
        <w:tblLook w:val="04A0" w:firstRow="1" w:lastRow="0" w:firstColumn="1" w:lastColumn="0" w:noHBand="0" w:noVBand="1"/>
      </w:tblPr>
      <w:tblGrid>
        <w:gridCol w:w="2250"/>
        <w:gridCol w:w="720"/>
        <w:gridCol w:w="630"/>
        <w:gridCol w:w="1589"/>
      </w:tblGrid>
      <w:tr w:rsidR="00FE75E1" w:rsidRPr="002560B2" w14:paraId="5A14E5BD" w14:textId="77777777" w:rsidTr="00FE75E1">
        <w:trPr>
          <w:trHeight w:val="427"/>
        </w:trPr>
        <w:tc>
          <w:tcPr>
            <w:tcW w:w="2250" w:type="dxa"/>
            <w:vMerge w:val="restart"/>
            <w:vAlign w:val="center"/>
          </w:tcPr>
          <w:p w14:paraId="24A9DCF9" w14:textId="77777777" w:rsidR="00FE75E1" w:rsidRPr="002560B2" w:rsidRDefault="00FE75E1" w:rsidP="002560B2">
            <w:pPr>
              <w:ind w:right="-170"/>
              <w:contextualSpacing/>
              <w:rPr>
                <w:rFonts w:eastAsia="Calibri"/>
                <w:sz w:val="30"/>
                <w:szCs w:val="30"/>
              </w:rPr>
            </w:pPr>
            <w:r w:rsidRPr="002560B2">
              <w:rPr>
                <w:rFonts w:eastAsia="Calibri"/>
                <w:sz w:val="30"/>
                <w:szCs w:val="30"/>
                <w:cs/>
              </w:rPr>
              <w:t>นำมาคำนวณคะแนน =</w:t>
            </w:r>
          </w:p>
        </w:tc>
        <w:tc>
          <w:tcPr>
            <w:tcW w:w="720" w:type="dxa"/>
            <w:tcBorders>
              <w:bottom w:val="single" w:sz="4" w:space="0" w:color="auto"/>
            </w:tcBorders>
            <w:vAlign w:val="center"/>
          </w:tcPr>
          <w:p w14:paraId="238EFCAC" w14:textId="77777777" w:rsidR="00FE75E1" w:rsidRPr="002560B2" w:rsidRDefault="00FE75E1" w:rsidP="002560B2">
            <w:pPr>
              <w:ind w:right="-170"/>
              <w:contextualSpacing/>
              <w:rPr>
                <w:rFonts w:eastAsia="Calibri"/>
                <w:sz w:val="30"/>
                <w:szCs w:val="30"/>
                <w:cs/>
              </w:rPr>
            </w:pPr>
            <w:r w:rsidRPr="002560B2">
              <w:rPr>
                <w:rFonts w:eastAsia="Calibri"/>
                <w:sz w:val="30"/>
                <w:szCs w:val="30"/>
              </w:rPr>
              <w:t>2</w:t>
            </w:r>
            <w:r w:rsidRPr="002560B2">
              <w:rPr>
                <w:rFonts w:eastAsia="Calibri"/>
                <w:sz w:val="30"/>
                <w:szCs w:val="30"/>
                <w:cs/>
              </w:rPr>
              <w:t>.</w:t>
            </w:r>
            <w:r w:rsidRPr="002560B2">
              <w:rPr>
                <w:rFonts w:eastAsia="Calibri"/>
                <w:sz w:val="30"/>
                <w:szCs w:val="30"/>
              </w:rPr>
              <w:t>0</w:t>
            </w:r>
          </w:p>
        </w:tc>
        <w:tc>
          <w:tcPr>
            <w:tcW w:w="630" w:type="dxa"/>
            <w:vMerge w:val="restart"/>
            <w:vAlign w:val="center"/>
          </w:tcPr>
          <w:p w14:paraId="3F801F83" w14:textId="77777777" w:rsidR="00FE75E1" w:rsidRPr="002560B2" w:rsidRDefault="00FE75E1" w:rsidP="002560B2">
            <w:pPr>
              <w:ind w:right="-170"/>
              <w:contextualSpacing/>
              <w:rPr>
                <w:rFonts w:eastAsia="Calibri"/>
                <w:sz w:val="30"/>
                <w:szCs w:val="30"/>
              </w:rPr>
            </w:pPr>
            <w:r w:rsidRPr="002560B2">
              <w:rPr>
                <w:rFonts w:eastAsia="Calibri"/>
                <w:sz w:val="30"/>
                <w:szCs w:val="30"/>
              </w:rPr>
              <w:t>X 5</w:t>
            </w:r>
          </w:p>
        </w:tc>
        <w:tc>
          <w:tcPr>
            <w:tcW w:w="1589" w:type="dxa"/>
            <w:vMerge w:val="restart"/>
            <w:vAlign w:val="center"/>
          </w:tcPr>
          <w:p w14:paraId="3145B3F1" w14:textId="77777777" w:rsidR="00FE75E1" w:rsidRPr="002560B2" w:rsidRDefault="00FE75E1" w:rsidP="002560B2">
            <w:pPr>
              <w:ind w:right="-170"/>
              <w:contextualSpacing/>
              <w:rPr>
                <w:rFonts w:eastAsia="Calibri"/>
                <w:sz w:val="30"/>
                <w:szCs w:val="30"/>
              </w:rPr>
            </w:pPr>
            <w:r w:rsidRPr="002560B2">
              <w:rPr>
                <w:rFonts w:eastAsia="Calibri"/>
                <w:sz w:val="30"/>
                <w:szCs w:val="30"/>
                <w:cs/>
              </w:rPr>
              <w:t>= 4.0 คะแนน</w:t>
            </w:r>
          </w:p>
        </w:tc>
      </w:tr>
      <w:tr w:rsidR="00FE75E1" w:rsidRPr="002560B2" w14:paraId="6E28EB5C" w14:textId="77777777" w:rsidTr="00FE75E1">
        <w:trPr>
          <w:trHeight w:val="442"/>
        </w:trPr>
        <w:tc>
          <w:tcPr>
            <w:tcW w:w="2250" w:type="dxa"/>
            <w:vMerge/>
          </w:tcPr>
          <w:p w14:paraId="6EBE5E8C" w14:textId="77777777" w:rsidR="00FE75E1" w:rsidRPr="002560B2" w:rsidRDefault="00FE75E1" w:rsidP="002560B2">
            <w:pPr>
              <w:ind w:right="-170"/>
              <w:contextualSpacing/>
              <w:jc w:val="center"/>
              <w:rPr>
                <w:rFonts w:eastAsia="Calibri"/>
                <w:sz w:val="30"/>
                <w:szCs w:val="30"/>
              </w:rPr>
            </w:pPr>
          </w:p>
        </w:tc>
        <w:tc>
          <w:tcPr>
            <w:tcW w:w="720" w:type="dxa"/>
            <w:tcBorders>
              <w:top w:val="single" w:sz="4" w:space="0" w:color="auto"/>
            </w:tcBorders>
            <w:vAlign w:val="center"/>
          </w:tcPr>
          <w:p w14:paraId="183E075D" w14:textId="77777777" w:rsidR="00FE75E1" w:rsidRPr="002560B2" w:rsidRDefault="00FE75E1" w:rsidP="002560B2">
            <w:pPr>
              <w:ind w:right="-170"/>
              <w:contextualSpacing/>
              <w:rPr>
                <w:rFonts w:eastAsia="Calibri"/>
                <w:sz w:val="30"/>
                <w:szCs w:val="30"/>
              </w:rPr>
            </w:pPr>
            <w:r w:rsidRPr="002560B2">
              <w:rPr>
                <w:rFonts w:eastAsia="Calibri"/>
                <w:sz w:val="30"/>
                <w:szCs w:val="30"/>
              </w:rPr>
              <w:t>2</w:t>
            </w:r>
            <w:r w:rsidRPr="002560B2">
              <w:rPr>
                <w:rFonts w:eastAsia="Calibri"/>
                <w:sz w:val="30"/>
                <w:szCs w:val="30"/>
                <w:cs/>
              </w:rPr>
              <w:t>.</w:t>
            </w:r>
            <w:r w:rsidRPr="002560B2">
              <w:rPr>
                <w:rFonts w:eastAsia="Calibri"/>
                <w:sz w:val="30"/>
                <w:szCs w:val="30"/>
              </w:rPr>
              <w:t>5</w:t>
            </w:r>
          </w:p>
        </w:tc>
        <w:tc>
          <w:tcPr>
            <w:tcW w:w="630" w:type="dxa"/>
            <w:vMerge/>
            <w:vAlign w:val="center"/>
          </w:tcPr>
          <w:p w14:paraId="1EAD40D8" w14:textId="77777777" w:rsidR="00FE75E1" w:rsidRPr="002560B2" w:rsidRDefault="00FE75E1" w:rsidP="002560B2">
            <w:pPr>
              <w:ind w:right="-170"/>
              <w:contextualSpacing/>
              <w:rPr>
                <w:rFonts w:eastAsia="Calibri"/>
                <w:sz w:val="30"/>
                <w:szCs w:val="30"/>
              </w:rPr>
            </w:pPr>
          </w:p>
        </w:tc>
        <w:tc>
          <w:tcPr>
            <w:tcW w:w="1589" w:type="dxa"/>
            <w:vMerge/>
            <w:vAlign w:val="center"/>
          </w:tcPr>
          <w:p w14:paraId="779D71F0" w14:textId="77777777" w:rsidR="00FE75E1" w:rsidRPr="002560B2" w:rsidRDefault="00FE75E1" w:rsidP="002560B2">
            <w:pPr>
              <w:ind w:right="-170"/>
              <w:contextualSpacing/>
              <w:rPr>
                <w:rFonts w:eastAsia="Calibri"/>
                <w:sz w:val="30"/>
                <w:szCs w:val="30"/>
              </w:rPr>
            </w:pPr>
          </w:p>
        </w:tc>
      </w:tr>
    </w:tbl>
    <w:p w14:paraId="32DA2D45" w14:textId="77777777" w:rsidR="00FE75E1" w:rsidRPr="002560B2" w:rsidRDefault="00FE75E1" w:rsidP="002560B2">
      <w:pPr>
        <w:tabs>
          <w:tab w:val="left" w:pos="2160"/>
        </w:tabs>
        <w:contextualSpacing/>
        <w:rPr>
          <w:rFonts w:eastAsia="Times New Roman"/>
          <w:b/>
          <w:bCs/>
          <w:cs/>
        </w:rPr>
      </w:pPr>
    </w:p>
    <w:p w14:paraId="77078BDA" w14:textId="77777777" w:rsidR="00FE75E1" w:rsidRPr="002560B2" w:rsidRDefault="00FE75E1" w:rsidP="002560B2">
      <w:pPr>
        <w:contextualSpacing/>
        <w:rPr>
          <w:rFonts w:eastAsia="Times New Roman"/>
          <w:b/>
          <w:bCs/>
          <w:cs/>
        </w:rPr>
      </w:pPr>
      <w:r w:rsidRPr="002560B2">
        <w:rPr>
          <w:rFonts w:eastAsia="Times New Roman"/>
          <w:b/>
          <w:bCs/>
          <w:cs/>
        </w:rPr>
        <w:br w:type="page"/>
      </w:r>
    </w:p>
    <w:p w14:paraId="778D1796" w14:textId="77777777" w:rsidR="00FE75E1" w:rsidRPr="002560B2" w:rsidRDefault="00FE75E1" w:rsidP="002560B2">
      <w:pPr>
        <w:rPr>
          <w:rFonts w:eastAsia="Times New Roman"/>
          <w:b/>
          <w:bCs/>
        </w:rPr>
      </w:pPr>
      <w:r w:rsidRPr="002560B2">
        <w:rPr>
          <w:rFonts w:eastAsia="Times New Roman"/>
          <w:b/>
          <w:bCs/>
          <w:cs/>
        </w:rPr>
        <w:lastRenderedPageBreak/>
        <w:t>ตัวบ่งชี้ที่ 4.</w:t>
      </w:r>
      <w:r w:rsidRPr="002560B2">
        <w:rPr>
          <w:rFonts w:eastAsia="Times New Roman"/>
          <w:b/>
          <w:bCs/>
        </w:rPr>
        <w:t>3</w:t>
      </w:r>
      <w:r w:rsidRPr="002560B2">
        <w:rPr>
          <w:rFonts w:eastAsia="Times New Roman"/>
          <w:b/>
          <w:bCs/>
        </w:rPr>
        <w:tab/>
      </w:r>
      <w:r w:rsidRPr="002560B2">
        <w:rPr>
          <w:rFonts w:eastAsia="Times New Roman"/>
          <w:b/>
          <w:bCs/>
        </w:rPr>
        <w:tab/>
      </w:r>
      <w:r w:rsidRPr="002560B2">
        <w:rPr>
          <w:rFonts w:eastAsia="Times New Roman"/>
          <w:b/>
          <w:bCs/>
          <w:cs/>
        </w:rPr>
        <w:t>ผลที่เกิดกับอาจารย์</w:t>
      </w:r>
    </w:p>
    <w:p w14:paraId="7ACEDD2F" w14:textId="77777777" w:rsidR="00FE75E1" w:rsidRPr="002560B2" w:rsidRDefault="00FE75E1" w:rsidP="002560B2">
      <w:pPr>
        <w:tabs>
          <w:tab w:val="left" w:pos="2160"/>
        </w:tabs>
        <w:contextualSpacing/>
        <w:rPr>
          <w:rFonts w:eastAsia="Times New Roman"/>
          <w:cs/>
        </w:rPr>
      </w:pPr>
      <w:r w:rsidRPr="002560B2">
        <w:rPr>
          <w:rFonts w:eastAsia="Times New Roman"/>
          <w:b/>
          <w:bCs/>
          <w:cs/>
        </w:rPr>
        <w:t>ชนิดของตัวบ่งชี้</w:t>
      </w:r>
      <w:r w:rsidRPr="002560B2">
        <w:rPr>
          <w:rFonts w:eastAsia="Times New Roman"/>
        </w:rPr>
        <w:tab/>
      </w:r>
      <w:r w:rsidRPr="002560B2">
        <w:rPr>
          <w:rFonts w:eastAsia="Times New Roman"/>
          <w:cs/>
        </w:rPr>
        <w:t>ผลลัพธ์</w:t>
      </w:r>
    </w:p>
    <w:p w14:paraId="6D08527A" w14:textId="77777777" w:rsidR="00FE75E1" w:rsidRPr="002560B2" w:rsidRDefault="00FE75E1" w:rsidP="002560B2">
      <w:pPr>
        <w:contextualSpacing/>
        <w:rPr>
          <w:rFonts w:eastAsia="Times New Roman"/>
          <w:b/>
          <w:bCs/>
        </w:rPr>
      </w:pPr>
    </w:p>
    <w:p w14:paraId="7350FCA4" w14:textId="77777777" w:rsidR="00FE75E1" w:rsidRPr="002560B2" w:rsidRDefault="00FE75E1" w:rsidP="002560B2">
      <w:pPr>
        <w:contextualSpacing/>
        <w:rPr>
          <w:rFonts w:eastAsia="Times New Roman"/>
        </w:rPr>
      </w:pPr>
      <w:r w:rsidRPr="002560B2">
        <w:rPr>
          <w:rFonts w:eastAsia="Times New Roman"/>
          <w:b/>
          <w:bCs/>
          <w:cs/>
        </w:rPr>
        <w:t>คำอธิบายตัวบ่งชี้</w:t>
      </w:r>
    </w:p>
    <w:p w14:paraId="04F91632" w14:textId="77777777" w:rsidR="00FE75E1" w:rsidRPr="002560B2" w:rsidRDefault="00FE75E1" w:rsidP="002560B2">
      <w:pPr>
        <w:ind w:firstLine="720"/>
        <w:contextualSpacing/>
        <w:rPr>
          <w:rFonts w:eastAsia="Times New Roman"/>
          <w:b/>
          <w:bCs/>
        </w:rPr>
      </w:pPr>
      <w:r w:rsidRPr="002560B2">
        <w:rPr>
          <w:rFonts w:eastAsia="Times New Roman"/>
          <w:cs/>
        </w:rPr>
        <w:t>ผลการประกันคุณภาพ ต้องนำไปสู่การมีอัตรากำลังอาจารย์ที่มีจำนวนเหมาะสมกับจำนวนนักศึกษาที่รับเข้าในหลักสูตร อัตราคงอยู่ของอาจารย์สูง และอาจารย์มีความพึงพอใจต่อการบริหารหลักสูตร</w:t>
      </w:r>
    </w:p>
    <w:p w14:paraId="62D51DF4" w14:textId="77777777" w:rsidR="00FE75E1" w:rsidRPr="002560B2" w:rsidRDefault="00FE75E1" w:rsidP="002560B2">
      <w:pPr>
        <w:ind w:firstLine="720"/>
        <w:contextualSpacing/>
        <w:rPr>
          <w:rFonts w:eastAsia="Times New Roman"/>
        </w:rPr>
      </w:pPr>
      <w:r w:rsidRPr="002560B2">
        <w:rPr>
          <w:rFonts w:eastAsia="Times New Roman"/>
          <w:cs/>
        </w:rPr>
        <w:t>ในการรายงานการดำเนินงานตามตัวบ่งชี้นี้ ให้อธิบายกระบวนการหรือแสดงผลการดำเนินงานในประเด็นต่อไปนี้</w:t>
      </w:r>
    </w:p>
    <w:p w14:paraId="24EB16C6" w14:textId="77777777" w:rsidR="00FE75E1" w:rsidRPr="002560B2" w:rsidRDefault="00FE75E1" w:rsidP="002560B2">
      <w:pPr>
        <w:ind w:firstLine="720"/>
        <w:contextualSpacing/>
        <w:rPr>
          <w:rFonts w:eastAsia="Times New Roman"/>
        </w:rPr>
      </w:pPr>
      <w:r w:rsidRPr="002560B2">
        <w:rPr>
          <w:rFonts w:eastAsia="Times New Roman"/>
          <w:cs/>
        </w:rPr>
        <w:t>- การคงอยู่ของอาจารย์</w:t>
      </w:r>
    </w:p>
    <w:p w14:paraId="69D56A71" w14:textId="77777777" w:rsidR="00FE75E1" w:rsidRPr="002560B2" w:rsidRDefault="00FE75E1" w:rsidP="002560B2">
      <w:pPr>
        <w:ind w:firstLine="720"/>
        <w:contextualSpacing/>
        <w:rPr>
          <w:rFonts w:eastAsia="Times New Roman"/>
          <w:b/>
          <w:bCs/>
        </w:rPr>
      </w:pPr>
      <w:r w:rsidRPr="002560B2">
        <w:rPr>
          <w:rFonts w:eastAsia="Times New Roman"/>
          <w:cs/>
        </w:rPr>
        <w:t>- ความพึงพอใจของอาจารย์</w:t>
      </w:r>
    </w:p>
    <w:p w14:paraId="3B6159F3" w14:textId="77777777" w:rsidR="00FE75E1" w:rsidRPr="002560B2" w:rsidRDefault="00FE75E1" w:rsidP="002560B2">
      <w:pPr>
        <w:contextualSpacing/>
        <w:rPr>
          <w:rFonts w:eastAsia="Times New Roman"/>
          <w:b/>
          <w:bCs/>
        </w:rPr>
      </w:pPr>
    </w:p>
    <w:p w14:paraId="20C4A482" w14:textId="77777777" w:rsidR="00FE75E1" w:rsidRPr="002560B2" w:rsidRDefault="00FE75E1" w:rsidP="002560B2">
      <w:pPr>
        <w:contextualSpacing/>
        <w:rPr>
          <w:rFonts w:eastAsia="Times New Roman"/>
          <w:b/>
          <w:bCs/>
        </w:rPr>
      </w:pPr>
      <w:r w:rsidRPr="002560B2">
        <w:rPr>
          <w:rFonts w:eastAsia="Times New Roman"/>
          <w:b/>
          <w:bCs/>
          <w:cs/>
        </w:rPr>
        <w:t>เกณฑ์การประเมิน</w:t>
      </w:r>
    </w:p>
    <w:tbl>
      <w:tblPr>
        <w:tblW w:w="82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CellMar>
          <w:left w:w="58" w:type="dxa"/>
          <w:right w:w="58" w:type="dxa"/>
        </w:tblCellMar>
        <w:tblLook w:val="04A0" w:firstRow="1" w:lastRow="0" w:firstColumn="1" w:lastColumn="0" w:noHBand="0" w:noVBand="1"/>
      </w:tblPr>
      <w:tblGrid>
        <w:gridCol w:w="1255"/>
        <w:gridCol w:w="1350"/>
        <w:gridCol w:w="1260"/>
        <w:gridCol w:w="1260"/>
        <w:gridCol w:w="1350"/>
        <w:gridCol w:w="1800"/>
      </w:tblGrid>
      <w:tr w:rsidR="00FE75E1" w:rsidRPr="002560B2" w14:paraId="6213877B" w14:textId="77777777" w:rsidTr="00FE75E1">
        <w:trPr>
          <w:tblHeader/>
        </w:trPr>
        <w:tc>
          <w:tcPr>
            <w:tcW w:w="1255" w:type="dxa"/>
            <w:shd w:val="clear" w:color="auto" w:fill="BFBFBF" w:themeFill="background1" w:themeFillShade="BF"/>
          </w:tcPr>
          <w:p w14:paraId="32E7D1EA"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0</w:t>
            </w:r>
          </w:p>
        </w:tc>
        <w:tc>
          <w:tcPr>
            <w:tcW w:w="1350" w:type="dxa"/>
            <w:shd w:val="clear" w:color="auto" w:fill="BFBFBF" w:themeFill="background1" w:themeFillShade="BF"/>
          </w:tcPr>
          <w:p w14:paraId="026CCAD0"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1</w:t>
            </w:r>
          </w:p>
        </w:tc>
        <w:tc>
          <w:tcPr>
            <w:tcW w:w="1260" w:type="dxa"/>
            <w:shd w:val="clear" w:color="auto" w:fill="BFBFBF" w:themeFill="background1" w:themeFillShade="BF"/>
          </w:tcPr>
          <w:p w14:paraId="22AD4802"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2</w:t>
            </w:r>
          </w:p>
        </w:tc>
        <w:tc>
          <w:tcPr>
            <w:tcW w:w="1260" w:type="dxa"/>
            <w:shd w:val="clear" w:color="auto" w:fill="BFBFBF" w:themeFill="background1" w:themeFillShade="BF"/>
          </w:tcPr>
          <w:p w14:paraId="6CB04247"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3</w:t>
            </w:r>
          </w:p>
        </w:tc>
        <w:tc>
          <w:tcPr>
            <w:tcW w:w="1350" w:type="dxa"/>
            <w:shd w:val="clear" w:color="auto" w:fill="BFBFBF" w:themeFill="background1" w:themeFillShade="BF"/>
          </w:tcPr>
          <w:p w14:paraId="40EB8E8F"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4</w:t>
            </w:r>
          </w:p>
        </w:tc>
        <w:tc>
          <w:tcPr>
            <w:tcW w:w="1800" w:type="dxa"/>
            <w:shd w:val="clear" w:color="auto" w:fill="BFBFBF" w:themeFill="background1" w:themeFillShade="BF"/>
          </w:tcPr>
          <w:p w14:paraId="27C8EC07"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5</w:t>
            </w:r>
          </w:p>
        </w:tc>
      </w:tr>
      <w:tr w:rsidR="00FE75E1" w:rsidRPr="002560B2" w14:paraId="690BEB85" w14:textId="77777777" w:rsidTr="00FE75E1">
        <w:tc>
          <w:tcPr>
            <w:tcW w:w="1255" w:type="dxa"/>
            <w:shd w:val="clear" w:color="auto" w:fill="F2F2F2" w:themeFill="background1" w:themeFillShade="F2"/>
          </w:tcPr>
          <w:p w14:paraId="224169B4" w14:textId="77777777" w:rsidR="00FE75E1" w:rsidRPr="002560B2" w:rsidRDefault="00FE75E1" w:rsidP="00B54D25">
            <w:pPr>
              <w:ind w:left="180" w:hanging="180"/>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ไม่มีการรายงานผลการดำเนินงาน</w:t>
            </w:r>
          </w:p>
        </w:tc>
        <w:tc>
          <w:tcPr>
            <w:tcW w:w="1350" w:type="dxa"/>
            <w:shd w:val="clear" w:color="auto" w:fill="F2F2F2" w:themeFill="background1" w:themeFillShade="F2"/>
          </w:tcPr>
          <w:p w14:paraId="4280E712" w14:textId="77777777" w:rsidR="00FE75E1" w:rsidRPr="002560B2" w:rsidRDefault="00FE75E1" w:rsidP="00B54D25">
            <w:pPr>
              <w:ind w:left="205" w:hanging="205"/>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16"/>
                <w:szCs w:val="16"/>
                <w:cs/>
              </w:rPr>
              <w:t xml:space="preserve"> </w:t>
            </w:r>
            <w:r w:rsidRPr="002560B2">
              <w:rPr>
                <w:rFonts w:eastAsia="Times New Roman"/>
                <w:sz w:val="24"/>
                <w:szCs w:val="24"/>
                <w:cs/>
              </w:rPr>
              <w:t>มีการรายงานผลการดำเนินงานในบางเรื่อง</w:t>
            </w:r>
          </w:p>
        </w:tc>
        <w:tc>
          <w:tcPr>
            <w:tcW w:w="1260" w:type="dxa"/>
            <w:shd w:val="clear" w:color="auto" w:fill="F2F2F2" w:themeFill="background1" w:themeFillShade="F2"/>
          </w:tcPr>
          <w:p w14:paraId="662D7EB8" w14:textId="77777777" w:rsidR="00FE75E1" w:rsidRPr="002560B2" w:rsidRDefault="00FE75E1" w:rsidP="00B54D25">
            <w:pPr>
              <w:ind w:left="229" w:hanging="229"/>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16"/>
                <w:szCs w:val="16"/>
                <w:cs/>
              </w:rPr>
              <w:t xml:space="preserve"> </w:t>
            </w:r>
            <w:r w:rsidRPr="002560B2">
              <w:rPr>
                <w:rFonts w:eastAsia="Times New Roman"/>
                <w:sz w:val="24"/>
                <w:szCs w:val="24"/>
                <w:cs/>
              </w:rPr>
              <w:t>มีการรายงานผลการดำเนินงานครบทุกเรื่องตามคำอธิบายในตัวบ่งชี้</w:t>
            </w:r>
          </w:p>
        </w:tc>
        <w:tc>
          <w:tcPr>
            <w:tcW w:w="1260" w:type="dxa"/>
            <w:shd w:val="clear" w:color="auto" w:fill="F2F2F2" w:themeFill="background1" w:themeFillShade="F2"/>
          </w:tcPr>
          <w:p w14:paraId="7A63493C" w14:textId="77777777" w:rsidR="00FE75E1" w:rsidRPr="002560B2" w:rsidRDefault="00FE75E1" w:rsidP="00B54D25">
            <w:pPr>
              <w:ind w:left="164" w:hanging="164"/>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มีการรายงานผลการดำเนินงานครบทุกเรื่องตามคำอธิบายในตัวบ่งชี้</w:t>
            </w:r>
          </w:p>
          <w:p w14:paraId="4DFD6E52" w14:textId="77777777" w:rsidR="00FE75E1" w:rsidRPr="002560B2" w:rsidRDefault="00FE75E1" w:rsidP="00B54D25">
            <w:pPr>
              <w:ind w:left="164" w:hanging="164"/>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มีแนวโน้มผลการดำเนินงานที่ดีขึ้นในบางเรื่อง</w:t>
            </w:r>
          </w:p>
        </w:tc>
        <w:tc>
          <w:tcPr>
            <w:tcW w:w="1350" w:type="dxa"/>
            <w:shd w:val="clear" w:color="auto" w:fill="F2F2F2" w:themeFill="background1" w:themeFillShade="F2"/>
          </w:tcPr>
          <w:p w14:paraId="0E7E0C72" w14:textId="77777777" w:rsidR="00FE75E1" w:rsidRPr="002560B2" w:rsidRDefault="00FE75E1" w:rsidP="00B54D25">
            <w:pPr>
              <w:ind w:left="188" w:hanging="18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มีการรายงานผลการดำเนินงานครบทุกเรื่องตามคำอธิบายในตัวบ่งชี้</w:t>
            </w:r>
          </w:p>
          <w:p w14:paraId="14B01DED" w14:textId="77777777" w:rsidR="00FE75E1" w:rsidRPr="002560B2" w:rsidRDefault="00FE75E1" w:rsidP="00B54D25">
            <w:pPr>
              <w:ind w:left="188" w:hanging="188"/>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มีแนวโน้มผลการดำเนินงานที่ดีขึ้นในทุกเรื่อง</w:t>
            </w:r>
          </w:p>
        </w:tc>
        <w:tc>
          <w:tcPr>
            <w:tcW w:w="1800" w:type="dxa"/>
            <w:shd w:val="clear" w:color="auto" w:fill="F2F2F2" w:themeFill="background1" w:themeFillShade="F2"/>
          </w:tcPr>
          <w:p w14:paraId="4378BC87" w14:textId="77777777" w:rsidR="00FE75E1" w:rsidRPr="002560B2" w:rsidRDefault="00FE75E1" w:rsidP="00B54D25">
            <w:pPr>
              <w:ind w:left="212" w:hanging="21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มีการรายงานผลการดำเนินงานครบทุกเรื่องตามคำอธิบายในตัวบ่งชี้</w:t>
            </w:r>
          </w:p>
          <w:p w14:paraId="09E56010" w14:textId="77777777" w:rsidR="00FE75E1" w:rsidRPr="002560B2" w:rsidRDefault="00FE75E1" w:rsidP="00B54D25">
            <w:pPr>
              <w:ind w:left="212" w:hanging="21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มีแนวโน้มผลการดำเนินงานที่ดีขึ้นในทุกเรื่อง</w:t>
            </w:r>
          </w:p>
          <w:p w14:paraId="3FA2F132" w14:textId="77777777" w:rsidR="00FE75E1" w:rsidRPr="002560B2" w:rsidRDefault="00FE75E1" w:rsidP="00B54D25">
            <w:pPr>
              <w:ind w:left="212" w:hanging="21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มีผลการดำเนินงานที่โดดเด่น เทียบเคียงกับหลักสูตรนั้นในสถาบันกลุ่มเดียวกันโดยมีหลักฐานเชิงประจักษ์ยืนยัน และกรรมการผู้ตรวจประเมินสามารถให้เหตุผลอธิบายว่าเป็นผลการดำเนินงานที่โดดเด่นอย่างแท้จริง</w:t>
            </w:r>
          </w:p>
        </w:tc>
      </w:tr>
    </w:tbl>
    <w:p w14:paraId="09573DCA" w14:textId="77777777" w:rsidR="00FE75E1" w:rsidRPr="002560B2" w:rsidRDefault="00FE75E1" w:rsidP="002560B2">
      <w:pPr>
        <w:contextualSpacing/>
        <w:rPr>
          <w:rFonts w:eastAsia="Times New Roman"/>
        </w:rPr>
      </w:pPr>
    </w:p>
    <w:p w14:paraId="72EA1425" w14:textId="77777777" w:rsidR="00FE75E1" w:rsidRPr="002560B2" w:rsidRDefault="00FE75E1" w:rsidP="002560B2">
      <w:pPr>
        <w:tabs>
          <w:tab w:val="left" w:pos="1170"/>
          <w:tab w:val="center" w:pos="4513"/>
          <w:tab w:val="right" w:pos="9026"/>
        </w:tabs>
        <w:rPr>
          <w:b/>
          <w:bCs/>
        </w:rPr>
      </w:pPr>
      <w:r w:rsidRPr="002560B2">
        <w:rPr>
          <w:rFonts w:eastAsia="Times New Roman"/>
          <w:b/>
          <w:bCs/>
          <w:noProof/>
          <w:sz w:val="28"/>
        </w:rPr>
        <mc:AlternateContent>
          <mc:Choice Requires="wps">
            <w:drawing>
              <wp:anchor distT="0" distB="0" distL="114300" distR="114300" simplePos="0" relativeHeight="251659264" behindDoc="0" locked="0" layoutInCell="1" allowOverlap="1" wp14:anchorId="672E07E3" wp14:editId="6BF17AAF">
                <wp:simplePos x="0" y="0"/>
                <wp:positionH relativeFrom="page">
                  <wp:posOffset>5769610</wp:posOffset>
                </wp:positionH>
                <wp:positionV relativeFrom="paragraph">
                  <wp:posOffset>6842760</wp:posOffset>
                </wp:positionV>
                <wp:extent cx="1787525" cy="550545"/>
                <wp:effectExtent l="0" t="0" r="3175" b="190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550545"/>
                        </a:xfrm>
                        <a:prstGeom prst="rect">
                          <a:avLst/>
                        </a:prstGeom>
                        <a:solidFill>
                          <a:srgbClr val="1F497D">
                            <a:lumMod val="60000"/>
                            <a:lumOff val="4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8109E" w14:textId="77777777" w:rsidR="006003A6" w:rsidRPr="001B2BEA" w:rsidRDefault="006003A6" w:rsidP="00FE75E1">
                            <w:pPr>
                              <w:jc w:val="center"/>
                              <w:rPr>
                                <w:rFonts w:ascii="FreesiaUPC" w:hAnsi="FreesiaUPC" w:cs="FreesiaUPC"/>
                                <w:color w:val="FFFFFF"/>
                                <w:sz w:val="40"/>
                                <w:szCs w:val="44"/>
                              </w:rPr>
                            </w:pPr>
                            <w:r w:rsidRPr="001B2BEA">
                              <w:rPr>
                                <w:rFonts w:ascii="FreesiaUPC" w:hAnsi="FreesiaUPC" w:cs="FreesiaUPC"/>
                                <w:color w:val="FFFFFF"/>
                                <w:sz w:val="40"/>
                                <w:szCs w:val="44"/>
                                <w:cs/>
                              </w:rPr>
                              <w:t>ระดับหลักสูตร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07E3" id="Text Box 69" o:spid="_x0000_s1029" type="#_x0000_t202" style="position:absolute;left:0;text-align:left;margin-left:454.3pt;margin-top:538.8pt;width:140.75pt;height:4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" fillcolor="#558ed5" stroked="f">
                <v:textbox>
                  <w:txbxContent>
                    <w:p w14:paraId="3548109E" w14:textId="77777777" w:rsidR="006003A6" w:rsidRPr="001B2BEA" w:rsidRDefault="006003A6" w:rsidP="00FE75E1">
                      <w:pPr>
                        <w:jc w:val="center"/>
                        <w:rPr>
                          <w:rFonts w:ascii="FreesiaUPC" w:hAnsi="FreesiaUPC" w:cs="FreesiaUPC"/>
                          <w:color w:val="FFFFFF"/>
                          <w:sz w:val="40"/>
                          <w:szCs w:val="44"/>
                        </w:rPr>
                      </w:pPr>
                      <w:r w:rsidRPr="001B2BEA">
                        <w:rPr>
                          <w:rFonts w:ascii="FreesiaUPC" w:hAnsi="FreesiaUPC" w:cs="FreesiaUPC"/>
                          <w:color w:val="FFFFFF"/>
                          <w:sz w:val="40"/>
                          <w:szCs w:val="44"/>
                          <w:cs/>
                        </w:rPr>
                        <w:t>ระดับหลักสูตร</w:t>
                      </w:r>
                    </w:p>
                  </w:txbxContent>
                </v:textbox>
                <w10:wrap anchorx="page"/>
              </v:shape>
            </w:pict>
          </mc:Fallback>
        </mc:AlternateContent>
      </w:r>
      <w:r w:rsidRPr="002560B2">
        <w:rPr>
          <w:rFonts w:eastAsia="Times New Roman"/>
          <w:b/>
          <w:bCs/>
          <w:cs/>
        </w:rPr>
        <w:br w:type="page"/>
      </w:r>
      <w:r w:rsidRPr="002560B2">
        <w:rPr>
          <w:b/>
          <w:bCs/>
          <w:cs/>
        </w:rPr>
        <w:lastRenderedPageBreak/>
        <w:t>องค์ประกอบที่ 5   หลักสูตร การเรียนการสอน การประเมินผู้เรียน</w:t>
      </w:r>
    </w:p>
    <w:p w14:paraId="2576DCB2" w14:textId="77777777" w:rsidR="00FE75E1" w:rsidRPr="002560B2" w:rsidRDefault="00FE75E1" w:rsidP="002560B2">
      <w:pPr>
        <w:ind w:firstLine="720"/>
        <w:contextualSpacing/>
        <w:rPr>
          <w:rFonts w:eastAsia="Times New Roman"/>
        </w:rPr>
      </w:pPr>
      <w:r w:rsidRPr="002560B2">
        <w:rPr>
          <w:rFonts w:eastAsia="Times New Roman"/>
          <w:cs/>
        </w:rPr>
        <w:t xml:space="preserve">แม้ทุกหลักสูตรที่สถาบันการศึกษาเปิดสอนต้องผ่านการรับรองจากสำนักงานคณะกรรมการการอุดมศึกษา และมีการปรับปรุงทุก </w:t>
      </w:r>
      <w:r w:rsidRPr="002560B2">
        <w:rPr>
          <w:rFonts w:eastAsia="Times New Roman"/>
        </w:rPr>
        <w:t>5</w:t>
      </w:r>
      <w:r w:rsidRPr="002560B2">
        <w:rPr>
          <w:rFonts w:eastAsia="Times New Roman"/>
          <w:cs/>
        </w:rPr>
        <w:t xml:space="preserve"> ปี แต่ผู้บริหารต้องรับผิดชอบในการควบคุมกำกับการบริหารจัดการหลักสูตรให้มีประสิทธิภาพและประสิทธิผลอย่างต่อเนื่อง คณะกรรมการบริหารหลักสูตรควรมีบทบาทหน้าที่ในการบริหารจัดการ </w:t>
      </w:r>
      <w:r w:rsidRPr="002560B2">
        <w:rPr>
          <w:rFonts w:eastAsia="Times New Roman"/>
        </w:rPr>
        <w:t>3</w:t>
      </w:r>
      <w:r w:rsidRPr="002560B2">
        <w:rPr>
          <w:rFonts w:eastAsia="Times New Roman"/>
          <w:cs/>
        </w:rPr>
        <w:t xml:space="preserve"> ด้านที่สำคัญ คือ (</w:t>
      </w:r>
      <w:r w:rsidRPr="002560B2">
        <w:rPr>
          <w:rFonts w:eastAsia="Times New Roman"/>
        </w:rPr>
        <w:t>1</w:t>
      </w:r>
      <w:r w:rsidRPr="002560B2">
        <w:rPr>
          <w:rFonts w:eastAsia="Times New Roman"/>
          <w:cs/>
        </w:rPr>
        <w:t>) สาระของรายวิชาในหลักสูตร (</w:t>
      </w:r>
      <w:r w:rsidRPr="002560B2">
        <w:rPr>
          <w:rFonts w:eastAsia="Times New Roman"/>
        </w:rPr>
        <w:t>2</w:t>
      </w:r>
      <w:r w:rsidRPr="002560B2">
        <w:rPr>
          <w:rFonts w:eastAsia="Times New Roman"/>
          <w:cs/>
        </w:rPr>
        <w:t>) การวางระบบผู้สอนและกระบวนการเรียนการสอน(</w:t>
      </w:r>
      <w:r w:rsidRPr="002560B2">
        <w:rPr>
          <w:rFonts w:eastAsia="Times New Roman"/>
        </w:rPr>
        <w:t>3</w:t>
      </w:r>
      <w:r w:rsidRPr="002560B2">
        <w:rPr>
          <w:rFonts w:eastAsia="Times New Roman"/>
          <w:cs/>
        </w:rPr>
        <w:t xml:space="preserve">) การประเมินผู้เรียน ระบบประกันคุณภาพในการดำเนินการหลักสูตร ประกอบด้วย หลักสูตร การเรียนการสอน และการประเมินผู้เรียนเพื่อให้สอดคล้องกับกรอบมาตรฐานคุณวุฒิตามที่สำนักงานคณะกรรมการการอุดมศึกษากำหนด ตัวบ่งชี้ในการประเมินต้องให้ความสำคัญกับการกำหนดรายวิชาที่มีเนื้อหาที่ทันสมัย ก้าวทันความก้าวหน้าทางวิทยาการที่เปลี่ยนแปลงตลอดเวลา รวมทั้งการวางระบบผู้สอนและอาจารย์ที่ปรึกษา ซึ่งต้องเป็นบุคคลที่มีความรู้ ความเชี่ยวชาญ ประสบการณ์ และมีคุณสมบัติเหมาะสมในการพัฒนานักศึกษาให้เต็มศักยภาพ จัดกิจกรรมการเรียนการสอน ที่เน้นนักศึกษาเป็นสำคัญ และส่งเสริมทักษะการเรียนรู้ในศตวรรษที่ </w:t>
      </w:r>
      <w:r w:rsidRPr="002560B2">
        <w:rPr>
          <w:rFonts w:eastAsia="Times New Roman"/>
        </w:rPr>
        <w:t>21</w:t>
      </w:r>
    </w:p>
    <w:p w14:paraId="5BFD4FA9" w14:textId="77777777" w:rsidR="00FE75E1" w:rsidRPr="002560B2" w:rsidRDefault="00FE75E1" w:rsidP="002560B2">
      <w:pPr>
        <w:ind w:firstLine="720"/>
        <w:contextualSpacing/>
        <w:rPr>
          <w:rFonts w:eastAsia="Times New Roman"/>
        </w:rPr>
      </w:pPr>
    </w:p>
    <w:p w14:paraId="1FE5ECAD" w14:textId="77777777" w:rsidR="00FE75E1" w:rsidRPr="002560B2" w:rsidRDefault="00FE75E1" w:rsidP="002560B2">
      <w:pPr>
        <w:ind w:firstLine="720"/>
        <w:contextualSpacing/>
        <w:rPr>
          <w:rFonts w:eastAsia="Calibri"/>
        </w:rPr>
      </w:pPr>
      <w:r w:rsidRPr="002560B2">
        <w:rPr>
          <w:rFonts w:eastAsia="Times New Roman"/>
          <w:cs/>
        </w:rPr>
        <w:t>การประกันคุณภาพหลักสูตรในองค์ประกอบนี้</w:t>
      </w:r>
      <w:r w:rsidRPr="002560B2">
        <w:rPr>
          <w:rFonts w:eastAsia="Calibri"/>
          <w:cs/>
        </w:rPr>
        <w:t>พิจารณาได้จากตัวบ่งชี้ดังต่อไปนี้</w:t>
      </w:r>
    </w:p>
    <w:p w14:paraId="52B55A00" w14:textId="77777777" w:rsidR="00FE75E1" w:rsidRPr="002560B2" w:rsidRDefault="00FE75E1" w:rsidP="002560B2">
      <w:pPr>
        <w:tabs>
          <w:tab w:val="left" w:pos="2160"/>
        </w:tabs>
        <w:ind w:firstLine="720"/>
        <w:contextualSpacing/>
        <w:rPr>
          <w:rFonts w:eastAsia="Calibri"/>
        </w:rPr>
      </w:pPr>
      <w:r w:rsidRPr="002560B2">
        <w:rPr>
          <w:rFonts w:eastAsia="Calibri"/>
          <w:cs/>
        </w:rPr>
        <w:t>ตัวบ่งชี้ที่ 5.1</w:t>
      </w:r>
      <w:r w:rsidRPr="002560B2">
        <w:rPr>
          <w:rFonts w:eastAsia="Calibri"/>
          <w:cs/>
        </w:rPr>
        <w:tab/>
        <w:t>สาระของรายวิชาในหลักสูตร</w:t>
      </w:r>
    </w:p>
    <w:p w14:paraId="124A91D6" w14:textId="77777777" w:rsidR="00FE75E1" w:rsidRPr="002560B2" w:rsidRDefault="00FE75E1" w:rsidP="002560B2">
      <w:pPr>
        <w:tabs>
          <w:tab w:val="left" w:pos="2160"/>
        </w:tabs>
        <w:ind w:firstLine="720"/>
        <w:contextualSpacing/>
        <w:rPr>
          <w:rFonts w:eastAsia="Calibri"/>
        </w:rPr>
      </w:pPr>
      <w:r w:rsidRPr="002560B2">
        <w:rPr>
          <w:rFonts w:eastAsia="Calibri"/>
          <w:cs/>
        </w:rPr>
        <w:t>ตัวบ่งชี้ที่ 5.2</w:t>
      </w:r>
      <w:r w:rsidRPr="002560B2">
        <w:rPr>
          <w:rFonts w:eastAsia="Calibri"/>
          <w:cs/>
        </w:rPr>
        <w:tab/>
        <w:t>การวางระบบผู้สอนและกระบวนการจัดการเรียนการสอน</w:t>
      </w:r>
    </w:p>
    <w:p w14:paraId="51C97E6E" w14:textId="77777777" w:rsidR="00FE75E1" w:rsidRPr="002560B2" w:rsidRDefault="00FE75E1" w:rsidP="002560B2">
      <w:pPr>
        <w:tabs>
          <w:tab w:val="left" w:pos="2160"/>
        </w:tabs>
        <w:ind w:firstLine="720"/>
        <w:contextualSpacing/>
        <w:rPr>
          <w:rFonts w:eastAsia="Calibri"/>
        </w:rPr>
      </w:pPr>
      <w:r w:rsidRPr="002560B2">
        <w:rPr>
          <w:rFonts w:eastAsia="Calibri"/>
          <w:cs/>
        </w:rPr>
        <w:t>ตัวบ่งชี้ที่ 5.3</w:t>
      </w:r>
      <w:r w:rsidRPr="002560B2">
        <w:rPr>
          <w:rFonts w:eastAsia="Calibri"/>
          <w:cs/>
        </w:rPr>
        <w:tab/>
        <w:t>การประเมินผู้เรียน</w:t>
      </w:r>
    </w:p>
    <w:p w14:paraId="3A042AF0" w14:textId="77777777" w:rsidR="00FE75E1" w:rsidRPr="002560B2" w:rsidRDefault="00FE75E1" w:rsidP="002560B2">
      <w:pPr>
        <w:tabs>
          <w:tab w:val="left" w:pos="2160"/>
        </w:tabs>
        <w:ind w:firstLine="720"/>
        <w:contextualSpacing/>
        <w:rPr>
          <w:rFonts w:eastAsia="Calibri"/>
        </w:rPr>
      </w:pPr>
      <w:r w:rsidRPr="002560B2">
        <w:rPr>
          <w:rFonts w:eastAsia="Calibri"/>
          <w:cs/>
        </w:rPr>
        <w:t>ตัวบ่งชี้ที่ 5.4</w:t>
      </w:r>
      <w:r w:rsidRPr="002560B2">
        <w:rPr>
          <w:rFonts w:eastAsia="Calibri"/>
          <w:cs/>
        </w:rPr>
        <w:tab/>
        <w:t>ผลการดำเนินงานหลักสูตรตามกรอบมาตรฐานคุณวุฒิระดับอุดมศึกษาแห่งชาติ</w:t>
      </w:r>
    </w:p>
    <w:p w14:paraId="4CEFFF05" w14:textId="77777777" w:rsidR="00FE75E1" w:rsidRPr="002560B2" w:rsidRDefault="00FE75E1" w:rsidP="002560B2">
      <w:pPr>
        <w:contextualSpacing/>
        <w:rPr>
          <w:rFonts w:eastAsia="Calibri"/>
        </w:rPr>
      </w:pPr>
    </w:p>
    <w:p w14:paraId="2E1747BF" w14:textId="77777777" w:rsidR="00FE75E1" w:rsidRPr="002560B2" w:rsidRDefault="00FE75E1" w:rsidP="002560B2">
      <w:pPr>
        <w:contextualSpacing/>
        <w:rPr>
          <w:rFonts w:eastAsia="Calibri"/>
          <w:cs/>
        </w:rPr>
      </w:pPr>
      <w:r w:rsidRPr="002560B2">
        <w:rPr>
          <w:rFonts w:eastAsia="Calibri"/>
          <w:cs/>
        </w:rPr>
        <w:br w:type="page"/>
      </w:r>
    </w:p>
    <w:p w14:paraId="4E283790" w14:textId="77777777" w:rsidR="00FE75E1" w:rsidRPr="002560B2" w:rsidRDefault="00FE75E1" w:rsidP="002560B2">
      <w:pPr>
        <w:tabs>
          <w:tab w:val="left" w:pos="2160"/>
        </w:tabs>
        <w:ind w:right="-360"/>
        <w:contextualSpacing/>
        <w:rPr>
          <w:rFonts w:eastAsia="Times New Roman"/>
          <w:b/>
          <w:bCs/>
        </w:rPr>
      </w:pPr>
      <w:r w:rsidRPr="002560B2">
        <w:rPr>
          <w:rFonts w:eastAsia="Times New Roman"/>
          <w:b/>
          <w:bCs/>
          <w:cs/>
        </w:rPr>
        <w:lastRenderedPageBreak/>
        <w:t>ตัวบ่งชี้ที่ 5.1</w:t>
      </w:r>
      <w:r w:rsidRPr="002560B2">
        <w:rPr>
          <w:rFonts w:eastAsia="Times New Roman"/>
          <w:b/>
          <w:bCs/>
          <w:cs/>
        </w:rPr>
        <w:tab/>
        <w:t>สาระของรายวิชาในหลักสูตร</w:t>
      </w:r>
    </w:p>
    <w:p w14:paraId="77E86C98" w14:textId="77777777" w:rsidR="00FE75E1" w:rsidRPr="002560B2" w:rsidRDefault="00FE75E1" w:rsidP="002560B2">
      <w:pPr>
        <w:tabs>
          <w:tab w:val="left" w:pos="2160"/>
        </w:tabs>
        <w:contextualSpacing/>
        <w:rPr>
          <w:rFonts w:eastAsia="Times New Roman"/>
          <w:cs/>
        </w:rPr>
      </w:pPr>
      <w:r w:rsidRPr="002560B2">
        <w:rPr>
          <w:rFonts w:eastAsia="Times New Roman"/>
          <w:b/>
          <w:bCs/>
          <w:cs/>
        </w:rPr>
        <w:t>ชนิดของตัวบ่งชี้</w:t>
      </w:r>
      <w:r w:rsidRPr="002560B2">
        <w:rPr>
          <w:rFonts w:eastAsia="Times New Roman"/>
          <w:cs/>
        </w:rPr>
        <w:tab/>
        <w:t>กระบวนการ</w:t>
      </w:r>
    </w:p>
    <w:p w14:paraId="2A9B08E4" w14:textId="77777777" w:rsidR="00FE75E1" w:rsidRPr="002560B2" w:rsidRDefault="00FE75E1" w:rsidP="002560B2">
      <w:pPr>
        <w:contextualSpacing/>
        <w:rPr>
          <w:rFonts w:eastAsia="Times New Roman"/>
          <w:b/>
          <w:bCs/>
        </w:rPr>
      </w:pPr>
    </w:p>
    <w:p w14:paraId="18B0EE78" w14:textId="77777777" w:rsidR="00FE75E1" w:rsidRPr="002560B2" w:rsidRDefault="00FE75E1" w:rsidP="002560B2">
      <w:pPr>
        <w:contextualSpacing/>
        <w:rPr>
          <w:rFonts w:eastAsia="Times New Roman"/>
        </w:rPr>
      </w:pPr>
      <w:r w:rsidRPr="002560B2">
        <w:rPr>
          <w:rFonts w:eastAsia="Times New Roman"/>
          <w:b/>
          <w:bCs/>
          <w:cs/>
        </w:rPr>
        <w:t>คำอธิบายตัวบ่งชี้</w:t>
      </w:r>
    </w:p>
    <w:p w14:paraId="56B92AB0" w14:textId="77777777" w:rsidR="00FE75E1" w:rsidRPr="002560B2" w:rsidRDefault="00FE75E1" w:rsidP="002560B2">
      <w:pPr>
        <w:ind w:firstLine="720"/>
        <w:contextualSpacing/>
        <w:rPr>
          <w:rFonts w:eastAsia="Times New Roman"/>
        </w:rPr>
      </w:pPr>
      <w:r w:rsidRPr="002560B2">
        <w:rPr>
          <w:rFonts w:eastAsia="Times New Roman"/>
          <w:cs/>
        </w:rPr>
        <w:t xml:space="preserve">แม้ทุกหลักสูตรที่สถาบันการศึกษาเปิดให้บริการต้องผ่านการรับรองจากสำนักงานคณะกรรมการการอุดมศึกษา และมีการปรับปรุงทุก </w:t>
      </w:r>
      <w:r w:rsidRPr="002560B2">
        <w:rPr>
          <w:rFonts w:eastAsia="Times New Roman"/>
        </w:rPr>
        <w:t>5</w:t>
      </w:r>
      <w:r w:rsidRPr="002560B2">
        <w:rPr>
          <w:rFonts w:eastAsia="Times New Roman"/>
          <w:cs/>
        </w:rPr>
        <w:t xml:space="preserve"> ปี แต่ผู้บริหารต้องรับผิดชอบในการควบคุมกำกับการจัดทำรายวิชาต่างๆ ให้มีเนื้อหาที่ทันสมัย ก้าวทันความก้าวหน้าทางวิทยาการที่เปลี่ยนแปลงตลอดเวลา มีการบริหารจัดการการเปิดรายวิชาต่างๆ ทั้งวิชาบังคับและวิชาเลือก ที่เน้นนักศึกษาเป็นสำคัญ โดยสนองความต้องการของนักศึกษา และตลาดแรงงาน สำหรับหลักสูตรระดับบัณฑิตศึกษา ต้องเน้นการพัฒนาทักษะด้านการวิจัยและการเรียนรู้ด้วยตนเอง</w:t>
      </w:r>
    </w:p>
    <w:p w14:paraId="18A78B84" w14:textId="77777777" w:rsidR="00FE75E1" w:rsidRPr="002560B2" w:rsidRDefault="00FE75E1" w:rsidP="002560B2">
      <w:pPr>
        <w:ind w:firstLine="720"/>
        <w:contextualSpacing/>
        <w:rPr>
          <w:rFonts w:eastAsia="Times New Roman"/>
        </w:rPr>
      </w:pPr>
      <w:r w:rsidRPr="002560B2">
        <w:rPr>
          <w:rFonts w:eastAsia="Times New Roman"/>
          <w:cs/>
        </w:rPr>
        <w:t>ในการรายงานการดำเนินงานตามตัวบ่งชี้นี้ ให้อธิบายกระบวนการหรือแสดงผลการดำเนินงานอย่างน้อยให้ครอบคลุมประเด็นต่อไปนี้</w:t>
      </w:r>
    </w:p>
    <w:p w14:paraId="6E9FF7CE" w14:textId="77777777" w:rsidR="00FE75E1" w:rsidRPr="002560B2" w:rsidRDefault="00FE75E1" w:rsidP="002560B2">
      <w:pPr>
        <w:ind w:firstLine="720"/>
        <w:contextualSpacing/>
        <w:rPr>
          <w:rFonts w:eastAsia="Times New Roman"/>
        </w:rPr>
      </w:pPr>
      <w:r w:rsidRPr="002560B2">
        <w:rPr>
          <w:rFonts w:eastAsia="Times New Roman"/>
          <w:cs/>
        </w:rPr>
        <w:t>- การออกแบบหลักสูตรและสาระรายวิชาในหลักสูตร</w:t>
      </w:r>
    </w:p>
    <w:p w14:paraId="09F2842A" w14:textId="77777777" w:rsidR="00FE75E1" w:rsidRPr="002560B2" w:rsidRDefault="00FE75E1" w:rsidP="002560B2">
      <w:pPr>
        <w:ind w:firstLine="720"/>
        <w:contextualSpacing/>
        <w:rPr>
          <w:rFonts w:eastAsia="Times New Roman"/>
        </w:rPr>
      </w:pPr>
      <w:r w:rsidRPr="002560B2">
        <w:rPr>
          <w:rFonts w:eastAsia="Times New Roman"/>
          <w:cs/>
        </w:rPr>
        <w:t>- การปรับปรุงหลักสูตรให้ทันสมัยตามความก้าวหน้าในศาสตร์สาขานั้นๆ</w:t>
      </w:r>
    </w:p>
    <w:p w14:paraId="37C4E925" w14:textId="77777777" w:rsidR="00FE75E1" w:rsidRPr="002560B2" w:rsidRDefault="00FE75E1" w:rsidP="002560B2">
      <w:pPr>
        <w:ind w:firstLine="720"/>
        <w:contextualSpacing/>
        <w:rPr>
          <w:rFonts w:eastAsia="Times New Roman"/>
        </w:rPr>
      </w:pPr>
    </w:p>
    <w:p w14:paraId="1830F886" w14:textId="77777777" w:rsidR="00FE75E1" w:rsidRPr="002560B2" w:rsidRDefault="00FE75E1" w:rsidP="002560B2">
      <w:pPr>
        <w:ind w:firstLine="720"/>
        <w:contextualSpacing/>
        <w:rPr>
          <w:rFonts w:eastAsia="Times New Roman"/>
          <w:b/>
          <w:bCs/>
        </w:rPr>
      </w:pPr>
      <w:r w:rsidRPr="002560B2">
        <w:rPr>
          <w:rFonts w:eastAsia="Times New Roman"/>
          <w:b/>
          <w:bCs/>
          <w:cs/>
        </w:rPr>
        <w:t>ในการประเมินเพื่อให้ทราบว่าอยู่ในระดับคะแนนใด ให้พิจารณาในภาพรวมของผลการดำเนินงานทั้งหมดที่ทำให้หลักสูตรมีความทันสมัย สอดคล้องกับความต้องการของตลาดแรงงานและความต้องการของประเทศ</w:t>
      </w:r>
    </w:p>
    <w:p w14:paraId="29BAFC7B" w14:textId="77777777" w:rsidR="00FE75E1" w:rsidRPr="002560B2" w:rsidRDefault="00FE75E1" w:rsidP="002560B2">
      <w:pPr>
        <w:contextualSpacing/>
        <w:rPr>
          <w:rFonts w:eastAsia="Times New Roman"/>
          <w:cs/>
        </w:rPr>
      </w:pPr>
    </w:p>
    <w:p w14:paraId="0574BF52" w14:textId="77777777" w:rsidR="00FE75E1" w:rsidRPr="002560B2" w:rsidRDefault="00FE75E1" w:rsidP="002560B2">
      <w:pPr>
        <w:contextualSpacing/>
        <w:rPr>
          <w:rFonts w:eastAsia="Times New Roman"/>
          <w:b/>
          <w:bCs/>
        </w:rPr>
      </w:pPr>
      <w:r w:rsidRPr="002560B2">
        <w:rPr>
          <w:rFonts w:eastAsia="Times New Roman"/>
          <w:b/>
          <w:bCs/>
          <w:cs/>
        </w:rPr>
        <w:t>เกณฑ์การประเมิน</w:t>
      </w:r>
    </w:p>
    <w:tbl>
      <w:tblPr>
        <w:tblW w:w="82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CellMar>
          <w:left w:w="58" w:type="dxa"/>
          <w:right w:w="58" w:type="dxa"/>
        </w:tblCellMar>
        <w:tblLook w:val="04A0" w:firstRow="1" w:lastRow="0" w:firstColumn="1" w:lastColumn="0" w:noHBand="0" w:noVBand="1"/>
      </w:tblPr>
      <w:tblGrid>
        <w:gridCol w:w="1129"/>
        <w:gridCol w:w="1276"/>
        <w:gridCol w:w="1418"/>
        <w:gridCol w:w="1302"/>
        <w:gridCol w:w="1620"/>
        <w:gridCol w:w="1517"/>
      </w:tblGrid>
      <w:tr w:rsidR="00FE75E1" w:rsidRPr="002560B2" w14:paraId="26087BE7" w14:textId="77777777" w:rsidTr="00FE75E1">
        <w:trPr>
          <w:tblHeader/>
        </w:trPr>
        <w:tc>
          <w:tcPr>
            <w:tcW w:w="1129" w:type="dxa"/>
            <w:shd w:val="clear" w:color="auto" w:fill="BFBFBF" w:themeFill="background1" w:themeFillShade="BF"/>
          </w:tcPr>
          <w:p w14:paraId="6ADC6EF3"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0</w:t>
            </w:r>
          </w:p>
        </w:tc>
        <w:tc>
          <w:tcPr>
            <w:tcW w:w="1276" w:type="dxa"/>
            <w:shd w:val="clear" w:color="auto" w:fill="BFBFBF" w:themeFill="background1" w:themeFillShade="BF"/>
          </w:tcPr>
          <w:p w14:paraId="25994907"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1</w:t>
            </w:r>
          </w:p>
        </w:tc>
        <w:tc>
          <w:tcPr>
            <w:tcW w:w="1418" w:type="dxa"/>
            <w:shd w:val="clear" w:color="auto" w:fill="BFBFBF" w:themeFill="background1" w:themeFillShade="BF"/>
          </w:tcPr>
          <w:p w14:paraId="049368FD"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2</w:t>
            </w:r>
          </w:p>
        </w:tc>
        <w:tc>
          <w:tcPr>
            <w:tcW w:w="1302" w:type="dxa"/>
            <w:shd w:val="clear" w:color="auto" w:fill="BFBFBF" w:themeFill="background1" w:themeFillShade="BF"/>
          </w:tcPr>
          <w:p w14:paraId="262F646A"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3</w:t>
            </w:r>
          </w:p>
        </w:tc>
        <w:tc>
          <w:tcPr>
            <w:tcW w:w="1620" w:type="dxa"/>
            <w:shd w:val="clear" w:color="auto" w:fill="BFBFBF" w:themeFill="background1" w:themeFillShade="BF"/>
          </w:tcPr>
          <w:p w14:paraId="032BFA52"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4</w:t>
            </w:r>
          </w:p>
        </w:tc>
        <w:tc>
          <w:tcPr>
            <w:tcW w:w="1517" w:type="dxa"/>
            <w:shd w:val="clear" w:color="auto" w:fill="BFBFBF" w:themeFill="background1" w:themeFillShade="BF"/>
          </w:tcPr>
          <w:p w14:paraId="492EDE07"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5</w:t>
            </w:r>
          </w:p>
        </w:tc>
      </w:tr>
      <w:tr w:rsidR="00FE75E1" w:rsidRPr="002560B2" w14:paraId="6632B90D" w14:textId="77777777" w:rsidTr="00FE75E1">
        <w:tc>
          <w:tcPr>
            <w:tcW w:w="1129" w:type="dxa"/>
            <w:shd w:val="clear" w:color="auto" w:fill="F2F2F2" w:themeFill="background1" w:themeFillShade="F2"/>
          </w:tcPr>
          <w:p w14:paraId="2E8610BB"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ไม่มีระบบ</w:t>
            </w:r>
          </w:p>
          <w:p w14:paraId="683C982B"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16"/>
                <w:szCs w:val="16"/>
                <w:cs/>
              </w:rPr>
              <w:t xml:space="preserve"> </w:t>
            </w:r>
            <w:r w:rsidRPr="002560B2">
              <w:rPr>
                <w:rFonts w:eastAsia="Times New Roman"/>
                <w:sz w:val="24"/>
                <w:szCs w:val="24"/>
                <w:cs/>
              </w:rPr>
              <w:t>ไม่มีกลไก</w:t>
            </w:r>
          </w:p>
          <w:p w14:paraId="77A69956"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ไม่มีแนวคิดในการกำกับติดตามและปรับปรุง</w:t>
            </w:r>
          </w:p>
          <w:p w14:paraId="4D5571C7" w14:textId="77777777" w:rsidR="00FE75E1" w:rsidRPr="002560B2" w:rsidRDefault="00FE75E1" w:rsidP="001B07D7">
            <w:pPr>
              <w:ind w:left="180" w:hanging="180"/>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ไม่มีข้อมูลหลักฐาน</w:t>
            </w:r>
          </w:p>
        </w:tc>
        <w:tc>
          <w:tcPr>
            <w:tcW w:w="1276" w:type="dxa"/>
            <w:shd w:val="clear" w:color="auto" w:fill="F2F2F2" w:themeFill="background1" w:themeFillShade="F2"/>
          </w:tcPr>
          <w:p w14:paraId="61FAAABE" w14:textId="77777777" w:rsidR="00FE75E1" w:rsidRPr="002560B2" w:rsidRDefault="00FE75E1" w:rsidP="001B07D7">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687537DA" w14:textId="77777777" w:rsidR="00FE75E1" w:rsidRPr="002560B2" w:rsidRDefault="00FE75E1" w:rsidP="001B07D7">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ไม่มีการนำระบบ กลไกไปสู่การปฏิบัติ/ดำเนินงาน</w:t>
            </w:r>
          </w:p>
        </w:tc>
        <w:tc>
          <w:tcPr>
            <w:tcW w:w="1418" w:type="dxa"/>
            <w:shd w:val="clear" w:color="auto" w:fill="F2F2F2" w:themeFill="background1" w:themeFillShade="F2"/>
          </w:tcPr>
          <w:p w14:paraId="73EC978F"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567F4255" w14:textId="46A0EC99"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00B54D25">
              <w:rPr>
                <w:rFonts w:eastAsia="Times New Roman"/>
                <w:sz w:val="16"/>
                <w:szCs w:val="16"/>
              </w:rPr>
              <w:t xml:space="preserve"> </w:t>
            </w:r>
            <w:r w:rsidRPr="002560B2">
              <w:rPr>
                <w:rFonts w:eastAsia="Times New Roman"/>
                <w:sz w:val="24"/>
                <w:szCs w:val="24"/>
                <w:cs/>
              </w:rPr>
              <w:t>มีการนำระบบ กลไกไปสู่</w:t>
            </w:r>
            <w:r w:rsidR="00B54D25">
              <w:rPr>
                <w:rFonts w:eastAsia="Times New Roman"/>
                <w:sz w:val="24"/>
                <w:szCs w:val="24"/>
              </w:rPr>
              <w:br/>
            </w:r>
            <w:r w:rsidRPr="002560B2">
              <w:rPr>
                <w:rFonts w:eastAsia="Times New Roman"/>
                <w:sz w:val="24"/>
                <w:szCs w:val="24"/>
                <w:cs/>
              </w:rPr>
              <w:t>การปฏิบัติ/ดำเนินงาน</w:t>
            </w:r>
          </w:p>
          <w:p w14:paraId="6B209A9B" w14:textId="190D09D9"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001B07D7">
              <w:rPr>
                <w:rFonts w:eastAsia="Times New Roman"/>
                <w:sz w:val="16"/>
                <w:szCs w:val="16"/>
              </w:rPr>
              <w:t xml:space="preserve"> </w:t>
            </w:r>
            <w:r w:rsidRPr="002560B2">
              <w:rPr>
                <w:rFonts w:eastAsia="Times New Roman"/>
                <w:sz w:val="24"/>
                <w:szCs w:val="24"/>
                <w:cs/>
              </w:rPr>
              <w:t>มีการประเมินกระบวนการ</w:t>
            </w:r>
          </w:p>
          <w:p w14:paraId="5CD82371"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ไม่มีการปรับปรุง/พัฒนากระบวนการ</w:t>
            </w:r>
          </w:p>
        </w:tc>
        <w:tc>
          <w:tcPr>
            <w:tcW w:w="1302" w:type="dxa"/>
            <w:shd w:val="clear" w:color="auto" w:fill="F2F2F2" w:themeFill="background1" w:themeFillShade="F2"/>
          </w:tcPr>
          <w:p w14:paraId="6AD49F0F"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79E6E9B2" w14:textId="6EA45A2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16"/>
                <w:szCs w:val="16"/>
                <w:cs/>
              </w:rPr>
              <w:t xml:space="preserve"> </w:t>
            </w:r>
            <w:r w:rsidRPr="002560B2">
              <w:rPr>
                <w:rFonts w:eastAsia="Times New Roman"/>
                <w:sz w:val="24"/>
                <w:szCs w:val="24"/>
                <w:cs/>
              </w:rPr>
              <w:t>มีการนำระบบ กลไกไปสู่</w:t>
            </w:r>
            <w:r w:rsidR="001B07D7">
              <w:rPr>
                <w:rFonts w:eastAsia="Times New Roman"/>
                <w:sz w:val="24"/>
                <w:szCs w:val="24"/>
              </w:rPr>
              <w:br/>
            </w:r>
            <w:r w:rsidRPr="002560B2">
              <w:rPr>
                <w:rFonts w:eastAsia="Times New Roman"/>
                <w:sz w:val="24"/>
                <w:szCs w:val="24"/>
                <w:cs/>
              </w:rPr>
              <w:t>การปฏิบัติ/ดำเนินงาน</w:t>
            </w:r>
          </w:p>
          <w:p w14:paraId="2AA05D8F"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16"/>
                <w:szCs w:val="16"/>
                <w:cs/>
              </w:rPr>
              <w:t xml:space="preserve"> </w:t>
            </w:r>
            <w:r w:rsidRPr="002560B2">
              <w:rPr>
                <w:rFonts w:eastAsia="Times New Roman"/>
                <w:sz w:val="24"/>
                <w:szCs w:val="24"/>
                <w:cs/>
              </w:rPr>
              <w:t>มีการประเมินกระบวนการ</w:t>
            </w:r>
          </w:p>
          <w:p w14:paraId="6531EF38" w14:textId="77777777" w:rsidR="00FE75E1" w:rsidRPr="002560B2" w:rsidRDefault="00FE75E1" w:rsidP="001B07D7">
            <w:pPr>
              <w:ind w:left="168" w:hanging="168"/>
              <w:contextualSpacing/>
              <w:jc w:val="left"/>
              <w:rPr>
                <w:rFonts w:eastAsia="Times New Roman"/>
                <w:sz w:val="24"/>
                <w:szCs w:val="24"/>
                <w:u w:val="single"/>
                <w:cs/>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tc>
        <w:tc>
          <w:tcPr>
            <w:tcW w:w="1620" w:type="dxa"/>
            <w:shd w:val="clear" w:color="auto" w:fill="F2F2F2" w:themeFill="background1" w:themeFillShade="F2"/>
          </w:tcPr>
          <w:p w14:paraId="47B320FE"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3E058E75"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763704B4"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37BC644D"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5160C200" w14:textId="77777777" w:rsidR="00FE75E1" w:rsidRPr="002560B2" w:rsidRDefault="00FE75E1" w:rsidP="001B07D7">
            <w:pPr>
              <w:ind w:left="165" w:hanging="165"/>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tc>
        <w:tc>
          <w:tcPr>
            <w:tcW w:w="1517" w:type="dxa"/>
            <w:shd w:val="clear" w:color="auto" w:fill="F2F2F2" w:themeFill="background1" w:themeFillShade="F2"/>
          </w:tcPr>
          <w:p w14:paraId="07FF66A6"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6C11B050"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มีการนำระบบกลไกไปสู่การปฏิบัติ/ดำเนินงาน</w:t>
            </w:r>
          </w:p>
          <w:p w14:paraId="7DA5EE3C"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61B179B1"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70966BEA" w14:textId="77777777" w:rsidR="00FE75E1" w:rsidRPr="002560B2" w:rsidRDefault="00FE75E1" w:rsidP="001B07D7">
            <w:pPr>
              <w:ind w:left="162" w:hanging="162"/>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p w14:paraId="55B6F06F"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lastRenderedPageBreak/>
              <w:sym w:font="Wingdings" w:char="F06C"/>
            </w:r>
            <w:r w:rsidRPr="002560B2">
              <w:rPr>
                <w:rFonts w:eastAsia="Times New Roman"/>
                <w:sz w:val="24"/>
                <w:szCs w:val="24"/>
                <w:cs/>
              </w:rPr>
              <w:t xml:space="preserve"> มีแนวทางปฏิบัติที่ดี โดยมีหลักฐานเชิงประจักษ์ยืนยัน และกรรมการผู้ตรวจประเมินสามารถให้เหตุผลอธิบายการเป็นแนวปฏิบัติที่ดีได้ชัดเจน</w:t>
            </w:r>
          </w:p>
        </w:tc>
      </w:tr>
    </w:tbl>
    <w:p w14:paraId="36E18164" w14:textId="77777777" w:rsidR="001B07D7" w:rsidRDefault="001B07D7" w:rsidP="002560B2">
      <w:pPr>
        <w:tabs>
          <w:tab w:val="left" w:pos="2160"/>
        </w:tabs>
        <w:ind w:right="-360"/>
        <w:contextualSpacing/>
        <w:rPr>
          <w:rFonts w:eastAsia="Times New Roman"/>
          <w:b/>
          <w:bCs/>
        </w:rPr>
      </w:pPr>
    </w:p>
    <w:p w14:paraId="42F202B0" w14:textId="243F991C" w:rsidR="00FE75E1" w:rsidRPr="002560B2" w:rsidRDefault="00FE75E1" w:rsidP="002560B2">
      <w:pPr>
        <w:tabs>
          <w:tab w:val="left" w:pos="2160"/>
        </w:tabs>
        <w:ind w:right="-360"/>
        <w:contextualSpacing/>
        <w:rPr>
          <w:rFonts w:eastAsia="Times New Roman"/>
          <w:b/>
          <w:bCs/>
        </w:rPr>
      </w:pPr>
      <w:r w:rsidRPr="002560B2">
        <w:rPr>
          <w:rFonts w:eastAsia="Times New Roman"/>
          <w:b/>
          <w:bCs/>
          <w:cs/>
        </w:rPr>
        <w:t>ตัวบ่งชี้ที่ 5.2</w:t>
      </w:r>
      <w:r w:rsidRPr="002560B2">
        <w:rPr>
          <w:rFonts w:eastAsia="Times New Roman"/>
          <w:b/>
          <w:bCs/>
          <w:cs/>
        </w:rPr>
        <w:tab/>
        <w:t>การวางระบบผู้สอนและกระบวนการจัดการเรียนการสอน</w:t>
      </w:r>
    </w:p>
    <w:p w14:paraId="595DE10B" w14:textId="77777777" w:rsidR="00FE75E1" w:rsidRPr="002560B2" w:rsidRDefault="00FE75E1" w:rsidP="002560B2">
      <w:pPr>
        <w:tabs>
          <w:tab w:val="left" w:pos="2160"/>
        </w:tabs>
        <w:contextualSpacing/>
        <w:rPr>
          <w:rFonts w:eastAsia="Times New Roman"/>
          <w:cs/>
        </w:rPr>
      </w:pPr>
      <w:r w:rsidRPr="002560B2">
        <w:rPr>
          <w:rFonts w:eastAsia="Times New Roman"/>
          <w:b/>
          <w:bCs/>
          <w:cs/>
        </w:rPr>
        <w:t>ชนิดของตัวบ่งชี้</w:t>
      </w:r>
      <w:r w:rsidRPr="002560B2">
        <w:rPr>
          <w:rFonts w:eastAsia="Times New Roman"/>
        </w:rPr>
        <w:tab/>
      </w:r>
      <w:r w:rsidRPr="002560B2">
        <w:rPr>
          <w:rFonts w:eastAsia="Times New Roman"/>
          <w:cs/>
        </w:rPr>
        <w:t>กระบวนการ</w:t>
      </w:r>
    </w:p>
    <w:p w14:paraId="018F4B4D" w14:textId="77777777" w:rsidR="00FE75E1" w:rsidRPr="002560B2" w:rsidRDefault="00FE75E1" w:rsidP="002560B2">
      <w:pPr>
        <w:contextualSpacing/>
        <w:rPr>
          <w:rFonts w:eastAsia="Times New Roman"/>
          <w:b/>
          <w:bCs/>
          <w:sz w:val="24"/>
          <w:szCs w:val="24"/>
        </w:rPr>
      </w:pPr>
    </w:p>
    <w:p w14:paraId="71487674" w14:textId="77777777" w:rsidR="00FE75E1" w:rsidRPr="002560B2" w:rsidRDefault="00FE75E1" w:rsidP="002560B2">
      <w:pPr>
        <w:contextualSpacing/>
        <w:rPr>
          <w:rFonts w:eastAsia="Times New Roman"/>
        </w:rPr>
      </w:pPr>
      <w:r w:rsidRPr="002560B2">
        <w:rPr>
          <w:rFonts w:eastAsia="Times New Roman"/>
          <w:b/>
          <w:bCs/>
          <w:cs/>
        </w:rPr>
        <w:t>คำอธิบายตัวบ่งชี้</w:t>
      </w:r>
    </w:p>
    <w:p w14:paraId="03F523CD" w14:textId="77777777" w:rsidR="00FE75E1" w:rsidRPr="002560B2" w:rsidRDefault="00FE75E1" w:rsidP="002560B2">
      <w:pPr>
        <w:ind w:firstLine="720"/>
        <w:contextualSpacing/>
        <w:rPr>
          <w:rFonts w:eastAsia="Times New Roman"/>
        </w:rPr>
      </w:pPr>
      <w:r w:rsidRPr="002560B2">
        <w:rPr>
          <w:rFonts w:eastAsia="Times New Roman"/>
          <w:cs/>
        </w:rPr>
        <w:t>หลักสูตรต้องให้ความสำคัญกับการวางระบบผู้สอนในแต่ละรายวิชา โดยคำนึงถึงความรู้ความสามารถและความเชี่ยวชาญในวิชาที่สอน และเป็นความรู้ที่ทันสมัยของอาจารย์ที่มอบหมายให้สอนในวิชานั้นๆ เพื่อให้นักศึกษาได้รับความรู้ประสบการณ์ และได้รับการพัฒนาความสามารถจากผู้รู้จริง สำหรับหลักสูตรระดับบัณฑิตศึกษา ต้องให้ความสำคัญกับการกำหนดหัวข้อวิทยานิพนธ์ การกำหนดอาจารย์ที่ปรึกษาวิทยานิพนธ์/สารนิพนธ์ที่เหมาะสมกับหัวข้อวิทยานิพนธ์ และลักษณะของนักศึกษา ให้นักศึกษาได้รับโอกาสและการพัฒนาตนเองเต็มตามศักยภาพ อาจารย์ที่ปรึกษาวิทยานิพนธ์ต้องสามารถให้คำปรึกษาวิทยานิพนธ์ตั้งแต่กระบวนการพัฒนาหัวข้อจนถึงการทำวิทยานิพนธ์ การค้นคว้าอิสระ การสอบป้องกัน และการเผยแพร่ผลงานวิจัยจนสำเร็จการศึกษา</w:t>
      </w:r>
    </w:p>
    <w:p w14:paraId="6E6B1E73" w14:textId="77777777" w:rsidR="00FE75E1" w:rsidRPr="002560B2" w:rsidRDefault="00FE75E1" w:rsidP="002560B2">
      <w:pPr>
        <w:ind w:firstLine="720"/>
        <w:contextualSpacing/>
        <w:rPr>
          <w:rFonts w:eastAsia="Times New Roman"/>
        </w:rPr>
      </w:pPr>
      <w:r w:rsidRPr="002560B2">
        <w:rPr>
          <w:rFonts w:eastAsia="Times New Roman"/>
          <w:cs/>
        </w:rPr>
        <w:t xml:space="preserve">กระบวนการเรียนการสอนสำหรับยุคศตวรรษที่ </w:t>
      </w:r>
      <w:r w:rsidRPr="002560B2">
        <w:rPr>
          <w:rFonts w:eastAsia="Times New Roman"/>
        </w:rPr>
        <w:t>21</w:t>
      </w:r>
      <w:r w:rsidRPr="002560B2">
        <w:rPr>
          <w:rFonts w:eastAsia="Times New Roman"/>
          <w:cs/>
        </w:rPr>
        <w:t xml:space="preserve"> ต้องเน้นการพัฒนานักศึกษาให้มีความรู้ตามโครงสร้างหลักสูตรที่กำหนด และได้รับการพัฒนาตามกรอบมาตรฐานคุณวุฒิ คุณธรรมจริยธรรม ทักษะการเรียนรู้ในศตวรรษที่ </w:t>
      </w:r>
      <w:r w:rsidRPr="002560B2">
        <w:rPr>
          <w:rFonts w:eastAsia="Times New Roman"/>
        </w:rPr>
        <w:t xml:space="preserve">21 </w:t>
      </w:r>
      <w:r w:rsidRPr="002560B2">
        <w:rPr>
          <w:rFonts w:eastAsia="Times New Roman"/>
          <w:cs/>
        </w:rPr>
        <w:t>โดยเฉพาะทักษะการเรียนรู้ด้วยตนเอง ทักษะทางภาษาไทยและภาษาต่างประเทศ ทักษะการทำงานแบบมีส่วนร่วม ความสามารถในการใช้เทคโนโลยี ความสามารถในการดูแลสุขภาพฯลฯ การเรียนการสอนสมัยใหม่ต้องใช้สื่อเทคโนโลยี และทำให้นักศึกษาเรียนรู้ได้ตลอดเวลาและในสถานที่ใดก็ได้ ผู้สอนมีหน้าที่เป็นผู้อำนวยความสะดวกให้เกิดการเรียนรู้ และสนับสนุนการเรียนรู้ สำหรับหลักสูตรระดับบัณฑิตศึกษา เทคนิคการสอนจะเน้นการวิจัยเป็นฐาน การเรียนแบบใช้ปัญหาเป็นฐาน เป็นต้น</w:t>
      </w:r>
    </w:p>
    <w:p w14:paraId="1E7C1DB6" w14:textId="77777777" w:rsidR="00FE75E1" w:rsidRDefault="00FE75E1" w:rsidP="002560B2">
      <w:pPr>
        <w:ind w:firstLine="720"/>
        <w:contextualSpacing/>
        <w:rPr>
          <w:rFonts w:eastAsia="Times New Roman"/>
        </w:rPr>
      </w:pPr>
      <w:r w:rsidRPr="002560B2">
        <w:rPr>
          <w:rFonts w:eastAsia="Times New Roman"/>
          <w:cs/>
        </w:rPr>
        <w:t>ในการรายงานการดำเนินงานตามตัวบ่งชี้นี้ ให้อธิบายกระบวนการหรือแสดงผลการดำเนินงานอย่างน้อยให้ครอบคลุมประเด็นต่อไปนี้</w:t>
      </w:r>
    </w:p>
    <w:p w14:paraId="1A8C9361" w14:textId="77777777" w:rsidR="00FE75E1" w:rsidRPr="002560B2" w:rsidRDefault="00FE75E1" w:rsidP="002560B2">
      <w:pPr>
        <w:tabs>
          <w:tab w:val="left" w:pos="900"/>
        </w:tabs>
        <w:ind w:left="900" w:hanging="180"/>
        <w:contextualSpacing/>
        <w:rPr>
          <w:rFonts w:eastAsia="Times New Roman"/>
        </w:rPr>
      </w:pPr>
      <w:r w:rsidRPr="002560B2">
        <w:rPr>
          <w:rFonts w:eastAsia="Times New Roman"/>
          <w:cs/>
        </w:rPr>
        <w:t>-</w:t>
      </w:r>
      <w:r w:rsidRPr="002560B2">
        <w:rPr>
          <w:rFonts w:eastAsia="Times New Roman"/>
          <w:cs/>
        </w:rPr>
        <w:tab/>
        <w:t>การกำหนดผู้สอน</w:t>
      </w:r>
    </w:p>
    <w:p w14:paraId="1DFEB5ED" w14:textId="77777777" w:rsidR="00FE75E1" w:rsidRPr="002560B2" w:rsidRDefault="00FE75E1" w:rsidP="002560B2">
      <w:pPr>
        <w:tabs>
          <w:tab w:val="left" w:pos="900"/>
        </w:tabs>
        <w:ind w:left="900" w:hanging="180"/>
        <w:contextualSpacing/>
        <w:rPr>
          <w:rFonts w:eastAsia="Times New Roman"/>
        </w:rPr>
      </w:pPr>
      <w:r w:rsidRPr="002560B2">
        <w:rPr>
          <w:rFonts w:eastAsia="Times New Roman"/>
          <w:cs/>
        </w:rPr>
        <w:lastRenderedPageBreak/>
        <w:t>-</w:t>
      </w:r>
      <w:r w:rsidRPr="002560B2">
        <w:rPr>
          <w:rFonts w:eastAsia="Times New Roman"/>
          <w:cs/>
        </w:rPr>
        <w:tab/>
        <w:t>การกำกับ ติดตาม และตรวจสอบการจัดทำแผนการเรียนรู้ (มคอ.3 และ มคอ.4) และการจัดการเรียนการสอน</w:t>
      </w:r>
    </w:p>
    <w:p w14:paraId="4F95F5BA" w14:textId="77777777" w:rsidR="00FE75E1" w:rsidRPr="002560B2" w:rsidRDefault="00FE75E1" w:rsidP="002560B2">
      <w:pPr>
        <w:tabs>
          <w:tab w:val="left" w:pos="900"/>
        </w:tabs>
        <w:ind w:left="900" w:hanging="180"/>
        <w:contextualSpacing/>
        <w:rPr>
          <w:rFonts w:eastAsia="Times New Roman"/>
        </w:rPr>
      </w:pPr>
      <w:r w:rsidRPr="002560B2">
        <w:rPr>
          <w:rFonts w:eastAsia="Times New Roman"/>
          <w:cs/>
        </w:rPr>
        <w:t>-</w:t>
      </w:r>
      <w:r w:rsidRPr="002560B2">
        <w:rPr>
          <w:rFonts w:eastAsia="Times New Roman"/>
          <w:cs/>
        </w:rPr>
        <w:tab/>
        <w:t>การจัดการเรียนการสอนในระดับปริญญาตรีที่มีการบูรณาการกับการวิจัย การบริการวิชาการทางสังคม และการทำนุบำรุงศิลปะและวัฒนธรรม</w:t>
      </w:r>
    </w:p>
    <w:p w14:paraId="4700B5FD" w14:textId="77777777" w:rsidR="00FE75E1" w:rsidRPr="002560B2" w:rsidRDefault="00FE75E1" w:rsidP="002560B2">
      <w:pPr>
        <w:tabs>
          <w:tab w:val="left" w:pos="900"/>
        </w:tabs>
        <w:ind w:left="900" w:hanging="180"/>
        <w:contextualSpacing/>
        <w:rPr>
          <w:rFonts w:eastAsia="Times New Roman"/>
        </w:rPr>
      </w:pPr>
      <w:r w:rsidRPr="002560B2">
        <w:rPr>
          <w:rFonts w:eastAsia="Times New Roman"/>
          <w:cs/>
        </w:rPr>
        <w:t>-</w:t>
      </w:r>
      <w:r w:rsidRPr="002560B2">
        <w:rPr>
          <w:rFonts w:eastAsia="Times New Roman"/>
          <w:cs/>
        </w:rPr>
        <w:tab/>
        <w:t>การควบคุมหัวข้อวิทยานิพนธ์และการค้นคว้าอิสระในระดับบัณฑิตศึกษา ให้สอดคล้องกับสาขาวิชาและความก้าวหน้าของศาสตร์</w:t>
      </w:r>
    </w:p>
    <w:p w14:paraId="01528773" w14:textId="77777777" w:rsidR="00FE75E1" w:rsidRPr="002560B2" w:rsidRDefault="00FE75E1" w:rsidP="002560B2">
      <w:pPr>
        <w:tabs>
          <w:tab w:val="left" w:pos="900"/>
        </w:tabs>
        <w:ind w:left="900" w:hanging="180"/>
        <w:contextualSpacing/>
        <w:rPr>
          <w:rFonts w:eastAsia="Times New Roman"/>
        </w:rPr>
      </w:pPr>
      <w:r w:rsidRPr="002560B2">
        <w:rPr>
          <w:rFonts w:eastAsia="Times New Roman"/>
          <w:cs/>
        </w:rPr>
        <w:t>-</w:t>
      </w:r>
      <w:r w:rsidRPr="002560B2">
        <w:rPr>
          <w:rFonts w:eastAsia="Times New Roman"/>
          <w:cs/>
        </w:rPr>
        <w:tab/>
        <w:t>การแต่งตั้งอาจารย์ที่ปรึกษาวิทยานิพนธ์และการค้นคว้าอิสระในระดับบัณฑิตศึกษาที่มีความเชี่ยวชาญสอดคล้องหรือสัมพันธ์กับหัวข้อวิทยานิพนธ์</w:t>
      </w:r>
    </w:p>
    <w:p w14:paraId="562306C4" w14:textId="77777777" w:rsidR="00FE75E1" w:rsidRPr="002560B2" w:rsidRDefault="00FE75E1" w:rsidP="002560B2">
      <w:pPr>
        <w:tabs>
          <w:tab w:val="left" w:pos="900"/>
        </w:tabs>
        <w:ind w:left="900" w:hanging="180"/>
        <w:contextualSpacing/>
        <w:rPr>
          <w:rFonts w:eastAsia="Times New Roman"/>
        </w:rPr>
      </w:pPr>
      <w:r w:rsidRPr="002560B2">
        <w:rPr>
          <w:rFonts w:eastAsia="Times New Roman"/>
          <w:cs/>
        </w:rPr>
        <w:t>-</w:t>
      </w:r>
      <w:r w:rsidRPr="002560B2">
        <w:rPr>
          <w:rFonts w:eastAsia="Times New Roman"/>
          <w:cs/>
        </w:rPr>
        <w:tab/>
        <w:t>การช่วยเหลือ กำกับ ติดตาม ในการทำวิทยานิพนธ์และการค้นคว้าอิสระและการตีพิมพ์ผลงานในระดับบัณฑิตศึกษา</w:t>
      </w:r>
    </w:p>
    <w:p w14:paraId="507204F2" w14:textId="77777777" w:rsidR="00FE75E1" w:rsidRPr="001B07D7" w:rsidRDefault="00FE75E1" w:rsidP="002560B2">
      <w:pPr>
        <w:tabs>
          <w:tab w:val="left" w:pos="900"/>
        </w:tabs>
        <w:ind w:left="900" w:hanging="180"/>
        <w:contextualSpacing/>
        <w:rPr>
          <w:rFonts w:eastAsia="Times New Roman"/>
          <w:sz w:val="12"/>
          <w:szCs w:val="12"/>
        </w:rPr>
      </w:pPr>
    </w:p>
    <w:p w14:paraId="41348CA9" w14:textId="77777777" w:rsidR="00FE75E1" w:rsidRPr="002560B2" w:rsidRDefault="00FE75E1" w:rsidP="002560B2">
      <w:pPr>
        <w:tabs>
          <w:tab w:val="left" w:pos="900"/>
        </w:tabs>
        <w:ind w:left="900" w:hanging="180"/>
        <w:contextualSpacing/>
        <w:rPr>
          <w:rFonts w:eastAsia="Times New Roman"/>
          <w:b/>
          <w:bCs/>
          <w:sz w:val="14"/>
          <w:szCs w:val="14"/>
        </w:rPr>
      </w:pPr>
    </w:p>
    <w:p w14:paraId="1804F395" w14:textId="77777777" w:rsidR="00FE75E1" w:rsidRPr="002560B2" w:rsidRDefault="00FE75E1" w:rsidP="002560B2">
      <w:pPr>
        <w:ind w:firstLine="720"/>
        <w:contextualSpacing/>
        <w:rPr>
          <w:rFonts w:eastAsia="Times New Roman"/>
          <w:b/>
          <w:bCs/>
          <w:cs/>
        </w:rPr>
      </w:pPr>
      <w:r w:rsidRPr="002560B2">
        <w:rPr>
          <w:rFonts w:eastAsia="Times New Roman"/>
          <w:b/>
          <w:bCs/>
          <w:cs/>
        </w:rPr>
        <w:t>ในการประเมินเพื่อให้ทราบว่าอยู่ในระดับคะแนนใด ให้พิจารณาในภาพรวมของผลการดำเนินงานทั้งหมด ที่ทำให้กระบวนการจัดการเรียนการสอนตอบสนองความแตกต่างของผู้เรียน การจัดการเรียนการสอนที่เน้นผู้เรียนเป็นสำคัญ ก่อให้เกิดผลการเรียนรู้บรรลุตามเป้าหมาย</w:t>
      </w:r>
    </w:p>
    <w:p w14:paraId="0108705D" w14:textId="77777777" w:rsidR="001B07D7" w:rsidRPr="001B07D7" w:rsidRDefault="001B07D7" w:rsidP="001B07D7">
      <w:pPr>
        <w:ind w:firstLine="720"/>
        <w:rPr>
          <w:rFonts w:eastAsia="Times New Roman"/>
          <w:b/>
          <w:bCs/>
          <w:sz w:val="14"/>
          <w:szCs w:val="14"/>
        </w:rPr>
      </w:pPr>
    </w:p>
    <w:p w14:paraId="110159D9" w14:textId="38F3EE44" w:rsidR="00FE75E1" w:rsidRDefault="00FE75E1" w:rsidP="002560B2">
      <w:pPr>
        <w:rPr>
          <w:rFonts w:eastAsia="Times New Roman"/>
          <w:b/>
          <w:bCs/>
        </w:rPr>
      </w:pPr>
      <w:r w:rsidRPr="002560B2">
        <w:rPr>
          <w:rFonts w:eastAsia="Times New Roman"/>
          <w:b/>
          <w:bCs/>
          <w:cs/>
        </w:rPr>
        <w:t>เกณฑ์การประเมิน</w:t>
      </w:r>
    </w:p>
    <w:p w14:paraId="330DF16F" w14:textId="77777777" w:rsidR="001B07D7" w:rsidRPr="002560B2" w:rsidRDefault="001B07D7" w:rsidP="002560B2">
      <w:pPr>
        <w:rPr>
          <w:rFonts w:eastAsia="Times New Roman"/>
          <w:b/>
          <w:bCs/>
        </w:rPr>
      </w:pPr>
    </w:p>
    <w:tbl>
      <w:tblPr>
        <w:tblW w:w="8626"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CellMar>
          <w:left w:w="58" w:type="dxa"/>
          <w:right w:w="58" w:type="dxa"/>
        </w:tblCellMar>
        <w:tblLook w:val="04A0" w:firstRow="1" w:lastRow="0" w:firstColumn="1" w:lastColumn="0" w:noHBand="0" w:noVBand="1"/>
      </w:tblPr>
      <w:tblGrid>
        <w:gridCol w:w="1165"/>
        <w:gridCol w:w="1355"/>
        <w:gridCol w:w="1426"/>
        <w:gridCol w:w="1440"/>
        <w:gridCol w:w="1510"/>
        <w:gridCol w:w="1730"/>
      </w:tblGrid>
      <w:tr w:rsidR="00FE75E1" w:rsidRPr="002560B2" w14:paraId="4BE9EF28" w14:textId="77777777" w:rsidTr="00FE75E1">
        <w:trPr>
          <w:tblHeader/>
          <w:jc w:val="center"/>
        </w:trPr>
        <w:tc>
          <w:tcPr>
            <w:tcW w:w="1165" w:type="dxa"/>
            <w:shd w:val="clear" w:color="auto" w:fill="BFBFBF" w:themeFill="background1" w:themeFillShade="BF"/>
          </w:tcPr>
          <w:p w14:paraId="7BE08E94"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0</w:t>
            </w:r>
          </w:p>
        </w:tc>
        <w:tc>
          <w:tcPr>
            <w:tcW w:w="1355" w:type="dxa"/>
            <w:shd w:val="clear" w:color="auto" w:fill="BFBFBF" w:themeFill="background1" w:themeFillShade="BF"/>
          </w:tcPr>
          <w:p w14:paraId="70CABF2B"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1</w:t>
            </w:r>
          </w:p>
        </w:tc>
        <w:tc>
          <w:tcPr>
            <w:tcW w:w="1426" w:type="dxa"/>
            <w:shd w:val="clear" w:color="auto" w:fill="BFBFBF" w:themeFill="background1" w:themeFillShade="BF"/>
          </w:tcPr>
          <w:p w14:paraId="2D14DB1E"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2</w:t>
            </w:r>
          </w:p>
        </w:tc>
        <w:tc>
          <w:tcPr>
            <w:tcW w:w="1440" w:type="dxa"/>
            <w:shd w:val="clear" w:color="auto" w:fill="BFBFBF" w:themeFill="background1" w:themeFillShade="BF"/>
          </w:tcPr>
          <w:p w14:paraId="1426E98A"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3</w:t>
            </w:r>
          </w:p>
        </w:tc>
        <w:tc>
          <w:tcPr>
            <w:tcW w:w="1510" w:type="dxa"/>
            <w:shd w:val="clear" w:color="auto" w:fill="BFBFBF" w:themeFill="background1" w:themeFillShade="BF"/>
          </w:tcPr>
          <w:p w14:paraId="33DA0C3B"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4</w:t>
            </w:r>
          </w:p>
        </w:tc>
        <w:tc>
          <w:tcPr>
            <w:tcW w:w="1730" w:type="dxa"/>
            <w:shd w:val="clear" w:color="auto" w:fill="BFBFBF" w:themeFill="background1" w:themeFillShade="BF"/>
          </w:tcPr>
          <w:p w14:paraId="4F13F6A5"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5</w:t>
            </w:r>
          </w:p>
        </w:tc>
      </w:tr>
      <w:tr w:rsidR="00FE75E1" w:rsidRPr="002560B2" w14:paraId="104632E8" w14:textId="77777777" w:rsidTr="00FE75E1">
        <w:trPr>
          <w:jc w:val="center"/>
        </w:trPr>
        <w:tc>
          <w:tcPr>
            <w:tcW w:w="1165" w:type="dxa"/>
            <w:shd w:val="clear" w:color="auto" w:fill="F2F2F2" w:themeFill="background1" w:themeFillShade="F2"/>
          </w:tcPr>
          <w:p w14:paraId="6888BBDA"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ไม่มีระบบ</w:t>
            </w:r>
          </w:p>
          <w:p w14:paraId="609B90BB"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ไม่มีกลไก</w:t>
            </w:r>
          </w:p>
          <w:p w14:paraId="4B0C3D69"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ไม่มีแนวคิดในการกำกับติดตามและปรับปรุง</w:t>
            </w:r>
          </w:p>
          <w:p w14:paraId="2F9CB911" w14:textId="77777777" w:rsidR="00FE75E1" w:rsidRPr="002560B2" w:rsidRDefault="00FE75E1" w:rsidP="001B07D7">
            <w:pPr>
              <w:ind w:left="180" w:hanging="180"/>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ไม่มีข้อมูลหลักฐาน</w:t>
            </w:r>
          </w:p>
        </w:tc>
        <w:tc>
          <w:tcPr>
            <w:tcW w:w="1355" w:type="dxa"/>
            <w:shd w:val="clear" w:color="auto" w:fill="F2F2F2" w:themeFill="background1" w:themeFillShade="F2"/>
          </w:tcPr>
          <w:p w14:paraId="2A748570" w14:textId="77777777" w:rsidR="00FE75E1" w:rsidRPr="002560B2" w:rsidRDefault="00FE75E1" w:rsidP="001B07D7">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532FDF5F" w14:textId="77777777" w:rsidR="00FE75E1" w:rsidRPr="002560B2" w:rsidRDefault="00FE75E1" w:rsidP="001B07D7">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ไม่มีการนำระบบ กลไกไปสู่การปฏิบัติ/ดำเนินงาน</w:t>
            </w:r>
          </w:p>
        </w:tc>
        <w:tc>
          <w:tcPr>
            <w:tcW w:w="1426" w:type="dxa"/>
            <w:shd w:val="clear" w:color="auto" w:fill="F2F2F2" w:themeFill="background1" w:themeFillShade="F2"/>
          </w:tcPr>
          <w:p w14:paraId="6E991680"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02012849"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01732EB2"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3AD322A8"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ไม่มีการปรับปรุง/พัฒนากระบวนการ</w:t>
            </w:r>
          </w:p>
        </w:tc>
        <w:tc>
          <w:tcPr>
            <w:tcW w:w="1440" w:type="dxa"/>
            <w:shd w:val="clear" w:color="auto" w:fill="F2F2F2" w:themeFill="background1" w:themeFillShade="F2"/>
          </w:tcPr>
          <w:p w14:paraId="50E55626"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0926D5B6"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31E15BCB"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2D8B48D3" w14:textId="77777777" w:rsidR="00FE75E1" w:rsidRPr="002560B2" w:rsidRDefault="00FE75E1" w:rsidP="001B07D7">
            <w:pPr>
              <w:ind w:left="168" w:hanging="168"/>
              <w:contextualSpacing/>
              <w:jc w:val="left"/>
              <w:rPr>
                <w:rFonts w:eastAsia="Times New Roman"/>
                <w:sz w:val="24"/>
                <w:szCs w:val="24"/>
                <w:u w:val="single"/>
                <w:cs/>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tc>
        <w:tc>
          <w:tcPr>
            <w:tcW w:w="1510" w:type="dxa"/>
            <w:shd w:val="clear" w:color="auto" w:fill="F2F2F2" w:themeFill="background1" w:themeFillShade="F2"/>
          </w:tcPr>
          <w:p w14:paraId="53758478"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5E67C3D0"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4DCFE2B2"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3B38A23A"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06B46390" w14:textId="77777777" w:rsidR="00FE75E1" w:rsidRPr="002560B2" w:rsidRDefault="00FE75E1" w:rsidP="001B07D7">
            <w:pPr>
              <w:ind w:left="165" w:hanging="165"/>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tc>
        <w:tc>
          <w:tcPr>
            <w:tcW w:w="1730" w:type="dxa"/>
            <w:shd w:val="clear" w:color="auto" w:fill="F2F2F2" w:themeFill="background1" w:themeFillShade="F2"/>
          </w:tcPr>
          <w:p w14:paraId="515C52A5"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5DDB5AC8"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มีการนำระบบกลไกไปสู่การปฏิบัติ/ดำเนินงาน</w:t>
            </w:r>
          </w:p>
          <w:p w14:paraId="43369880"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20854B48"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34A5C866" w14:textId="77777777" w:rsidR="00FE75E1" w:rsidRPr="002560B2" w:rsidRDefault="00FE75E1" w:rsidP="001B07D7">
            <w:pPr>
              <w:ind w:left="162" w:hanging="162"/>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p w14:paraId="5705B038"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มีแนวทางปฏิบัติที่ดี โดยมีหลักฐานเชิงประจักษ์ยืนยัน และกรรมการผู้ตรวจประเมินสามารถให้เหตุผลอธิบายการเป็นแนวปฏิบัติที่ดีได้ชัดเจน</w:t>
            </w:r>
          </w:p>
        </w:tc>
      </w:tr>
    </w:tbl>
    <w:p w14:paraId="706C91E3" w14:textId="77777777" w:rsidR="00FE75E1" w:rsidRPr="002560B2" w:rsidRDefault="00FE75E1" w:rsidP="002560B2">
      <w:pPr>
        <w:contextualSpacing/>
        <w:rPr>
          <w:rFonts w:eastAsia="Times New Roman"/>
          <w:b/>
          <w:bCs/>
        </w:rPr>
      </w:pPr>
      <w:r w:rsidRPr="002560B2">
        <w:rPr>
          <w:rFonts w:eastAsia="Times New Roman"/>
          <w:cs/>
        </w:rPr>
        <w:br w:type="page"/>
      </w:r>
      <w:r w:rsidRPr="002560B2">
        <w:rPr>
          <w:rFonts w:eastAsia="Times New Roman"/>
          <w:b/>
          <w:bCs/>
          <w:cs/>
        </w:rPr>
        <w:lastRenderedPageBreak/>
        <w:t>ตัวบ่งชี้ที่ 5.3</w:t>
      </w:r>
      <w:r w:rsidRPr="002560B2">
        <w:rPr>
          <w:rFonts w:eastAsia="Times New Roman"/>
          <w:b/>
          <w:bCs/>
          <w:cs/>
        </w:rPr>
        <w:tab/>
      </w:r>
      <w:r w:rsidRPr="002560B2">
        <w:rPr>
          <w:rFonts w:eastAsia="Times New Roman"/>
          <w:b/>
          <w:bCs/>
        </w:rPr>
        <w:tab/>
      </w:r>
      <w:r w:rsidRPr="002560B2">
        <w:rPr>
          <w:rFonts w:eastAsia="Times New Roman"/>
          <w:b/>
          <w:bCs/>
          <w:cs/>
        </w:rPr>
        <w:t>การประเมินผู้เรียน</w:t>
      </w:r>
    </w:p>
    <w:p w14:paraId="1025974C" w14:textId="77777777" w:rsidR="00FE75E1" w:rsidRPr="002560B2" w:rsidRDefault="00FE75E1" w:rsidP="002560B2">
      <w:pPr>
        <w:tabs>
          <w:tab w:val="left" w:pos="2160"/>
        </w:tabs>
        <w:contextualSpacing/>
        <w:rPr>
          <w:rFonts w:eastAsia="Times New Roman"/>
          <w:cs/>
        </w:rPr>
      </w:pPr>
      <w:r w:rsidRPr="002560B2">
        <w:rPr>
          <w:rFonts w:eastAsia="Times New Roman"/>
          <w:b/>
          <w:bCs/>
          <w:cs/>
        </w:rPr>
        <w:t>ชนิดของตัวบ่งชี้</w:t>
      </w:r>
      <w:r w:rsidRPr="002560B2">
        <w:rPr>
          <w:rFonts w:eastAsia="Times New Roman"/>
          <w:cs/>
        </w:rPr>
        <w:tab/>
        <w:t>กระบวนการ</w:t>
      </w:r>
    </w:p>
    <w:p w14:paraId="0D29EC65" w14:textId="77777777" w:rsidR="00FE75E1" w:rsidRPr="002560B2" w:rsidRDefault="00FE75E1" w:rsidP="002560B2">
      <w:pPr>
        <w:contextualSpacing/>
        <w:rPr>
          <w:rFonts w:eastAsia="Times New Roman"/>
          <w:b/>
          <w:bCs/>
        </w:rPr>
      </w:pPr>
    </w:p>
    <w:p w14:paraId="1C5E917F" w14:textId="77777777" w:rsidR="00FE75E1" w:rsidRPr="002560B2" w:rsidRDefault="00FE75E1" w:rsidP="002560B2">
      <w:pPr>
        <w:contextualSpacing/>
        <w:rPr>
          <w:rFonts w:eastAsia="Times New Roman"/>
        </w:rPr>
      </w:pPr>
      <w:r w:rsidRPr="002560B2">
        <w:rPr>
          <w:rFonts w:eastAsia="Times New Roman"/>
          <w:b/>
          <w:bCs/>
          <w:cs/>
        </w:rPr>
        <w:t>คำอธิบายตัวบ่งชี้</w:t>
      </w:r>
    </w:p>
    <w:p w14:paraId="73006E74" w14:textId="77777777" w:rsidR="00FE75E1" w:rsidRPr="002560B2" w:rsidRDefault="00FE75E1" w:rsidP="002560B2">
      <w:pPr>
        <w:ind w:firstLine="720"/>
        <w:contextualSpacing/>
        <w:rPr>
          <w:rFonts w:eastAsia="Times New Roman"/>
        </w:rPr>
      </w:pPr>
      <w:r w:rsidRPr="002560B2">
        <w:rPr>
          <w:rFonts w:eastAsia="Times New Roman"/>
          <w:cs/>
        </w:rPr>
        <w:t xml:space="preserve">การประเมินนักศึกษามีจุดมุ่งหมาย </w:t>
      </w:r>
      <w:r w:rsidRPr="002560B2">
        <w:rPr>
          <w:rFonts w:eastAsia="Times New Roman"/>
        </w:rPr>
        <w:t>3</w:t>
      </w:r>
      <w:r w:rsidRPr="002560B2">
        <w:rPr>
          <w:rFonts w:eastAsia="Times New Roman"/>
          <w:cs/>
        </w:rPr>
        <w:t xml:space="preserve"> ประการ คือ การประเมินผลนักศึกษาเพื่อให้ข้อมูลสารสนเทศที่เป็นประโยชน์ต่อการปรับปรุงการเรียนการสอนของผู้สอน และนำไปสู่การพัฒนาการเรียนรู้ของนักศึกษา (</w:t>
      </w:r>
      <w:r w:rsidRPr="002560B2">
        <w:rPr>
          <w:rFonts w:eastAsia="Times New Roman"/>
        </w:rPr>
        <w:t>Assessment for Learning</w:t>
      </w:r>
      <w:r w:rsidRPr="002560B2">
        <w:rPr>
          <w:rFonts w:eastAsia="Times New Roman"/>
          <w:cs/>
        </w:rPr>
        <w:t>) การประเมินที่ทำให้นักศึกษาสามารถประเมินตนเองเป็น และมีการนำผลการประเมินไปใช้ในการพัฒนาวิธีการเรียนของตนเองใหม่ จนเกิดการเรียนรู้ (</w:t>
      </w:r>
      <w:r w:rsidRPr="002560B2">
        <w:rPr>
          <w:rFonts w:eastAsia="Times New Roman"/>
        </w:rPr>
        <w:t>Assessment as Learning</w:t>
      </w:r>
      <w:r w:rsidRPr="002560B2">
        <w:rPr>
          <w:rFonts w:eastAsia="Times New Roman"/>
          <w:cs/>
        </w:rPr>
        <w:t>) และการประเมินผลการเรียนรู้ของนักศึกษาที่แสดงผลลัพธ์การเรียนรู้ที่คาดหวังของหลักสูตร (</w:t>
      </w:r>
      <w:r w:rsidRPr="002560B2">
        <w:rPr>
          <w:rFonts w:eastAsia="Times New Roman"/>
        </w:rPr>
        <w:t>Assessment of Learning</w:t>
      </w:r>
      <w:r w:rsidRPr="002560B2">
        <w:rPr>
          <w:rFonts w:eastAsia="Times New Roman"/>
          <w:cs/>
        </w:rPr>
        <w:t>) การประเมินส่วนใหญ่จะใช้เพื่อจุดมุ่งหมายประการหลัง คือ เน้นการได้ข้อมูลเกี่ยวกับสัมฤทธิ์ผลการเรียนรู้ของนักศึกษา การจัดการเรียนการสอนจึงควรส่งเสริมให้มีการประเมินเพื่อจุดมุ่งหมายสองประการแรกด้วย ทั้งนี้ ความเหมาะสมของระบบประเมินต้องให้ความสำคัญกับการกำหนดเกณฑ์การประเมิน วิธีการประเมิน เครื่องมือประเมินที่มีคุณภาพ และวิธีการให้เกรดที่สะท้อนผลการเรียนรู้ได้อย่างเหมาะสม มีการกำกับให้มีการประเมินตามสภาพจริง (</w:t>
      </w:r>
      <w:r w:rsidRPr="002560B2">
        <w:rPr>
          <w:rFonts w:eastAsia="Times New Roman"/>
        </w:rPr>
        <w:t>Authentic Assessment</w:t>
      </w:r>
      <w:r w:rsidRPr="002560B2">
        <w:rPr>
          <w:rFonts w:eastAsia="Times New Roman"/>
          <w:cs/>
        </w:rPr>
        <w:t>) มีการใช้วิธีการประเมินที่หลากหลาย ให้ผลการประเมินที่สะท้อนความสามารถในการปฏิบัติงานในโลกแห่งความเป็นจริง (</w:t>
      </w:r>
      <w:r w:rsidRPr="002560B2">
        <w:rPr>
          <w:rFonts w:eastAsia="Times New Roman"/>
        </w:rPr>
        <w:t>Real World</w:t>
      </w:r>
      <w:r w:rsidRPr="002560B2">
        <w:rPr>
          <w:rFonts w:eastAsia="Times New Roman"/>
          <w:cs/>
        </w:rPr>
        <w:t>) และมีวิธีการให้ข้อมูลป้อนกลับ (</w:t>
      </w:r>
      <w:r w:rsidRPr="002560B2">
        <w:rPr>
          <w:rFonts w:eastAsia="Times New Roman"/>
        </w:rPr>
        <w:t>Feedback</w:t>
      </w:r>
      <w:r w:rsidRPr="002560B2">
        <w:rPr>
          <w:rFonts w:eastAsia="Times New Roman"/>
          <w:cs/>
        </w:rPr>
        <w:t>) ที่ทำให้นักศึกษาสามารถแก้ไขจุดอ่อนหรือเสริมจุดแข็งของตนเองได้ให้ผลการประเมินที่สะท้อนระดับความสามารถที่แท้จริงของนักศึกษา สำหรับหลักสูตรระดับบัณฑิตศึกษา ต้องให้ความสำคัญกับการวางระบบประเมินวิทยานิพนธ์ การค้นคว้าอิสระที่มีคุณภาพด้วย</w:t>
      </w:r>
    </w:p>
    <w:p w14:paraId="729A569E" w14:textId="77777777" w:rsidR="00FE75E1" w:rsidRPr="002560B2" w:rsidRDefault="00FE75E1" w:rsidP="002560B2">
      <w:pPr>
        <w:ind w:firstLine="720"/>
        <w:contextualSpacing/>
        <w:rPr>
          <w:rFonts w:eastAsia="Times New Roman"/>
        </w:rPr>
      </w:pPr>
      <w:r w:rsidRPr="002560B2">
        <w:rPr>
          <w:rFonts w:eastAsia="Times New Roman"/>
          <w:cs/>
        </w:rPr>
        <w:t>ในการรายงานการดำเนินงานตามตัวบ่งชี้นี้ ให้อธิบายกระบวนการหรือแสดงผลการดำเนินงานอย่างน้อยให้ครอบคลุมประเด็นต่อไปนี้</w:t>
      </w:r>
    </w:p>
    <w:p w14:paraId="25F9DC9E" w14:textId="77777777" w:rsidR="00FE75E1" w:rsidRPr="002560B2" w:rsidRDefault="00FE75E1" w:rsidP="002560B2">
      <w:pPr>
        <w:ind w:firstLine="720"/>
        <w:contextualSpacing/>
        <w:rPr>
          <w:rFonts w:eastAsia="Times New Roman"/>
        </w:rPr>
      </w:pPr>
      <w:r w:rsidRPr="002560B2">
        <w:rPr>
          <w:rFonts w:eastAsia="Times New Roman"/>
          <w:cs/>
        </w:rPr>
        <w:t>- การประเมินผลการเรียนรู้ตามกรอบมาตรฐานคุณวุฒิระดับอุดมศึกษาแห่งชาติ</w:t>
      </w:r>
    </w:p>
    <w:p w14:paraId="7D915E8E" w14:textId="77777777" w:rsidR="00FE75E1" w:rsidRPr="002560B2" w:rsidRDefault="00FE75E1" w:rsidP="002560B2">
      <w:pPr>
        <w:ind w:firstLine="720"/>
        <w:contextualSpacing/>
        <w:rPr>
          <w:rFonts w:eastAsia="Times New Roman"/>
        </w:rPr>
      </w:pPr>
      <w:r w:rsidRPr="002560B2">
        <w:rPr>
          <w:rFonts w:eastAsia="Times New Roman"/>
          <w:cs/>
        </w:rPr>
        <w:t>- การตรวจสอบการประเมินผลการเรียนรู้ของนักศึกษา</w:t>
      </w:r>
    </w:p>
    <w:p w14:paraId="4CE56087" w14:textId="77777777" w:rsidR="00FE75E1" w:rsidRPr="002560B2" w:rsidRDefault="00FE75E1" w:rsidP="002560B2">
      <w:pPr>
        <w:ind w:firstLine="720"/>
        <w:contextualSpacing/>
        <w:rPr>
          <w:rFonts w:eastAsia="Times New Roman"/>
        </w:rPr>
      </w:pPr>
      <w:r w:rsidRPr="002560B2">
        <w:rPr>
          <w:rFonts w:eastAsia="Times New Roman"/>
          <w:cs/>
        </w:rPr>
        <w:t>- การกำกับการประเมินการจัดการเรียนการสอนและประเมินหลักสูตร (มคอ.5 มคอ.6 และ มคอ.7)</w:t>
      </w:r>
    </w:p>
    <w:p w14:paraId="16B4E719" w14:textId="77777777" w:rsidR="00FE75E1" w:rsidRPr="002560B2" w:rsidRDefault="00FE75E1" w:rsidP="002560B2">
      <w:pPr>
        <w:ind w:firstLine="720"/>
        <w:contextualSpacing/>
        <w:rPr>
          <w:rFonts w:eastAsia="Times New Roman"/>
          <w:b/>
          <w:bCs/>
        </w:rPr>
      </w:pPr>
      <w:r w:rsidRPr="002560B2">
        <w:rPr>
          <w:rFonts w:eastAsia="Times New Roman"/>
          <w:cs/>
        </w:rPr>
        <w:t>- การประเมินวิทยานิพนธ์และการค้นคว้าอิสระในระดับบัณฑิตศึกษา</w:t>
      </w:r>
    </w:p>
    <w:p w14:paraId="35126B92" w14:textId="77777777" w:rsidR="00FE75E1" w:rsidRPr="002560B2" w:rsidRDefault="00FE75E1" w:rsidP="002560B2">
      <w:pPr>
        <w:ind w:firstLine="720"/>
        <w:contextualSpacing/>
        <w:rPr>
          <w:rFonts w:eastAsia="Times New Roman"/>
          <w:b/>
          <w:bCs/>
        </w:rPr>
      </w:pPr>
    </w:p>
    <w:p w14:paraId="1EB59071" w14:textId="77777777" w:rsidR="00705FDB" w:rsidRPr="002560B2" w:rsidRDefault="00705FDB" w:rsidP="002560B2">
      <w:pPr>
        <w:ind w:firstLine="720"/>
        <w:contextualSpacing/>
        <w:rPr>
          <w:rFonts w:eastAsia="Times New Roman"/>
          <w:b/>
          <w:bCs/>
        </w:rPr>
      </w:pPr>
    </w:p>
    <w:p w14:paraId="3672EEB5" w14:textId="77777777" w:rsidR="00705FDB" w:rsidRPr="002560B2" w:rsidRDefault="00705FDB" w:rsidP="002560B2">
      <w:pPr>
        <w:ind w:firstLine="720"/>
        <w:contextualSpacing/>
        <w:rPr>
          <w:rFonts w:eastAsia="Times New Roman"/>
          <w:b/>
          <w:bCs/>
        </w:rPr>
      </w:pPr>
    </w:p>
    <w:p w14:paraId="723C5D4F" w14:textId="77777777" w:rsidR="00705FDB" w:rsidRPr="002560B2" w:rsidRDefault="00705FDB" w:rsidP="002560B2">
      <w:pPr>
        <w:ind w:firstLine="720"/>
        <w:contextualSpacing/>
        <w:rPr>
          <w:rFonts w:eastAsia="Times New Roman"/>
          <w:b/>
          <w:bCs/>
        </w:rPr>
      </w:pPr>
    </w:p>
    <w:p w14:paraId="77B3BFF4" w14:textId="77777777" w:rsidR="00FE75E1" w:rsidRPr="002560B2" w:rsidRDefault="00FE75E1" w:rsidP="002560B2">
      <w:pPr>
        <w:ind w:firstLine="720"/>
        <w:contextualSpacing/>
        <w:rPr>
          <w:rFonts w:eastAsia="Times New Roman"/>
          <w:b/>
          <w:bCs/>
        </w:rPr>
      </w:pPr>
      <w:r w:rsidRPr="002560B2">
        <w:rPr>
          <w:rFonts w:eastAsia="Times New Roman"/>
          <w:b/>
          <w:bCs/>
          <w:cs/>
        </w:rPr>
        <w:lastRenderedPageBreak/>
        <w:t>ในการประเมินเพื่อให้ทราบว่าอยู่ในระดับคะแนนใด ให้พิจารณาในภาพรวมของผลการดำเนินงานทั้งหมดที่สะท้อนสภาพจริงด้วยวิธีการหรือเครื่องมือประเมินที่เชื่อถือได้ ให้ข้อมูลที่ช่วยให้ผู้สอนและผู้เรียนมีแนวทางในการปรับปรุงและพัฒนาการเรียนการสอนต่อไป</w:t>
      </w:r>
    </w:p>
    <w:p w14:paraId="45D7F724" w14:textId="77777777" w:rsidR="00FE75E1" w:rsidRPr="002560B2" w:rsidRDefault="00FE75E1" w:rsidP="002560B2">
      <w:pPr>
        <w:contextualSpacing/>
        <w:rPr>
          <w:rFonts w:eastAsia="Times New Roman"/>
          <w:cs/>
        </w:rPr>
      </w:pPr>
    </w:p>
    <w:p w14:paraId="0930F187" w14:textId="77777777" w:rsidR="00FE75E1" w:rsidRDefault="00FE75E1" w:rsidP="001B07D7">
      <w:pPr>
        <w:contextualSpacing/>
        <w:rPr>
          <w:rFonts w:eastAsia="Times New Roman"/>
          <w:b/>
          <w:bCs/>
        </w:rPr>
      </w:pPr>
      <w:r w:rsidRPr="002560B2">
        <w:rPr>
          <w:rFonts w:eastAsia="Times New Roman"/>
          <w:b/>
          <w:bCs/>
          <w:cs/>
        </w:rPr>
        <w:t>เกณฑ์การประเมิน</w:t>
      </w:r>
    </w:p>
    <w:p w14:paraId="2C716C0E" w14:textId="77777777" w:rsidR="001B07D7" w:rsidRPr="002560B2" w:rsidRDefault="001B07D7" w:rsidP="001B07D7">
      <w:pPr>
        <w:contextualSpacing/>
        <w:rPr>
          <w:rFonts w:eastAsia="Times New Roman"/>
        </w:rPr>
      </w:pPr>
    </w:p>
    <w:tbl>
      <w:tblPr>
        <w:tblW w:w="8399"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CellMar>
          <w:left w:w="58" w:type="dxa"/>
          <w:right w:w="58" w:type="dxa"/>
        </w:tblCellMar>
        <w:tblLook w:val="04A0" w:firstRow="1" w:lastRow="0" w:firstColumn="1" w:lastColumn="0" w:noHBand="0" w:noVBand="1"/>
      </w:tblPr>
      <w:tblGrid>
        <w:gridCol w:w="1440"/>
        <w:gridCol w:w="1284"/>
        <w:gridCol w:w="1692"/>
        <w:gridCol w:w="1283"/>
        <w:gridCol w:w="1350"/>
        <w:gridCol w:w="1350"/>
      </w:tblGrid>
      <w:tr w:rsidR="00FE75E1" w:rsidRPr="002560B2" w14:paraId="79B88B4B" w14:textId="77777777" w:rsidTr="001B07D7">
        <w:trPr>
          <w:tblHeader/>
        </w:trPr>
        <w:tc>
          <w:tcPr>
            <w:tcW w:w="1440" w:type="dxa"/>
            <w:shd w:val="clear" w:color="auto" w:fill="BFBFBF" w:themeFill="background1" w:themeFillShade="BF"/>
          </w:tcPr>
          <w:p w14:paraId="35AE8C87"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0</w:t>
            </w:r>
          </w:p>
        </w:tc>
        <w:tc>
          <w:tcPr>
            <w:tcW w:w="1284" w:type="dxa"/>
            <w:shd w:val="clear" w:color="auto" w:fill="BFBFBF" w:themeFill="background1" w:themeFillShade="BF"/>
          </w:tcPr>
          <w:p w14:paraId="0451F1A3"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1</w:t>
            </w:r>
          </w:p>
        </w:tc>
        <w:tc>
          <w:tcPr>
            <w:tcW w:w="1692" w:type="dxa"/>
            <w:shd w:val="clear" w:color="auto" w:fill="BFBFBF" w:themeFill="background1" w:themeFillShade="BF"/>
          </w:tcPr>
          <w:p w14:paraId="56AF9E7B"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2</w:t>
            </w:r>
          </w:p>
        </w:tc>
        <w:tc>
          <w:tcPr>
            <w:tcW w:w="1283" w:type="dxa"/>
            <w:shd w:val="clear" w:color="auto" w:fill="BFBFBF" w:themeFill="background1" w:themeFillShade="BF"/>
          </w:tcPr>
          <w:p w14:paraId="2A5FAB3A"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3</w:t>
            </w:r>
          </w:p>
        </w:tc>
        <w:tc>
          <w:tcPr>
            <w:tcW w:w="1350" w:type="dxa"/>
            <w:shd w:val="clear" w:color="auto" w:fill="BFBFBF" w:themeFill="background1" w:themeFillShade="BF"/>
          </w:tcPr>
          <w:p w14:paraId="3338A20B"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4</w:t>
            </w:r>
          </w:p>
        </w:tc>
        <w:tc>
          <w:tcPr>
            <w:tcW w:w="1350" w:type="dxa"/>
            <w:shd w:val="clear" w:color="auto" w:fill="BFBFBF" w:themeFill="background1" w:themeFillShade="BF"/>
          </w:tcPr>
          <w:p w14:paraId="1EAD4EE6"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5</w:t>
            </w:r>
          </w:p>
        </w:tc>
      </w:tr>
      <w:tr w:rsidR="00FE75E1" w:rsidRPr="002560B2" w14:paraId="3A9F9BEE" w14:textId="77777777" w:rsidTr="001B07D7">
        <w:tc>
          <w:tcPr>
            <w:tcW w:w="1440" w:type="dxa"/>
            <w:shd w:val="clear" w:color="auto" w:fill="F2F2F2" w:themeFill="background1" w:themeFillShade="F2"/>
          </w:tcPr>
          <w:p w14:paraId="37C4AFDC"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ไม่มีระบบ</w:t>
            </w:r>
          </w:p>
          <w:p w14:paraId="0F9B6F41"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ไม่มีกลไก</w:t>
            </w:r>
          </w:p>
          <w:p w14:paraId="5907CC68"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ไม่มีแนวคิดในการกำกับติดตามและปรับปรุง</w:t>
            </w:r>
          </w:p>
          <w:p w14:paraId="1B3989AD" w14:textId="77777777" w:rsidR="00FE75E1" w:rsidRPr="002560B2" w:rsidRDefault="00FE75E1" w:rsidP="001B07D7">
            <w:pPr>
              <w:ind w:left="180" w:hanging="180"/>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ไม่มีข้อมูลหลักฐาน</w:t>
            </w:r>
          </w:p>
        </w:tc>
        <w:tc>
          <w:tcPr>
            <w:tcW w:w="1284" w:type="dxa"/>
            <w:shd w:val="clear" w:color="auto" w:fill="F2F2F2" w:themeFill="background1" w:themeFillShade="F2"/>
          </w:tcPr>
          <w:p w14:paraId="096367CD" w14:textId="77777777" w:rsidR="00FE75E1" w:rsidRPr="002560B2" w:rsidRDefault="00FE75E1" w:rsidP="001B07D7">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4591CE8E" w14:textId="77777777" w:rsidR="00FE75E1" w:rsidRPr="002560B2" w:rsidRDefault="00FE75E1" w:rsidP="001B07D7">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ไม่มีการนำระบบ กลไกไปสู่การปฏิบัติ/ดำเนินงาน</w:t>
            </w:r>
          </w:p>
        </w:tc>
        <w:tc>
          <w:tcPr>
            <w:tcW w:w="1692" w:type="dxa"/>
            <w:shd w:val="clear" w:color="auto" w:fill="F2F2F2" w:themeFill="background1" w:themeFillShade="F2"/>
          </w:tcPr>
          <w:p w14:paraId="05AE0870"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008664EB"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3EDA2FA3"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536256C2"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ไม่มีการปรับปรุง/พัฒนากระบวนการ</w:t>
            </w:r>
          </w:p>
        </w:tc>
        <w:tc>
          <w:tcPr>
            <w:tcW w:w="1283" w:type="dxa"/>
            <w:shd w:val="clear" w:color="auto" w:fill="F2F2F2" w:themeFill="background1" w:themeFillShade="F2"/>
          </w:tcPr>
          <w:p w14:paraId="7EA72DE9"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6E9930E3"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05F56E61"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339820BB" w14:textId="77777777" w:rsidR="00FE75E1" w:rsidRPr="002560B2" w:rsidRDefault="00FE75E1" w:rsidP="001B07D7">
            <w:pPr>
              <w:ind w:left="168" w:hanging="168"/>
              <w:contextualSpacing/>
              <w:jc w:val="left"/>
              <w:rPr>
                <w:rFonts w:eastAsia="Times New Roman"/>
                <w:sz w:val="24"/>
                <w:szCs w:val="24"/>
                <w:u w:val="single"/>
                <w:cs/>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tc>
        <w:tc>
          <w:tcPr>
            <w:tcW w:w="1350" w:type="dxa"/>
            <w:shd w:val="clear" w:color="auto" w:fill="F2F2F2" w:themeFill="background1" w:themeFillShade="F2"/>
          </w:tcPr>
          <w:p w14:paraId="6E2C8730"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3D4B33CC"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090F0097"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1F964E6A"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644AFCC4" w14:textId="77777777" w:rsidR="00FE75E1" w:rsidRPr="002560B2" w:rsidRDefault="00FE75E1" w:rsidP="001B07D7">
            <w:pPr>
              <w:ind w:left="165" w:hanging="165"/>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tc>
        <w:tc>
          <w:tcPr>
            <w:tcW w:w="1350" w:type="dxa"/>
            <w:shd w:val="clear" w:color="auto" w:fill="F2F2F2" w:themeFill="background1" w:themeFillShade="F2"/>
          </w:tcPr>
          <w:p w14:paraId="2BCFD740"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5F81893D"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มีการนำระบบกลไกไปสู่การปฏิบัติ/ดำเนินงาน</w:t>
            </w:r>
          </w:p>
          <w:p w14:paraId="077AE4F2"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10ADCE17"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76C80857" w14:textId="77777777" w:rsidR="00FE75E1" w:rsidRPr="002560B2" w:rsidRDefault="00FE75E1" w:rsidP="001B07D7">
            <w:pPr>
              <w:ind w:left="162" w:hanging="162"/>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p w14:paraId="72F4F673"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มีแนวทางปฏิบัติที่ดี โดยมีหลักฐานเชิงประจักษ์ยืนยัน และกรรมการผู้ตรวจประเมินสามารถให้เหตุผลอธิบายการเป็นแนวปฏิบัติที่ดีได้ชัดเจน</w:t>
            </w:r>
          </w:p>
        </w:tc>
      </w:tr>
    </w:tbl>
    <w:p w14:paraId="182DC092" w14:textId="77777777" w:rsidR="00FE75E1" w:rsidRPr="002560B2" w:rsidRDefault="00FE75E1" w:rsidP="002560B2">
      <w:pPr>
        <w:ind w:right="-360"/>
        <w:contextualSpacing/>
        <w:rPr>
          <w:rFonts w:eastAsia="Times New Roman"/>
        </w:rPr>
      </w:pPr>
    </w:p>
    <w:p w14:paraId="2E4162FA" w14:textId="77777777" w:rsidR="00FE75E1" w:rsidRPr="002560B2" w:rsidRDefault="00FE75E1" w:rsidP="002560B2">
      <w:pPr>
        <w:ind w:right="-360"/>
        <w:contextualSpacing/>
        <w:rPr>
          <w:rFonts w:eastAsia="Times New Roman"/>
        </w:rPr>
      </w:pPr>
    </w:p>
    <w:p w14:paraId="1D7EE4AB" w14:textId="77777777" w:rsidR="00FE75E1" w:rsidRPr="002560B2" w:rsidRDefault="00FE75E1" w:rsidP="002560B2">
      <w:pPr>
        <w:contextualSpacing/>
        <w:rPr>
          <w:rFonts w:eastAsia="Times New Roman"/>
          <w:cs/>
        </w:rPr>
      </w:pPr>
      <w:r w:rsidRPr="002560B2">
        <w:rPr>
          <w:rFonts w:eastAsia="Times New Roman"/>
          <w:cs/>
        </w:rPr>
        <w:br w:type="page"/>
      </w:r>
    </w:p>
    <w:p w14:paraId="2817316A" w14:textId="77777777" w:rsidR="00FE75E1" w:rsidRPr="002560B2" w:rsidRDefault="00FE75E1" w:rsidP="002560B2">
      <w:pPr>
        <w:tabs>
          <w:tab w:val="left" w:pos="2160"/>
        </w:tabs>
        <w:ind w:right="-360"/>
        <w:contextualSpacing/>
        <w:rPr>
          <w:rFonts w:eastAsia="Times New Roman"/>
          <w:b/>
          <w:bCs/>
        </w:rPr>
      </w:pPr>
      <w:r w:rsidRPr="002560B2">
        <w:rPr>
          <w:rFonts w:eastAsia="Times New Roman"/>
          <w:b/>
          <w:bCs/>
          <w:cs/>
        </w:rPr>
        <w:lastRenderedPageBreak/>
        <w:t>ตัวบ่งชี้ที่ 5.4</w:t>
      </w:r>
      <w:r w:rsidRPr="002560B2">
        <w:rPr>
          <w:rFonts w:eastAsia="Times New Roman"/>
          <w:b/>
          <w:bCs/>
          <w:cs/>
        </w:rPr>
        <w:tab/>
        <w:t>ผลการดำเนินงานหลักสูตรตามกรอบมาตรฐานคุณวุฒิระดับอุดมศึกษาแห่งชาติ</w:t>
      </w:r>
    </w:p>
    <w:p w14:paraId="1CCF7951" w14:textId="77777777" w:rsidR="00FE75E1" w:rsidRPr="002560B2" w:rsidRDefault="00FE75E1" w:rsidP="002560B2">
      <w:pPr>
        <w:tabs>
          <w:tab w:val="left" w:pos="2160"/>
        </w:tabs>
        <w:contextualSpacing/>
        <w:rPr>
          <w:rFonts w:eastAsia="Times New Roman"/>
          <w:cs/>
        </w:rPr>
      </w:pPr>
      <w:r w:rsidRPr="002560B2">
        <w:rPr>
          <w:rFonts w:eastAsia="Times New Roman"/>
          <w:b/>
          <w:bCs/>
          <w:cs/>
        </w:rPr>
        <w:t>ชนิดของตัวบ่งชี้</w:t>
      </w:r>
      <w:r w:rsidRPr="002560B2">
        <w:rPr>
          <w:rFonts w:eastAsia="Times New Roman"/>
          <w:cs/>
        </w:rPr>
        <w:tab/>
        <w:t>ผลลัพธ์</w:t>
      </w:r>
    </w:p>
    <w:p w14:paraId="5E6DC8AE" w14:textId="77777777" w:rsidR="00FE75E1" w:rsidRPr="002560B2" w:rsidRDefault="00FE75E1" w:rsidP="002560B2">
      <w:pPr>
        <w:contextualSpacing/>
        <w:rPr>
          <w:rFonts w:eastAsia="Times New Roman"/>
          <w:b/>
          <w:bCs/>
        </w:rPr>
      </w:pPr>
    </w:p>
    <w:p w14:paraId="34B89427" w14:textId="77777777" w:rsidR="00FE75E1" w:rsidRPr="002560B2" w:rsidRDefault="00FE75E1" w:rsidP="002560B2">
      <w:pPr>
        <w:contextualSpacing/>
        <w:rPr>
          <w:rFonts w:eastAsia="Times New Roman"/>
        </w:rPr>
      </w:pPr>
      <w:r w:rsidRPr="002560B2">
        <w:rPr>
          <w:rFonts w:eastAsia="Times New Roman"/>
          <w:b/>
          <w:bCs/>
          <w:cs/>
        </w:rPr>
        <w:t>คำอธิบายตัวบ่งชี้</w:t>
      </w:r>
    </w:p>
    <w:p w14:paraId="281866F3" w14:textId="77777777" w:rsidR="00FE75E1" w:rsidRPr="002560B2" w:rsidRDefault="00FE75E1" w:rsidP="002560B2">
      <w:pPr>
        <w:ind w:firstLine="720"/>
        <w:contextualSpacing/>
        <w:rPr>
          <w:rFonts w:eastAsia="Times New Roman"/>
          <w:b/>
          <w:bCs/>
        </w:rPr>
      </w:pPr>
      <w:r w:rsidRPr="002560B2">
        <w:rPr>
          <w:rFonts w:eastAsia="Times New Roman"/>
          <w:cs/>
        </w:rPr>
        <w:t>ผลการดำเนินงานของหลักสูตร หมายถึง ร้อยละของผลการดำเนินงานตามตัวบ่งชี้การดำเนินงานตามกรอบมาตรฐานคุณวุฒิระดับอุดมศึกษาที่ปรากฏในหลักสูตร (มคอ.2) หมวดที่ 7 ข้อ 7 ที่หลักสูตรแต่ละหลักสูตรดำเนินการได้ในแต่ละปีการศึกษา อาจารย์ผู้รับผิดชอบหลักสูตรจะเป็นผู้รายงานผลการดำเนินงานประจำปี ในแบบรายงานผลการดำเนินการของหลักสูตร (มคอ.7)</w:t>
      </w:r>
    </w:p>
    <w:p w14:paraId="4B323664" w14:textId="77777777" w:rsidR="00FE75E1" w:rsidRPr="002560B2" w:rsidRDefault="00FE75E1" w:rsidP="002560B2">
      <w:pPr>
        <w:contextualSpacing/>
        <w:rPr>
          <w:rFonts w:eastAsia="Times New Roman"/>
          <w:b/>
          <w:bCs/>
        </w:rPr>
      </w:pPr>
    </w:p>
    <w:p w14:paraId="605D8A6B" w14:textId="77777777" w:rsidR="00FE75E1" w:rsidRPr="002560B2" w:rsidRDefault="00FE75E1" w:rsidP="002560B2">
      <w:pPr>
        <w:contextualSpacing/>
        <w:rPr>
          <w:rFonts w:eastAsia="Times New Roman"/>
          <w:b/>
          <w:bCs/>
        </w:rPr>
      </w:pPr>
      <w:r w:rsidRPr="002560B2">
        <w:rPr>
          <w:rFonts w:eastAsia="Times New Roman"/>
          <w:b/>
          <w:bCs/>
          <w:cs/>
        </w:rPr>
        <w:t>เกณฑ์การประเมิน</w:t>
      </w:r>
    </w:p>
    <w:p w14:paraId="7F9420E1" w14:textId="77777777" w:rsidR="00FE75E1" w:rsidRPr="002560B2" w:rsidRDefault="00FE75E1" w:rsidP="002560B2">
      <w:pPr>
        <w:tabs>
          <w:tab w:val="left" w:pos="6840"/>
        </w:tabs>
        <w:contextualSpacing/>
        <w:rPr>
          <w:rFonts w:eastAsia="Times New Roman"/>
          <w:spacing w:val="-6"/>
        </w:rPr>
      </w:pPr>
      <w:r w:rsidRPr="002560B2">
        <w:rPr>
          <w:rFonts w:eastAsia="Times New Roman"/>
          <w:spacing w:val="-6"/>
          <w:cs/>
        </w:rPr>
        <w:t>มีการดำเนินงานน้อยกว่าร้อยละ 80 ของตัวบ่งชี้ผลการดำเนินงานที่ระบุไว้ในแต่ละปี</w:t>
      </w:r>
      <w:r w:rsidRPr="002560B2">
        <w:rPr>
          <w:rFonts w:eastAsia="Times New Roman"/>
          <w:spacing w:val="-6"/>
          <w:cs/>
        </w:rPr>
        <w:tab/>
        <w:t xml:space="preserve">    </w:t>
      </w:r>
      <w:r w:rsidRPr="002560B2">
        <w:rPr>
          <w:rFonts w:eastAsia="Times New Roman"/>
          <w:spacing w:val="-6"/>
          <w:cs/>
        </w:rPr>
        <w:br/>
        <w:t>มีค่าคะแนนเท่ากับ 0</w:t>
      </w:r>
    </w:p>
    <w:p w14:paraId="70BE5B29" w14:textId="77777777" w:rsidR="00FE75E1" w:rsidRPr="002560B2" w:rsidRDefault="00FE75E1" w:rsidP="002560B2">
      <w:pPr>
        <w:tabs>
          <w:tab w:val="left" w:pos="6840"/>
        </w:tabs>
        <w:contextualSpacing/>
        <w:rPr>
          <w:rFonts w:eastAsia="Times New Roman"/>
          <w:spacing w:val="-6"/>
        </w:rPr>
      </w:pPr>
      <w:r w:rsidRPr="002560B2">
        <w:rPr>
          <w:rFonts w:eastAsia="Times New Roman"/>
          <w:spacing w:val="-6"/>
          <w:cs/>
        </w:rPr>
        <w:t>มีการดำเนินงานร้อยละ 80 ของตัวบ่งชี้ผลการดำเนินงานที่ระบุไว้ในแต่ละปี</w:t>
      </w:r>
      <w:r w:rsidRPr="002560B2">
        <w:rPr>
          <w:rFonts w:eastAsia="Times New Roman"/>
          <w:spacing w:val="-6"/>
          <w:cs/>
        </w:rPr>
        <w:tab/>
        <w:t xml:space="preserve">    </w:t>
      </w:r>
      <w:r w:rsidRPr="002560B2">
        <w:rPr>
          <w:rFonts w:eastAsia="Times New Roman"/>
          <w:spacing w:val="-6"/>
          <w:cs/>
        </w:rPr>
        <w:br/>
        <w:t>มีค่าคะแนนเท่ากับ 3.50</w:t>
      </w:r>
    </w:p>
    <w:p w14:paraId="51BC24D0" w14:textId="77777777" w:rsidR="00FE75E1" w:rsidRPr="002560B2" w:rsidRDefault="00FE75E1" w:rsidP="002560B2">
      <w:pPr>
        <w:tabs>
          <w:tab w:val="left" w:pos="6840"/>
        </w:tabs>
        <w:contextualSpacing/>
        <w:rPr>
          <w:rFonts w:eastAsia="Times New Roman"/>
          <w:spacing w:val="-6"/>
        </w:rPr>
      </w:pPr>
      <w:r w:rsidRPr="002560B2">
        <w:rPr>
          <w:rFonts w:eastAsia="Times New Roman"/>
          <w:spacing w:val="-6"/>
          <w:cs/>
        </w:rPr>
        <w:t>มีการดำเนินงานร้อยละ 80.01-89.99 ของตัวบ่งชี้ผลการดำเนินงานที่ระบุไว้ในแต่ละปี</w:t>
      </w:r>
      <w:r w:rsidRPr="002560B2">
        <w:rPr>
          <w:rFonts w:eastAsia="Times New Roman"/>
          <w:spacing w:val="-6"/>
          <w:cs/>
        </w:rPr>
        <w:tab/>
        <w:t xml:space="preserve">    </w:t>
      </w:r>
      <w:r w:rsidRPr="002560B2">
        <w:rPr>
          <w:rFonts w:eastAsia="Times New Roman"/>
          <w:spacing w:val="-6"/>
          <w:cs/>
        </w:rPr>
        <w:br/>
        <w:t>มีค่าคะแนนเท่ากับ 4.00</w:t>
      </w:r>
    </w:p>
    <w:p w14:paraId="39DD0F36" w14:textId="77777777" w:rsidR="00FE75E1" w:rsidRPr="002560B2" w:rsidRDefault="00FE75E1" w:rsidP="002560B2">
      <w:pPr>
        <w:tabs>
          <w:tab w:val="left" w:pos="6840"/>
        </w:tabs>
        <w:contextualSpacing/>
        <w:rPr>
          <w:rFonts w:eastAsia="Times New Roman"/>
          <w:spacing w:val="-6"/>
        </w:rPr>
      </w:pPr>
      <w:r w:rsidRPr="002560B2">
        <w:rPr>
          <w:rFonts w:eastAsia="Times New Roman"/>
          <w:spacing w:val="-6"/>
          <w:cs/>
        </w:rPr>
        <w:t>มีการดำเนินงานร้อยละ 90.00-94.99 ของตัวบ่งชี้ผลการดำเนินงานที่ระบุไว้ในแต่ละปี</w:t>
      </w:r>
      <w:r w:rsidRPr="002560B2">
        <w:rPr>
          <w:rFonts w:eastAsia="Times New Roman"/>
          <w:spacing w:val="-6"/>
          <w:cs/>
        </w:rPr>
        <w:tab/>
        <w:t xml:space="preserve">   </w:t>
      </w:r>
      <w:r w:rsidRPr="002560B2">
        <w:rPr>
          <w:rFonts w:eastAsia="Times New Roman"/>
          <w:spacing w:val="-6"/>
          <w:cs/>
        </w:rPr>
        <w:br/>
        <w:t xml:space="preserve"> มีค่าคะแนนเท่ากับ 4.50</w:t>
      </w:r>
    </w:p>
    <w:p w14:paraId="709D67AD" w14:textId="77777777" w:rsidR="00FE75E1" w:rsidRPr="002560B2" w:rsidRDefault="00FE75E1" w:rsidP="002560B2">
      <w:pPr>
        <w:tabs>
          <w:tab w:val="left" w:pos="6840"/>
        </w:tabs>
        <w:contextualSpacing/>
        <w:rPr>
          <w:rFonts w:eastAsia="Times New Roman"/>
          <w:spacing w:val="-6"/>
        </w:rPr>
      </w:pPr>
      <w:r w:rsidRPr="002560B2">
        <w:rPr>
          <w:rFonts w:eastAsia="Times New Roman"/>
          <w:spacing w:val="-6"/>
          <w:cs/>
        </w:rPr>
        <w:t>มีการดำเนินงานร้อยละ 95.00-99.99 ของตัวบ่งชี้ผลการดำเนินงานที่ระบุไว้ในแต่ละปี</w:t>
      </w:r>
      <w:r w:rsidRPr="002560B2">
        <w:rPr>
          <w:rFonts w:eastAsia="Times New Roman"/>
          <w:spacing w:val="-6"/>
          <w:cs/>
        </w:rPr>
        <w:tab/>
        <w:t xml:space="preserve">    </w:t>
      </w:r>
      <w:r w:rsidRPr="002560B2">
        <w:rPr>
          <w:rFonts w:eastAsia="Times New Roman"/>
          <w:spacing w:val="-6"/>
          <w:cs/>
        </w:rPr>
        <w:br/>
        <w:t>มีค่าคะแนนเท่ากับ 4.75</w:t>
      </w:r>
    </w:p>
    <w:p w14:paraId="619F489D" w14:textId="77777777" w:rsidR="00FE75E1" w:rsidRPr="002560B2" w:rsidRDefault="00FE75E1" w:rsidP="002560B2">
      <w:pPr>
        <w:tabs>
          <w:tab w:val="left" w:pos="6840"/>
        </w:tabs>
        <w:contextualSpacing/>
        <w:rPr>
          <w:rFonts w:eastAsia="Times New Roman"/>
          <w:spacing w:val="-6"/>
        </w:rPr>
      </w:pPr>
      <w:r w:rsidRPr="002560B2">
        <w:rPr>
          <w:rFonts w:eastAsia="Times New Roman"/>
          <w:spacing w:val="-6"/>
          <w:cs/>
        </w:rPr>
        <w:t>มีการดำเนินงานร้อยละ 100 ของตัวบ่งชี้ผลการดำเนินงานที่ระบุไว้ในแต่ละปี</w:t>
      </w:r>
      <w:r w:rsidRPr="002560B2">
        <w:rPr>
          <w:rFonts w:eastAsia="Times New Roman"/>
          <w:spacing w:val="-6"/>
          <w:cs/>
        </w:rPr>
        <w:tab/>
        <w:t xml:space="preserve">   </w:t>
      </w:r>
      <w:r w:rsidRPr="002560B2">
        <w:rPr>
          <w:rFonts w:eastAsia="Times New Roman"/>
          <w:spacing w:val="-6"/>
          <w:cs/>
        </w:rPr>
        <w:br/>
        <w:t>มีค่าคะแนนเท่ากับ 5</w:t>
      </w:r>
    </w:p>
    <w:p w14:paraId="36B1971D" w14:textId="77777777" w:rsidR="00FE75E1" w:rsidRPr="002560B2" w:rsidRDefault="00FE75E1" w:rsidP="002560B2">
      <w:pPr>
        <w:contextualSpacing/>
        <w:rPr>
          <w:rFonts w:eastAsia="Times New Roman"/>
        </w:rPr>
      </w:pPr>
    </w:p>
    <w:p w14:paraId="55FEF279" w14:textId="77777777" w:rsidR="00FE75E1" w:rsidRPr="002560B2" w:rsidRDefault="00FE75E1" w:rsidP="002560B2">
      <w:pPr>
        <w:contextualSpacing/>
        <w:rPr>
          <w:rFonts w:eastAsia="Times New Roman"/>
          <w:b/>
          <w:bCs/>
          <w:sz w:val="28"/>
        </w:rPr>
      </w:pPr>
      <w:r w:rsidRPr="002560B2">
        <w:rPr>
          <w:rFonts w:eastAsia="Times New Roman"/>
          <w:b/>
          <w:bCs/>
          <w:sz w:val="28"/>
          <w:cs/>
        </w:rPr>
        <w:t>หมายเหตุ :</w:t>
      </w:r>
    </w:p>
    <w:p w14:paraId="30A8FBFA" w14:textId="77777777" w:rsidR="00FE75E1" w:rsidRPr="002560B2" w:rsidRDefault="00FE75E1" w:rsidP="002560B2">
      <w:pPr>
        <w:contextualSpacing/>
        <w:rPr>
          <w:rFonts w:eastAsia="Times New Roman"/>
          <w:i/>
          <w:iCs/>
          <w:sz w:val="28"/>
        </w:rPr>
      </w:pPr>
      <w:r w:rsidRPr="002560B2">
        <w:rPr>
          <w:rFonts w:eastAsia="Times New Roman"/>
          <w:sz w:val="28"/>
          <w:cs/>
        </w:rPr>
        <w:tab/>
      </w:r>
      <w:r w:rsidRPr="002560B2">
        <w:rPr>
          <w:rFonts w:eastAsia="Times New Roman"/>
          <w:i/>
          <w:iCs/>
          <w:sz w:val="28"/>
          <w:cs/>
        </w:rPr>
        <w:t xml:space="preserve">คณะกรรมการการอุดมศึกษาได้มีประกาศคณะกรรมการการอุดมศึกษา เรื่อง แนวทางการปฏิบัติตามกรอบมาตรฐานคุณวุฒิระดับอุดมศึกษาแห่งชาติ (ฉบับที่ </w:t>
      </w:r>
      <w:r w:rsidRPr="002560B2">
        <w:rPr>
          <w:rFonts w:eastAsia="Times New Roman"/>
          <w:i/>
          <w:iCs/>
          <w:sz w:val="28"/>
        </w:rPr>
        <w:t>3</w:t>
      </w:r>
      <w:r w:rsidRPr="002560B2">
        <w:rPr>
          <w:rFonts w:eastAsia="Times New Roman"/>
          <w:i/>
          <w:iCs/>
          <w:sz w:val="28"/>
          <w:cs/>
        </w:rPr>
        <w:t xml:space="preserve">) พ.ศ. </w:t>
      </w:r>
      <w:r w:rsidRPr="002560B2">
        <w:rPr>
          <w:rFonts w:eastAsia="Times New Roman"/>
          <w:i/>
          <w:iCs/>
          <w:sz w:val="28"/>
        </w:rPr>
        <w:t xml:space="preserve">2558 </w:t>
      </w:r>
      <w:r w:rsidRPr="002560B2">
        <w:rPr>
          <w:rFonts w:eastAsia="Times New Roman"/>
          <w:i/>
          <w:iCs/>
          <w:sz w:val="28"/>
          <w:cs/>
        </w:rPr>
        <w:t xml:space="preserve">ลงวันที่ </w:t>
      </w:r>
      <w:r w:rsidRPr="002560B2">
        <w:rPr>
          <w:rFonts w:eastAsia="Times New Roman"/>
          <w:i/>
          <w:iCs/>
          <w:sz w:val="28"/>
        </w:rPr>
        <w:t xml:space="preserve">26 </w:t>
      </w:r>
      <w:r w:rsidRPr="002560B2">
        <w:rPr>
          <w:rFonts w:eastAsia="Times New Roman"/>
          <w:i/>
          <w:iCs/>
          <w:sz w:val="28"/>
          <w:cs/>
        </w:rPr>
        <w:t xml:space="preserve">พฤศจิกายน </w:t>
      </w:r>
      <w:r w:rsidRPr="002560B2">
        <w:rPr>
          <w:rFonts w:eastAsia="Times New Roman"/>
          <w:i/>
          <w:iCs/>
          <w:sz w:val="28"/>
        </w:rPr>
        <w:t xml:space="preserve">2558 </w:t>
      </w:r>
      <w:r w:rsidRPr="002560B2">
        <w:rPr>
          <w:rFonts w:eastAsia="Times New Roman"/>
          <w:i/>
          <w:iCs/>
          <w:sz w:val="28"/>
          <w:cs/>
        </w:rPr>
        <w:t>ได้กำหนดแนวทางการปฏิบัติตามกรอบมาตรฐานคุณวุฒิระดับอุดมศึกษาแห่งชาติเพิ่มเติมไว้ ดังนี้</w:t>
      </w:r>
    </w:p>
    <w:p w14:paraId="5DD76E80" w14:textId="77777777" w:rsidR="00FE75E1" w:rsidRPr="002560B2" w:rsidRDefault="00FE75E1" w:rsidP="002560B2">
      <w:pPr>
        <w:contextualSpacing/>
        <w:rPr>
          <w:rFonts w:eastAsia="Times New Roman"/>
          <w:i/>
          <w:iCs/>
          <w:sz w:val="28"/>
        </w:rPr>
      </w:pPr>
      <w:r w:rsidRPr="002560B2">
        <w:rPr>
          <w:rFonts w:eastAsia="Times New Roman"/>
          <w:i/>
          <w:iCs/>
          <w:sz w:val="28"/>
          <w:cs/>
        </w:rPr>
        <w:lastRenderedPageBreak/>
        <w:tab/>
        <w:t xml:space="preserve">ข้อ </w:t>
      </w:r>
      <w:r w:rsidRPr="002560B2">
        <w:rPr>
          <w:rFonts w:eastAsia="Times New Roman"/>
          <w:i/>
          <w:iCs/>
          <w:sz w:val="28"/>
        </w:rPr>
        <w:t xml:space="preserve">2 </w:t>
      </w:r>
      <w:r w:rsidRPr="002560B2">
        <w:rPr>
          <w:rFonts w:eastAsia="Times New Roman"/>
          <w:i/>
          <w:iCs/>
          <w:sz w:val="28"/>
          <w:cs/>
        </w:rPr>
        <w:t>ระบุว่า “กรณีที่สถาบันอุดมศึกษาจะจัดทำรายละเอียดของรายวิชา รายละเอียดของประสบการณ์ภาคสนาม (ถ้ามี) รายงานผลการดำเนินงานของรายวิชา รายงานผลการดำเนินการของประสบการณ์ภาคสนาม (ถ้ามี) และรายงานผลการดำเนินงานของหลักสูตรในลักษณะอื่น สถาบันอุดมศึกษาสามารถดำเนินการจัดทำระบบจัดเก็บข้อมูลรายละเอียดตามแนวทางของ มคอ.</w:t>
      </w:r>
      <w:r w:rsidRPr="002560B2">
        <w:rPr>
          <w:rFonts w:eastAsia="Times New Roman"/>
          <w:i/>
          <w:iCs/>
          <w:sz w:val="28"/>
        </w:rPr>
        <w:t xml:space="preserve">3 </w:t>
      </w:r>
      <w:r w:rsidRPr="002560B2">
        <w:rPr>
          <w:rFonts w:eastAsia="Times New Roman"/>
          <w:i/>
          <w:iCs/>
          <w:sz w:val="28"/>
          <w:cs/>
        </w:rPr>
        <w:t>มคอ.</w:t>
      </w:r>
      <w:r w:rsidRPr="002560B2">
        <w:rPr>
          <w:rFonts w:eastAsia="Times New Roman"/>
          <w:i/>
          <w:iCs/>
          <w:sz w:val="28"/>
        </w:rPr>
        <w:t xml:space="preserve">4 </w:t>
      </w:r>
      <w:r w:rsidRPr="002560B2">
        <w:rPr>
          <w:rFonts w:eastAsia="Times New Roman"/>
          <w:i/>
          <w:iCs/>
          <w:sz w:val="28"/>
          <w:cs/>
        </w:rPr>
        <w:t>มคอ.</w:t>
      </w:r>
      <w:r w:rsidRPr="002560B2">
        <w:rPr>
          <w:rFonts w:eastAsia="Times New Roman"/>
          <w:i/>
          <w:iCs/>
          <w:sz w:val="28"/>
        </w:rPr>
        <w:t xml:space="preserve">5 </w:t>
      </w:r>
      <w:r w:rsidRPr="002560B2">
        <w:rPr>
          <w:rFonts w:eastAsia="Times New Roman"/>
          <w:i/>
          <w:iCs/>
          <w:sz w:val="28"/>
          <w:cs/>
        </w:rPr>
        <w:t>มคอ.</w:t>
      </w:r>
      <w:r w:rsidRPr="002560B2">
        <w:rPr>
          <w:rFonts w:eastAsia="Times New Roman"/>
          <w:i/>
          <w:iCs/>
          <w:sz w:val="28"/>
        </w:rPr>
        <w:t xml:space="preserve">6 </w:t>
      </w:r>
      <w:r w:rsidRPr="002560B2">
        <w:rPr>
          <w:rFonts w:eastAsia="Times New Roman"/>
          <w:i/>
          <w:iCs/>
          <w:sz w:val="28"/>
          <w:cs/>
        </w:rPr>
        <w:t>และ มคอ.</w:t>
      </w:r>
      <w:r w:rsidRPr="002560B2">
        <w:rPr>
          <w:rFonts w:eastAsia="Times New Roman"/>
          <w:i/>
          <w:iCs/>
          <w:sz w:val="28"/>
        </w:rPr>
        <w:t xml:space="preserve">7 </w:t>
      </w:r>
      <w:r w:rsidRPr="002560B2">
        <w:rPr>
          <w:rFonts w:eastAsia="Times New Roman"/>
          <w:i/>
          <w:iCs/>
          <w:sz w:val="28"/>
          <w:cs/>
        </w:rPr>
        <w:t>โดยสามารถปรับเปลี่ยนหัวข้อรายละเอียดให้เหมาะสมกับบริบทของสถาบันอุดมศึกษานั้นๆ ได้ ทั้งนี้ให้คำนึงถึงเจตนารมณ์ของการจัดทำ มคอ.</w:t>
      </w:r>
      <w:r w:rsidRPr="002560B2">
        <w:rPr>
          <w:rFonts w:eastAsia="Times New Roman"/>
          <w:i/>
          <w:iCs/>
          <w:sz w:val="28"/>
        </w:rPr>
        <w:t xml:space="preserve">3 </w:t>
      </w:r>
      <w:r w:rsidRPr="002560B2">
        <w:rPr>
          <w:rFonts w:eastAsia="Times New Roman"/>
          <w:i/>
          <w:iCs/>
          <w:sz w:val="28"/>
          <w:cs/>
        </w:rPr>
        <w:t>มคอ.</w:t>
      </w:r>
      <w:r w:rsidRPr="002560B2">
        <w:rPr>
          <w:rFonts w:eastAsia="Times New Roman"/>
          <w:i/>
          <w:iCs/>
          <w:sz w:val="28"/>
        </w:rPr>
        <w:t xml:space="preserve">4 </w:t>
      </w:r>
      <w:r w:rsidRPr="002560B2">
        <w:rPr>
          <w:rFonts w:eastAsia="Times New Roman"/>
          <w:i/>
          <w:iCs/>
          <w:sz w:val="28"/>
          <w:cs/>
        </w:rPr>
        <w:t>มคอ.</w:t>
      </w:r>
      <w:r w:rsidRPr="002560B2">
        <w:rPr>
          <w:rFonts w:eastAsia="Times New Roman"/>
          <w:i/>
          <w:iCs/>
          <w:sz w:val="28"/>
        </w:rPr>
        <w:t xml:space="preserve">5 </w:t>
      </w:r>
      <w:r w:rsidRPr="002560B2">
        <w:rPr>
          <w:rFonts w:eastAsia="Times New Roman"/>
          <w:i/>
          <w:iCs/>
          <w:sz w:val="28"/>
          <w:cs/>
        </w:rPr>
        <w:t>มคอ.</w:t>
      </w:r>
      <w:r w:rsidRPr="002560B2">
        <w:rPr>
          <w:rFonts w:eastAsia="Times New Roman"/>
          <w:i/>
          <w:iCs/>
          <w:sz w:val="28"/>
        </w:rPr>
        <w:t xml:space="preserve">6 </w:t>
      </w:r>
      <w:r w:rsidRPr="002560B2">
        <w:rPr>
          <w:rFonts w:eastAsia="Times New Roman"/>
          <w:i/>
          <w:iCs/>
          <w:sz w:val="28"/>
          <w:cs/>
        </w:rPr>
        <w:t>และ มคอ.</w:t>
      </w:r>
      <w:r w:rsidRPr="002560B2">
        <w:rPr>
          <w:rFonts w:eastAsia="Times New Roman"/>
          <w:i/>
          <w:iCs/>
          <w:sz w:val="28"/>
        </w:rPr>
        <w:t>7</w:t>
      </w:r>
      <w:r w:rsidRPr="002560B2">
        <w:rPr>
          <w:rFonts w:eastAsia="Times New Roman"/>
          <w:i/>
          <w:iCs/>
          <w:sz w:val="28"/>
          <w:cs/>
        </w:rPr>
        <w:t>”</w:t>
      </w:r>
    </w:p>
    <w:p w14:paraId="2CB705AF" w14:textId="77777777" w:rsidR="00FE75E1" w:rsidRPr="002560B2" w:rsidRDefault="00FE75E1" w:rsidP="002560B2">
      <w:pPr>
        <w:tabs>
          <w:tab w:val="left" w:pos="720"/>
          <w:tab w:val="center" w:pos="4513"/>
          <w:tab w:val="right" w:pos="9026"/>
        </w:tabs>
        <w:rPr>
          <w:rFonts w:eastAsia="Times New Roman"/>
          <w:b/>
          <w:bCs/>
          <w:i/>
          <w:iCs/>
          <w:sz w:val="28"/>
        </w:rPr>
      </w:pPr>
      <w:r w:rsidRPr="002560B2">
        <w:rPr>
          <w:rFonts w:eastAsia="Times New Roman"/>
          <w:b/>
          <w:bCs/>
          <w:i/>
          <w:iCs/>
          <w:sz w:val="28"/>
        </w:rPr>
        <w:tab/>
      </w:r>
      <w:r w:rsidRPr="002560B2">
        <w:rPr>
          <w:rFonts w:eastAsia="Times New Roman"/>
          <w:i/>
          <w:iCs/>
          <w:sz w:val="28"/>
          <w:cs/>
        </w:rPr>
        <w:t xml:space="preserve">ข้อ </w:t>
      </w:r>
      <w:r w:rsidRPr="002560B2">
        <w:rPr>
          <w:rFonts w:eastAsia="Times New Roman"/>
          <w:i/>
          <w:iCs/>
          <w:sz w:val="28"/>
        </w:rPr>
        <w:t xml:space="preserve">3 </w:t>
      </w:r>
      <w:r w:rsidRPr="002560B2">
        <w:rPr>
          <w:rFonts w:eastAsia="Times New Roman"/>
          <w:i/>
          <w:iCs/>
          <w:sz w:val="28"/>
          <w:cs/>
        </w:rPr>
        <w:t xml:space="preserve">ระบุว่า “ให้ถือว่า ตัวบ่งชี้ผลการดำเนินงานตามกรอบมาตรฐานคุณวุฒิ จำนวน </w:t>
      </w:r>
      <w:r w:rsidRPr="002560B2">
        <w:rPr>
          <w:rFonts w:eastAsia="Times New Roman"/>
          <w:i/>
          <w:iCs/>
          <w:sz w:val="28"/>
        </w:rPr>
        <w:t xml:space="preserve">12 </w:t>
      </w:r>
      <w:r w:rsidRPr="002560B2">
        <w:rPr>
          <w:rFonts w:eastAsia="Times New Roman"/>
          <w:i/>
          <w:iCs/>
          <w:sz w:val="28"/>
          <w:cs/>
        </w:rPr>
        <w:t xml:space="preserve">ตัวบ่งชี้ เป็นเพียงแนวทางเท่านั้น โดยสถาบันอุดมศึกษาสามารถกำหนดตัวบ่งชี้ผลการดำเนินงานตามกรอบมาตรฐานคุณวุฒิได้เอง ซึ่งแต่ละหลักสูตรมีอิสระในการกำหนดตัวบ่งชี้ผลการดำเนินงานที่ใช้ในการติดตาม ประเมิน และรายงานคุณภาพของหลักสูตรประจำปีที่ระบุไว้ในหมวด </w:t>
      </w:r>
      <w:r w:rsidRPr="002560B2">
        <w:rPr>
          <w:rFonts w:eastAsia="Times New Roman"/>
          <w:i/>
          <w:iCs/>
          <w:sz w:val="28"/>
        </w:rPr>
        <w:t>1</w:t>
      </w:r>
      <w:r w:rsidRPr="002560B2">
        <w:rPr>
          <w:rFonts w:eastAsia="Times New Roman"/>
          <w:i/>
          <w:iCs/>
          <w:sz w:val="28"/>
          <w:cs/>
        </w:rPr>
        <w:t>-</w:t>
      </w:r>
      <w:r w:rsidRPr="002560B2">
        <w:rPr>
          <w:rFonts w:eastAsia="Times New Roman"/>
          <w:i/>
          <w:iCs/>
          <w:sz w:val="28"/>
        </w:rPr>
        <w:t xml:space="preserve">6 </w:t>
      </w:r>
      <w:r w:rsidRPr="002560B2">
        <w:rPr>
          <w:rFonts w:eastAsia="Times New Roman"/>
          <w:i/>
          <w:iCs/>
          <w:sz w:val="28"/>
          <w:cs/>
        </w:rPr>
        <w:t>ของแต่ละหลักสูตร ตามบริบทและวัตถุประสงค์ในการผลิตบัณฑิต ทั้งนี้ ต้องได้รับความเห็นชอบหรืออนุมัติจากสภาสถาบันอุดมศึกษาในระหว่างที่สถาบันอุดมศึกษายังไม่สามารถเสนอขอปรับตัวบ่งชี้ใหม่ได้แล้วเสร็จ ให้ใช้ตัวบ่งชี้เดิมก่อนได้ หรือหากหลักสูตรใดมีความประสงค์กำหนดตัวบ่งชี้แบบเดิมก็สามารถกระทำได้ กรณีหลักสูตรมีการปรับปรุงตัวบ่งชี้ใหม่ ให้นำเสนอสำนักงานคณะกรรมการการอุดมศึกษารับทราบในการปรับปรุงหลักสูตรครั้งต่อไป</w:t>
      </w:r>
      <w:r w:rsidRPr="002560B2">
        <w:rPr>
          <w:rFonts w:eastAsia="Times New Roman"/>
          <w:b/>
          <w:bCs/>
          <w:i/>
          <w:iCs/>
          <w:sz w:val="28"/>
          <w:cs/>
        </w:rPr>
        <w:t>”</w:t>
      </w:r>
    </w:p>
    <w:p w14:paraId="0461D49B" w14:textId="77777777" w:rsidR="00FE75E1" w:rsidRPr="002560B2" w:rsidRDefault="00FE75E1" w:rsidP="002560B2">
      <w:pPr>
        <w:tabs>
          <w:tab w:val="left" w:pos="720"/>
          <w:tab w:val="center" w:pos="4513"/>
          <w:tab w:val="right" w:pos="9026"/>
        </w:tabs>
        <w:rPr>
          <w:rFonts w:eastAsia="Times New Roman"/>
          <w:sz w:val="28"/>
        </w:rPr>
      </w:pPr>
    </w:p>
    <w:p w14:paraId="38260378" w14:textId="77777777" w:rsidR="00FE75E1" w:rsidRPr="002560B2" w:rsidRDefault="00FE75E1" w:rsidP="002560B2">
      <w:pPr>
        <w:tabs>
          <w:tab w:val="left" w:pos="720"/>
          <w:tab w:val="center" w:pos="4513"/>
          <w:tab w:val="right" w:pos="9026"/>
        </w:tabs>
        <w:rPr>
          <w:rFonts w:eastAsia="Times New Roman"/>
          <w:sz w:val="28"/>
        </w:rPr>
      </w:pPr>
    </w:p>
    <w:p w14:paraId="255FDF2C" w14:textId="77777777" w:rsidR="00FE75E1" w:rsidRPr="002560B2" w:rsidRDefault="00FE75E1" w:rsidP="002560B2">
      <w:pPr>
        <w:tabs>
          <w:tab w:val="left" w:pos="720"/>
          <w:tab w:val="center" w:pos="4513"/>
          <w:tab w:val="right" w:pos="9026"/>
        </w:tabs>
        <w:rPr>
          <w:rFonts w:eastAsia="Times New Roman"/>
          <w:sz w:val="28"/>
        </w:rPr>
      </w:pPr>
    </w:p>
    <w:p w14:paraId="6A0166E2" w14:textId="77777777" w:rsidR="00FE75E1" w:rsidRPr="002560B2" w:rsidRDefault="00FE75E1" w:rsidP="002560B2">
      <w:pPr>
        <w:tabs>
          <w:tab w:val="left" w:pos="720"/>
          <w:tab w:val="center" w:pos="4513"/>
          <w:tab w:val="right" w:pos="9026"/>
        </w:tabs>
        <w:rPr>
          <w:rFonts w:eastAsia="Times New Roman"/>
          <w:sz w:val="28"/>
        </w:rPr>
      </w:pPr>
    </w:p>
    <w:p w14:paraId="52D4EC61" w14:textId="77777777" w:rsidR="00FE75E1" w:rsidRPr="002560B2" w:rsidRDefault="00FE75E1" w:rsidP="002560B2">
      <w:pPr>
        <w:tabs>
          <w:tab w:val="left" w:pos="720"/>
          <w:tab w:val="center" w:pos="4513"/>
          <w:tab w:val="right" w:pos="9026"/>
        </w:tabs>
      </w:pPr>
    </w:p>
    <w:p w14:paraId="4D7D1DE1" w14:textId="77777777" w:rsidR="00FE75E1" w:rsidRPr="002560B2" w:rsidRDefault="00FE75E1" w:rsidP="002560B2">
      <w:pPr>
        <w:tabs>
          <w:tab w:val="left" w:pos="720"/>
          <w:tab w:val="center" w:pos="4513"/>
          <w:tab w:val="right" w:pos="9026"/>
        </w:tabs>
      </w:pPr>
    </w:p>
    <w:p w14:paraId="53F01601" w14:textId="77777777" w:rsidR="00FE75E1" w:rsidRPr="002560B2" w:rsidRDefault="00FE75E1" w:rsidP="002560B2">
      <w:pPr>
        <w:tabs>
          <w:tab w:val="left" w:pos="720"/>
          <w:tab w:val="center" w:pos="4513"/>
          <w:tab w:val="right" w:pos="9026"/>
        </w:tabs>
      </w:pPr>
    </w:p>
    <w:p w14:paraId="3C891954" w14:textId="77777777" w:rsidR="00FE75E1" w:rsidRPr="002560B2" w:rsidRDefault="00FE75E1" w:rsidP="002560B2">
      <w:pPr>
        <w:tabs>
          <w:tab w:val="left" w:pos="720"/>
          <w:tab w:val="center" w:pos="4513"/>
          <w:tab w:val="right" w:pos="9026"/>
        </w:tabs>
      </w:pPr>
    </w:p>
    <w:p w14:paraId="729D73BE" w14:textId="77777777" w:rsidR="00FE75E1" w:rsidRPr="002560B2" w:rsidRDefault="00FE75E1" w:rsidP="002560B2">
      <w:pPr>
        <w:tabs>
          <w:tab w:val="left" w:pos="720"/>
          <w:tab w:val="center" w:pos="4513"/>
          <w:tab w:val="right" w:pos="9026"/>
        </w:tabs>
      </w:pPr>
    </w:p>
    <w:p w14:paraId="1D6E4420" w14:textId="77777777" w:rsidR="00FE75E1" w:rsidRPr="002560B2" w:rsidRDefault="00FE75E1" w:rsidP="002560B2">
      <w:pPr>
        <w:tabs>
          <w:tab w:val="left" w:pos="720"/>
          <w:tab w:val="center" w:pos="4513"/>
          <w:tab w:val="right" w:pos="9026"/>
        </w:tabs>
      </w:pPr>
    </w:p>
    <w:p w14:paraId="2A383C18" w14:textId="77777777" w:rsidR="00FE75E1" w:rsidRPr="002560B2" w:rsidRDefault="00FE75E1" w:rsidP="002560B2">
      <w:pPr>
        <w:tabs>
          <w:tab w:val="left" w:pos="720"/>
          <w:tab w:val="center" w:pos="4513"/>
          <w:tab w:val="right" w:pos="9026"/>
        </w:tabs>
      </w:pPr>
    </w:p>
    <w:p w14:paraId="4A662E99" w14:textId="77777777" w:rsidR="00FE75E1" w:rsidRPr="002560B2" w:rsidRDefault="00FE75E1" w:rsidP="002560B2">
      <w:pPr>
        <w:tabs>
          <w:tab w:val="left" w:pos="720"/>
          <w:tab w:val="center" w:pos="4513"/>
          <w:tab w:val="right" w:pos="9026"/>
        </w:tabs>
      </w:pPr>
    </w:p>
    <w:p w14:paraId="4D16812B" w14:textId="77777777" w:rsidR="00FE75E1" w:rsidRPr="002560B2" w:rsidRDefault="00FE75E1" w:rsidP="002560B2">
      <w:pPr>
        <w:tabs>
          <w:tab w:val="left" w:pos="720"/>
          <w:tab w:val="center" w:pos="4513"/>
          <w:tab w:val="right" w:pos="9026"/>
        </w:tabs>
      </w:pPr>
    </w:p>
    <w:p w14:paraId="73662370" w14:textId="77777777" w:rsidR="00FE75E1" w:rsidRPr="002560B2" w:rsidRDefault="00FE75E1" w:rsidP="002560B2">
      <w:pPr>
        <w:tabs>
          <w:tab w:val="left" w:pos="720"/>
          <w:tab w:val="center" w:pos="4513"/>
          <w:tab w:val="right" w:pos="9026"/>
        </w:tabs>
      </w:pPr>
    </w:p>
    <w:p w14:paraId="306A7135" w14:textId="77777777" w:rsidR="00FE75E1" w:rsidRPr="002560B2" w:rsidRDefault="00FE75E1" w:rsidP="002560B2">
      <w:pPr>
        <w:tabs>
          <w:tab w:val="left" w:pos="720"/>
          <w:tab w:val="center" w:pos="4513"/>
          <w:tab w:val="right" w:pos="9026"/>
        </w:tabs>
      </w:pPr>
    </w:p>
    <w:p w14:paraId="5DED785E" w14:textId="77777777" w:rsidR="00FE75E1" w:rsidRPr="002560B2" w:rsidRDefault="00FE75E1" w:rsidP="002560B2">
      <w:pPr>
        <w:tabs>
          <w:tab w:val="left" w:pos="1170"/>
          <w:tab w:val="center" w:pos="4513"/>
          <w:tab w:val="right" w:pos="9026"/>
        </w:tabs>
        <w:rPr>
          <w:b/>
          <w:bCs/>
        </w:rPr>
      </w:pPr>
      <w:r w:rsidRPr="002560B2">
        <w:rPr>
          <w:b/>
          <w:bCs/>
          <w:cs/>
        </w:rPr>
        <w:lastRenderedPageBreak/>
        <w:t>องค์ประกอบที่ 6   สิ่งสนับสนุนการเรียนรู้</w:t>
      </w:r>
    </w:p>
    <w:p w14:paraId="0DF0B608" w14:textId="77777777" w:rsidR="00FE75E1" w:rsidRPr="002560B2" w:rsidRDefault="00FE75E1" w:rsidP="002560B2">
      <w:pPr>
        <w:ind w:firstLine="720"/>
        <w:contextualSpacing/>
        <w:rPr>
          <w:rFonts w:eastAsia="Times New Roman"/>
        </w:rPr>
      </w:pPr>
      <w:r w:rsidRPr="002560B2">
        <w:rPr>
          <w:rFonts w:eastAsia="Times New Roman"/>
          <w:cs/>
        </w:rPr>
        <w:t xml:space="preserve">ในการดำเนินการบริหารหลักสูตร จะต้องมีปัจจัยที่สำคัญอีกประการหนึ่ง คือ สิ่งสนับสนุนการเรียนรู้ ซึ่งประกอบด้วย ความพร้อมทางกายภาพ ความพร้อมด้านอุปกรณ์ ความพร้อมด้านเทคโนโลยี ความพร้อมด้านการให้บริการ เช่น ห้องเรียน ห้องปฏิบัติการ ห้องทำวิจัย อุปกรณ์การเรียนการสอน ห้องสมุด การบริการเทคโนโลยีสารสนเทศ คอมพิวเตอร์ </w:t>
      </w:r>
      <w:proofErr w:type="spellStart"/>
      <w:r w:rsidRPr="002560B2">
        <w:rPr>
          <w:rFonts w:eastAsia="Times New Roman"/>
        </w:rPr>
        <w:t>Wifi</w:t>
      </w:r>
      <w:proofErr w:type="spellEnd"/>
      <w:r w:rsidRPr="002560B2">
        <w:rPr>
          <w:rFonts w:eastAsia="Times New Roman"/>
          <w:cs/>
        </w:rPr>
        <w:t xml:space="preserve"> และอื่นๆ รวมทั้งการบำรุงรักษาที่ส่งเสริมสนับสนุนให้นักศึกษาสามารถเรียนรู้ได้อย่างมีประสิทธิภาพ ประสิทธิผล ตามมาตรฐานผลการเรียนรู้ที่กำหนดตามกรอบมาตรฐานคุณวุฒิระดับอุดมศึกษาแห่งชาติ </w:t>
      </w:r>
      <w:r w:rsidRPr="002560B2">
        <w:rPr>
          <w:rFonts w:eastAsia="Calibri"/>
          <w:cs/>
        </w:rPr>
        <w:t>โดยพิจารณาร่วมกับผลการประเมินความพึงพอใจของนักศึกษาและอาจารย์</w:t>
      </w:r>
    </w:p>
    <w:p w14:paraId="730D653C" w14:textId="77777777" w:rsidR="00FE75E1" w:rsidRPr="002560B2" w:rsidRDefault="00FE75E1" w:rsidP="002560B2">
      <w:pPr>
        <w:ind w:firstLine="720"/>
        <w:contextualSpacing/>
        <w:rPr>
          <w:rFonts w:eastAsia="Calibri"/>
        </w:rPr>
      </w:pPr>
      <w:r w:rsidRPr="002560B2">
        <w:rPr>
          <w:rFonts w:eastAsia="Times New Roman"/>
          <w:cs/>
        </w:rPr>
        <w:t>องค์ประกอบด้านสิ่งสนับสนุนการเรียนรู้ จ</w:t>
      </w:r>
      <w:r w:rsidRPr="002560B2">
        <w:rPr>
          <w:rFonts w:eastAsia="Calibri"/>
          <w:cs/>
        </w:rPr>
        <w:t>ะพิจารณาได้จาก</w:t>
      </w:r>
    </w:p>
    <w:p w14:paraId="63F1A242" w14:textId="77777777" w:rsidR="00FE75E1" w:rsidRPr="002560B2" w:rsidRDefault="00FE75E1" w:rsidP="002560B2">
      <w:pPr>
        <w:ind w:firstLine="720"/>
        <w:contextualSpacing/>
        <w:rPr>
          <w:rFonts w:eastAsia="Calibri"/>
          <w:cs/>
        </w:rPr>
      </w:pPr>
      <w:r w:rsidRPr="002560B2">
        <w:rPr>
          <w:rFonts w:eastAsia="Calibri"/>
          <w:cs/>
        </w:rPr>
        <w:t>ตัวบ่งชี้ที่</w:t>
      </w:r>
      <w:r w:rsidRPr="002560B2">
        <w:rPr>
          <w:rFonts w:eastAsia="Calibri"/>
        </w:rPr>
        <w:t xml:space="preserve"> 6</w:t>
      </w:r>
      <w:r w:rsidRPr="002560B2">
        <w:rPr>
          <w:rFonts w:eastAsia="Calibri"/>
          <w:cs/>
        </w:rPr>
        <w:t>.1   สิ่งสนับสนุนการเรียนรู้</w:t>
      </w:r>
    </w:p>
    <w:p w14:paraId="47EABABB" w14:textId="77777777" w:rsidR="00FE75E1" w:rsidRPr="002560B2" w:rsidRDefault="00FE75E1" w:rsidP="002560B2">
      <w:pPr>
        <w:ind w:right="-360"/>
        <w:contextualSpacing/>
        <w:rPr>
          <w:rFonts w:eastAsia="Times New Roman"/>
        </w:rPr>
      </w:pPr>
    </w:p>
    <w:p w14:paraId="1536CE06" w14:textId="77777777" w:rsidR="00FE75E1" w:rsidRPr="002560B2" w:rsidRDefault="00FE75E1" w:rsidP="002560B2">
      <w:pPr>
        <w:tabs>
          <w:tab w:val="left" w:pos="2160"/>
        </w:tabs>
        <w:ind w:right="-360"/>
        <w:contextualSpacing/>
        <w:rPr>
          <w:rFonts w:eastAsia="Times New Roman"/>
          <w:b/>
          <w:bCs/>
        </w:rPr>
      </w:pPr>
      <w:r w:rsidRPr="002560B2">
        <w:rPr>
          <w:rFonts w:eastAsia="Times New Roman"/>
          <w:b/>
          <w:bCs/>
          <w:cs/>
        </w:rPr>
        <w:t>ตัวบ่งชี้ที่ 6.1</w:t>
      </w:r>
      <w:r w:rsidRPr="002560B2">
        <w:rPr>
          <w:rFonts w:eastAsia="Times New Roman"/>
          <w:b/>
          <w:bCs/>
          <w:cs/>
        </w:rPr>
        <w:tab/>
        <w:t>สิ่งสนับสนุนการเรียนรู้</w:t>
      </w:r>
    </w:p>
    <w:p w14:paraId="728A792B" w14:textId="77777777" w:rsidR="00FE75E1" w:rsidRPr="002560B2" w:rsidRDefault="00FE75E1" w:rsidP="002560B2">
      <w:pPr>
        <w:tabs>
          <w:tab w:val="left" w:pos="2160"/>
        </w:tabs>
        <w:contextualSpacing/>
        <w:rPr>
          <w:rFonts w:eastAsia="Times New Roman"/>
          <w:cs/>
        </w:rPr>
      </w:pPr>
      <w:r w:rsidRPr="002560B2">
        <w:rPr>
          <w:rFonts w:eastAsia="Times New Roman"/>
          <w:b/>
          <w:bCs/>
          <w:cs/>
        </w:rPr>
        <w:t>ชนิดของตัวบ่งชี้</w:t>
      </w:r>
      <w:r w:rsidRPr="002560B2">
        <w:rPr>
          <w:rFonts w:eastAsia="Times New Roman"/>
          <w:cs/>
        </w:rPr>
        <w:tab/>
        <w:t>กระบวนการ</w:t>
      </w:r>
    </w:p>
    <w:p w14:paraId="45576147" w14:textId="77777777" w:rsidR="00FE75E1" w:rsidRPr="002560B2" w:rsidRDefault="00FE75E1" w:rsidP="002560B2">
      <w:pPr>
        <w:contextualSpacing/>
        <w:rPr>
          <w:rFonts w:eastAsia="Times New Roman"/>
          <w:b/>
          <w:bCs/>
          <w:sz w:val="18"/>
          <w:szCs w:val="18"/>
        </w:rPr>
      </w:pPr>
    </w:p>
    <w:p w14:paraId="443BC7F8" w14:textId="77777777" w:rsidR="00FE75E1" w:rsidRPr="002560B2" w:rsidRDefault="00FE75E1" w:rsidP="002560B2">
      <w:pPr>
        <w:contextualSpacing/>
        <w:rPr>
          <w:rFonts w:eastAsia="Times New Roman"/>
        </w:rPr>
      </w:pPr>
      <w:r w:rsidRPr="002560B2">
        <w:rPr>
          <w:rFonts w:eastAsia="Times New Roman"/>
          <w:b/>
          <w:bCs/>
          <w:cs/>
        </w:rPr>
        <w:t>คำอธิบายตัวบ่งชี้</w:t>
      </w:r>
    </w:p>
    <w:p w14:paraId="44735381" w14:textId="77777777" w:rsidR="00FE75E1" w:rsidRPr="002560B2" w:rsidRDefault="00FE75E1" w:rsidP="002560B2">
      <w:pPr>
        <w:ind w:firstLine="720"/>
        <w:contextualSpacing/>
        <w:rPr>
          <w:rFonts w:eastAsia="Times New Roman"/>
        </w:rPr>
      </w:pPr>
      <w:r w:rsidRPr="002560B2">
        <w:rPr>
          <w:rFonts w:eastAsia="Times New Roman"/>
          <w:cs/>
        </w:rPr>
        <w:t xml:space="preserve">ความพร้อมของสิ่งสนับสนุนการเรียนการสอนมีหลายประการ ได้แก่ ความพร้อมทางกายภาพ เช่น ห้องเรียน ห้องปฏิบัติการ ที่พักของนักศึกษา ฯลฯ และความพร้อมของอุปกรณ์ เทคโนโลยี และสิ่งอำนวยความสะดวก หรือทรัพยากรที่เอื้อต่อการเรียนรู้ เช่น อุปกรณ์การเรียนการสอน ห้องสมุด หนังสือ ตำรา สิ่งพิมพ์ วารสาร ฐานข้อมูลเพื่อการสืบค้น แหล่งเรียนรู้ สื่ออิเล็กทรอนิกส์ ฯลฯ สิ่งสนับสนุนเหล่านี้ต้องมีปริมาณเพียงพอ และมีคุณภาพพร้อมใช้งาน ทันสมัย </w:t>
      </w:r>
      <w:r w:rsidRPr="002560B2">
        <w:rPr>
          <w:rFonts w:eastAsia="Calibri"/>
          <w:cs/>
        </w:rPr>
        <w:t>โดยพิจารณาการดำเนินการปรับปรุงพัฒนาจากผลการประเมินความพึงพอใจของนักศึกษาและอาจารย์</w:t>
      </w:r>
    </w:p>
    <w:p w14:paraId="1757509C" w14:textId="77777777" w:rsidR="00FE75E1" w:rsidRPr="002560B2" w:rsidRDefault="00FE75E1" w:rsidP="002560B2">
      <w:pPr>
        <w:ind w:firstLine="720"/>
        <w:contextualSpacing/>
        <w:rPr>
          <w:rFonts w:eastAsia="Times New Roman"/>
        </w:rPr>
      </w:pPr>
      <w:r w:rsidRPr="002560B2">
        <w:rPr>
          <w:rFonts w:eastAsia="Times New Roman"/>
          <w:cs/>
        </w:rPr>
        <w:t>ในการรายงานการดำเนินงานตามตัวบ่งชี้นี้ ให้อธิบายกระบวนการหรือแสดงผลการดำเนินงานอย่างน้อยให้ครอบคลุมประเด็นต่อไปนี้</w:t>
      </w:r>
    </w:p>
    <w:p w14:paraId="0BBC34DC" w14:textId="77777777" w:rsidR="00FE75E1" w:rsidRPr="002560B2" w:rsidRDefault="00FE75E1" w:rsidP="002560B2">
      <w:pPr>
        <w:ind w:left="966" w:hanging="246"/>
        <w:contextualSpacing/>
        <w:rPr>
          <w:rFonts w:eastAsia="Times New Roman"/>
        </w:rPr>
      </w:pPr>
      <w:r w:rsidRPr="002560B2">
        <w:rPr>
          <w:rFonts w:eastAsia="Times New Roman"/>
          <w:cs/>
        </w:rPr>
        <w:t>-  ระบบการดำเนินงานของภาควิชา/คณะ/สถาบัน โดยมีส่วนร่วมของอาจารย์ผู้รับผิดชอบหลักสูตรเพื่อให้มีสิ่งสนับสนุนการเรียนรู้</w:t>
      </w:r>
    </w:p>
    <w:p w14:paraId="4E449AA3" w14:textId="77777777" w:rsidR="00FE75E1" w:rsidRPr="002560B2" w:rsidRDefault="00FE75E1" w:rsidP="002560B2">
      <w:pPr>
        <w:ind w:left="966" w:hanging="246"/>
        <w:contextualSpacing/>
        <w:rPr>
          <w:rFonts w:eastAsia="Times New Roman"/>
        </w:rPr>
      </w:pPr>
      <w:r w:rsidRPr="002560B2">
        <w:rPr>
          <w:rFonts w:eastAsia="Times New Roman"/>
          <w:cs/>
        </w:rPr>
        <w:t>-  จำนวนสิ่งสนับสนุนการเรียนรู้ที่เพียงพอและเหมาะสมต่อการจัดการเรียนการสอน</w:t>
      </w:r>
    </w:p>
    <w:p w14:paraId="38ED3A54" w14:textId="77777777" w:rsidR="00FE75E1" w:rsidRPr="002560B2" w:rsidRDefault="00FE75E1" w:rsidP="002560B2">
      <w:pPr>
        <w:ind w:left="966" w:hanging="246"/>
        <w:contextualSpacing/>
        <w:rPr>
          <w:rFonts w:eastAsia="Times New Roman"/>
        </w:rPr>
      </w:pPr>
      <w:r w:rsidRPr="002560B2">
        <w:rPr>
          <w:rFonts w:eastAsia="Times New Roman"/>
          <w:cs/>
        </w:rPr>
        <w:t>-  กระบวนการปรับปรุงตามผลการประเมินความพึงพอใจของนักศึกษาและอาจารย์ต่อสิ่งสนับสนุนการเรียนรู้</w:t>
      </w:r>
    </w:p>
    <w:p w14:paraId="7FE37D8E" w14:textId="77777777" w:rsidR="00FE75E1" w:rsidRPr="002560B2" w:rsidRDefault="00FE75E1" w:rsidP="002560B2">
      <w:pPr>
        <w:ind w:firstLine="720"/>
        <w:contextualSpacing/>
        <w:rPr>
          <w:rFonts w:eastAsia="Times New Roman"/>
          <w:sz w:val="16"/>
          <w:szCs w:val="16"/>
        </w:rPr>
      </w:pPr>
    </w:p>
    <w:p w14:paraId="5554B702" w14:textId="77777777" w:rsidR="00FE75E1" w:rsidRPr="002560B2" w:rsidRDefault="00FE75E1" w:rsidP="002560B2">
      <w:pPr>
        <w:ind w:firstLine="720"/>
        <w:contextualSpacing/>
        <w:rPr>
          <w:rFonts w:eastAsia="Times New Roman"/>
          <w:b/>
          <w:bCs/>
        </w:rPr>
      </w:pPr>
      <w:r w:rsidRPr="002560B2">
        <w:rPr>
          <w:rFonts w:eastAsia="Times New Roman"/>
          <w:b/>
          <w:bCs/>
          <w:cs/>
        </w:rPr>
        <w:lastRenderedPageBreak/>
        <w:t>ในการประเมินเพื่อให้ทราบว่าอยู่ในระดับคะแนนใด ให้พิจารณาในภาพรวมของผลการดำเนินงานทั้งหมดที่สะท้อนการจัดเตรียมสิ่งสนับสนุนการเรียนรู้ที่จำเป็นต่อการเรียนการสอน และส่งผลให้ผู้เรียนสามารถเรียนรู้ได้อย่างมีประสิทธิผล</w:t>
      </w:r>
    </w:p>
    <w:p w14:paraId="2DFD9C79" w14:textId="77777777" w:rsidR="00FE75E1" w:rsidRPr="002560B2" w:rsidRDefault="00FE75E1" w:rsidP="002560B2">
      <w:pPr>
        <w:ind w:firstLine="720"/>
        <w:contextualSpacing/>
        <w:rPr>
          <w:rFonts w:eastAsia="Times New Roman"/>
          <w:b/>
          <w:bCs/>
          <w:sz w:val="16"/>
          <w:szCs w:val="16"/>
        </w:rPr>
      </w:pPr>
    </w:p>
    <w:p w14:paraId="75689224" w14:textId="77777777" w:rsidR="00FE75E1" w:rsidRDefault="00FE75E1" w:rsidP="002560B2">
      <w:pPr>
        <w:contextualSpacing/>
        <w:rPr>
          <w:rFonts w:eastAsia="Times New Roman"/>
          <w:b/>
          <w:bCs/>
        </w:rPr>
      </w:pPr>
      <w:r w:rsidRPr="002560B2">
        <w:rPr>
          <w:rFonts w:eastAsia="Times New Roman"/>
          <w:b/>
          <w:bCs/>
          <w:cs/>
        </w:rPr>
        <w:t>เกณฑ์การประเมิน</w:t>
      </w:r>
    </w:p>
    <w:p w14:paraId="524A7CE0" w14:textId="77777777" w:rsidR="001B07D7" w:rsidRPr="002560B2" w:rsidRDefault="001B07D7" w:rsidP="002560B2">
      <w:pPr>
        <w:contextualSpacing/>
        <w:rPr>
          <w:rFonts w:eastAsia="Times New Roman"/>
          <w:b/>
          <w:bCs/>
        </w:rPr>
      </w:pPr>
    </w:p>
    <w:tbl>
      <w:tblPr>
        <w:tblW w:w="854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CellMar>
          <w:left w:w="58" w:type="dxa"/>
          <w:right w:w="58" w:type="dxa"/>
        </w:tblCellMar>
        <w:tblLook w:val="04A0" w:firstRow="1" w:lastRow="0" w:firstColumn="1" w:lastColumn="0" w:noHBand="0" w:noVBand="1"/>
      </w:tblPr>
      <w:tblGrid>
        <w:gridCol w:w="1165"/>
        <w:gridCol w:w="1265"/>
        <w:gridCol w:w="1255"/>
        <w:gridCol w:w="1350"/>
        <w:gridCol w:w="1710"/>
        <w:gridCol w:w="1800"/>
      </w:tblGrid>
      <w:tr w:rsidR="00FE75E1" w:rsidRPr="002560B2" w14:paraId="6501F145" w14:textId="77777777" w:rsidTr="00FE75E1">
        <w:trPr>
          <w:tblHeader/>
          <w:jc w:val="center"/>
        </w:trPr>
        <w:tc>
          <w:tcPr>
            <w:tcW w:w="1165" w:type="dxa"/>
            <w:shd w:val="clear" w:color="auto" w:fill="BFBFBF" w:themeFill="background1" w:themeFillShade="BF"/>
          </w:tcPr>
          <w:p w14:paraId="47BB5428"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0</w:t>
            </w:r>
          </w:p>
        </w:tc>
        <w:tc>
          <w:tcPr>
            <w:tcW w:w="1265" w:type="dxa"/>
            <w:shd w:val="clear" w:color="auto" w:fill="BFBFBF" w:themeFill="background1" w:themeFillShade="BF"/>
          </w:tcPr>
          <w:p w14:paraId="78985DB7"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1</w:t>
            </w:r>
          </w:p>
        </w:tc>
        <w:tc>
          <w:tcPr>
            <w:tcW w:w="1255" w:type="dxa"/>
            <w:shd w:val="clear" w:color="auto" w:fill="BFBFBF" w:themeFill="background1" w:themeFillShade="BF"/>
          </w:tcPr>
          <w:p w14:paraId="085037DC"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2</w:t>
            </w:r>
          </w:p>
        </w:tc>
        <w:tc>
          <w:tcPr>
            <w:tcW w:w="1350" w:type="dxa"/>
            <w:shd w:val="clear" w:color="auto" w:fill="BFBFBF" w:themeFill="background1" w:themeFillShade="BF"/>
          </w:tcPr>
          <w:p w14:paraId="087BA880"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3</w:t>
            </w:r>
          </w:p>
        </w:tc>
        <w:tc>
          <w:tcPr>
            <w:tcW w:w="1710" w:type="dxa"/>
            <w:shd w:val="clear" w:color="auto" w:fill="BFBFBF" w:themeFill="background1" w:themeFillShade="BF"/>
          </w:tcPr>
          <w:p w14:paraId="0AFBE51C"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4</w:t>
            </w:r>
          </w:p>
        </w:tc>
        <w:tc>
          <w:tcPr>
            <w:tcW w:w="1800" w:type="dxa"/>
            <w:shd w:val="clear" w:color="auto" w:fill="BFBFBF" w:themeFill="background1" w:themeFillShade="BF"/>
          </w:tcPr>
          <w:p w14:paraId="7C9115E5" w14:textId="77777777" w:rsidR="00FE75E1" w:rsidRPr="002560B2" w:rsidRDefault="00FE75E1" w:rsidP="002560B2">
            <w:pPr>
              <w:contextualSpacing/>
              <w:jc w:val="center"/>
              <w:rPr>
                <w:rFonts w:eastAsia="Times New Roman"/>
                <w:b/>
                <w:bCs/>
                <w:sz w:val="24"/>
                <w:szCs w:val="24"/>
              </w:rPr>
            </w:pPr>
            <w:r w:rsidRPr="002560B2">
              <w:rPr>
                <w:rFonts w:eastAsia="Times New Roman"/>
                <w:b/>
                <w:bCs/>
                <w:sz w:val="24"/>
                <w:szCs w:val="24"/>
                <w:cs/>
              </w:rPr>
              <w:t>5</w:t>
            </w:r>
          </w:p>
        </w:tc>
      </w:tr>
      <w:tr w:rsidR="00FE75E1" w:rsidRPr="002560B2" w14:paraId="0AB31EE4" w14:textId="77777777" w:rsidTr="00FE75E1">
        <w:trPr>
          <w:jc w:val="center"/>
        </w:trPr>
        <w:tc>
          <w:tcPr>
            <w:tcW w:w="1165" w:type="dxa"/>
            <w:shd w:val="clear" w:color="auto" w:fill="F2F2F2" w:themeFill="background1" w:themeFillShade="F2"/>
          </w:tcPr>
          <w:p w14:paraId="1691C04E"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ไม่มีระบบ</w:t>
            </w:r>
          </w:p>
          <w:p w14:paraId="708B3AD0"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ไม่มีกลไก</w:t>
            </w:r>
          </w:p>
          <w:p w14:paraId="285C2C88" w14:textId="77777777" w:rsidR="00FE75E1" w:rsidRPr="002560B2" w:rsidRDefault="00FE75E1" w:rsidP="001B07D7">
            <w:pPr>
              <w:ind w:left="180" w:hanging="180"/>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ไม่มีแนวคิดในการกำกับติดตามและปรับปรุง</w:t>
            </w:r>
          </w:p>
          <w:p w14:paraId="732537B1" w14:textId="77777777" w:rsidR="00FE75E1" w:rsidRPr="002560B2" w:rsidRDefault="00FE75E1" w:rsidP="001B07D7">
            <w:pPr>
              <w:ind w:left="180" w:hanging="180"/>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ไม่มีข้อมูลหลักฐาน</w:t>
            </w:r>
          </w:p>
        </w:tc>
        <w:tc>
          <w:tcPr>
            <w:tcW w:w="1265" w:type="dxa"/>
            <w:shd w:val="clear" w:color="auto" w:fill="F2F2F2" w:themeFill="background1" w:themeFillShade="F2"/>
          </w:tcPr>
          <w:p w14:paraId="75D67CC8" w14:textId="77777777" w:rsidR="00FE75E1" w:rsidRPr="002560B2" w:rsidRDefault="00FE75E1" w:rsidP="001B07D7">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407DEBAF" w14:textId="77777777" w:rsidR="00FE75E1" w:rsidRPr="002560B2" w:rsidRDefault="00FE75E1" w:rsidP="001B07D7">
            <w:pPr>
              <w:ind w:left="176" w:hanging="176"/>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ไม่มีการนำระบบ กลไกไปสู่การปฏิบัติ/ดำเนินงาน</w:t>
            </w:r>
          </w:p>
        </w:tc>
        <w:tc>
          <w:tcPr>
            <w:tcW w:w="1255" w:type="dxa"/>
            <w:shd w:val="clear" w:color="auto" w:fill="F2F2F2" w:themeFill="background1" w:themeFillShade="F2"/>
          </w:tcPr>
          <w:p w14:paraId="39C7691F"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3218AE38"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77E059A8"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74DC6E86" w14:textId="77777777" w:rsidR="00FE75E1" w:rsidRPr="002560B2" w:rsidRDefault="00FE75E1" w:rsidP="001B07D7">
            <w:pPr>
              <w:ind w:left="171" w:hanging="171"/>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ไม่มีการปรับปรุง/พัฒนากระบวนการ</w:t>
            </w:r>
          </w:p>
        </w:tc>
        <w:tc>
          <w:tcPr>
            <w:tcW w:w="1350" w:type="dxa"/>
            <w:shd w:val="clear" w:color="auto" w:fill="F2F2F2" w:themeFill="background1" w:themeFillShade="F2"/>
          </w:tcPr>
          <w:p w14:paraId="47890B7B"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6F8A50D0"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284B2151" w14:textId="77777777" w:rsidR="00FE75E1" w:rsidRPr="002560B2" w:rsidRDefault="00FE75E1" w:rsidP="001B07D7">
            <w:pPr>
              <w:ind w:left="168" w:hanging="168"/>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6549EDAD" w14:textId="77777777" w:rsidR="00FE75E1" w:rsidRPr="002560B2" w:rsidRDefault="00FE75E1" w:rsidP="001B07D7">
            <w:pPr>
              <w:ind w:left="168" w:hanging="168"/>
              <w:contextualSpacing/>
              <w:jc w:val="left"/>
              <w:rPr>
                <w:rFonts w:eastAsia="Times New Roman"/>
                <w:sz w:val="24"/>
                <w:szCs w:val="24"/>
                <w:u w:val="single"/>
                <w:cs/>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tc>
        <w:tc>
          <w:tcPr>
            <w:tcW w:w="1710" w:type="dxa"/>
            <w:shd w:val="clear" w:color="auto" w:fill="F2F2F2" w:themeFill="background1" w:themeFillShade="F2"/>
          </w:tcPr>
          <w:p w14:paraId="602FEA1A"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16"/>
                <w:szCs w:val="16"/>
                <w:cs/>
              </w:rPr>
              <w:t xml:space="preserve"> </w:t>
            </w:r>
            <w:r w:rsidRPr="002560B2">
              <w:rPr>
                <w:rFonts w:eastAsia="Times New Roman"/>
                <w:sz w:val="24"/>
                <w:szCs w:val="24"/>
                <w:cs/>
              </w:rPr>
              <w:t>มีระบบ มีกลไก</w:t>
            </w:r>
          </w:p>
          <w:p w14:paraId="2934C2A2"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 กลไกไปสู่การปฏิบัติ/ดำเนินงาน</w:t>
            </w:r>
          </w:p>
          <w:p w14:paraId="681B9CDD"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065DA63A" w14:textId="77777777" w:rsidR="00FE75E1" w:rsidRPr="002560B2" w:rsidRDefault="00FE75E1" w:rsidP="001B07D7">
            <w:pPr>
              <w:ind w:left="165" w:hanging="165"/>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มีการปรับปรุง/พัฒนากระบวนการจากผลการประเมิน</w:t>
            </w:r>
          </w:p>
          <w:p w14:paraId="51BEADAD" w14:textId="77777777" w:rsidR="00FE75E1" w:rsidRPr="002560B2" w:rsidRDefault="00FE75E1" w:rsidP="001B07D7">
            <w:pPr>
              <w:ind w:left="165" w:hanging="165"/>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tc>
        <w:tc>
          <w:tcPr>
            <w:tcW w:w="1800" w:type="dxa"/>
            <w:shd w:val="clear" w:color="auto" w:fill="F2F2F2" w:themeFill="background1" w:themeFillShade="F2"/>
          </w:tcPr>
          <w:p w14:paraId="1B199EF1"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มีระบบ มีกลไก</w:t>
            </w:r>
          </w:p>
          <w:p w14:paraId="40F335E7"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มีการนำระบบกลไกไปสู่การปฏิบัติ/ดำเนินงาน</w:t>
            </w:r>
          </w:p>
          <w:p w14:paraId="4D67BB27"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มีการประเมินกระบวนการ</w:t>
            </w:r>
          </w:p>
          <w:p w14:paraId="1F83B803" w14:textId="5115D338"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มีการปรับปรุง/พัฒนากระบวนการจากผล</w:t>
            </w:r>
            <w:r w:rsidR="001B07D7">
              <w:rPr>
                <w:rFonts w:eastAsia="Times New Roman"/>
                <w:sz w:val="24"/>
                <w:szCs w:val="24"/>
              </w:rPr>
              <w:br/>
            </w:r>
            <w:r w:rsidRPr="002560B2">
              <w:rPr>
                <w:rFonts w:eastAsia="Times New Roman"/>
                <w:sz w:val="24"/>
                <w:szCs w:val="24"/>
                <w:cs/>
              </w:rPr>
              <w:t>การประเมิน</w:t>
            </w:r>
          </w:p>
          <w:p w14:paraId="1B3713B3" w14:textId="77777777" w:rsidR="00FE75E1" w:rsidRPr="002560B2" w:rsidRDefault="00FE75E1" w:rsidP="001B07D7">
            <w:pPr>
              <w:ind w:left="162" w:hanging="162"/>
              <w:contextualSpacing/>
              <w:jc w:val="left"/>
              <w:rPr>
                <w:rFonts w:eastAsia="Times New Roman"/>
                <w:sz w:val="24"/>
                <w:szCs w:val="24"/>
                <w:cs/>
              </w:rPr>
            </w:pPr>
            <w:r w:rsidRPr="002560B2">
              <w:rPr>
                <w:rFonts w:eastAsia="Times New Roman"/>
                <w:sz w:val="16"/>
                <w:szCs w:val="16"/>
              </w:rPr>
              <w:sym w:font="Wingdings" w:char="F06C"/>
            </w:r>
            <w:r w:rsidRPr="002560B2">
              <w:rPr>
                <w:rFonts w:eastAsia="Times New Roman"/>
                <w:sz w:val="24"/>
                <w:szCs w:val="24"/>
                <w:cs/>
              </w:rPr>
              <w:t xml:space="preserve"> มีผลจากการปรับปรุงเห็นชัดเจนเป็นรูปธรรม</w:t>
            </w:r>
          </w:p>
          <w:p w14:paraId="2AFB6DE1" w14:textId="77777777" w:rsidR="00FE75E1" w:rsidRPr="002560B2" w:rsidRDefault="00FE75E1" w:rsidP="001B07D7">
            <w:pPr>
              <w:ind w:left="162" w:hanging="162"/>
              <w:contextualSpacing/>
              <w:jc w:val="left"/>
              <w:rPr>
                <w:rFonts w:eastAsia="Times New Roman"/>
                <w:sz w:val="24"/>
                <w:szCs w:val="24"/>
              </w:rPr>
            </w:pPr>
            <w:r w:rsidRPr="002560B2">
              <w:rPr>
                <w:rFonts w:eastAsia="Times New Roman"/>
                <w:sz w:val="16"/>
                <w:szCs w:val="16"/>
              </w:rPr>
              <w:sym w:font="Wingdings" w:char="F06C"/>
            </w:r>
            <w:r w:rsidRPr="002560B2">
              <w:rPr>
                <w:rFonts w:eastAsia="Times New Roman"/>
                <w:sz w:val="24"/>
                <w:szCs w:val="24"/>
                <w:cs/>
              </w:rPr>
              <w:t xml:space="preserve"> มีแนวทางปฏิบัติที่ดี โดยมีหลักฐานเชิงประจักษ์ยืนยัน และกรรมการผู้ตรวจประเมินสามารถให้เหตุผลอธิบายการเป็นแนวปฏิบัติที่ดีได้ชัดเจน</w:t>
            </w:r>
          </w:p>
        </w:tc>
      </w:tr>
    </w:tbl>
    <w:p w14:paraId="14B4D59E" w14:textId="77777777" w:rsidR="00FE75E1" w:rsidRPr="002560B2" w:rsidRDefault="00FE75E1" w:rsidP="001B07D7">
      <w:pPr>
        <w:pStyle w:val="Heading2"/>
      </w:pPr>
      <w:r w:rsidRPr="002560B2">
        <w:rPr>
          <w:cs/>
        </w:rPr>
        <w:br w:type="page"/>
      </w:r>
      <w:bookmarkStart w:id="14" w:name="_Toc223874796"/>
      <w:r w:rsidRPr="002560B2">
        <w:rPr>
          <w:cs/>
        </w:rPr>
        <w:lastRenderedPageBreak/>
        <w:t>งานวิเคราะห์ที่และงานวิจัยเกี่ยวข้อง</w:t>
      </w:r>
      <w:bookmarkEnd w:id="14"/>
    </w:p>
    <w:p w14:paraId="0A6BD0DD" w14:textId="421160F0" w:rsidR="00FE75E1" w:rsidRPr="002560B2" w:rsidRDefault="00FE75E1" w:rsidP="002560B2">
      <w:r w:rsidRPr="002560B2">
        <w:rPr>
          <w:cs/>
        </w:rPr>
        <w:tab/>
        <w:t>ทิพวรรณ ธาบุรี และคณะ (2559) ได้วิจัยเรื่อง แนวทางการพัฒนาประกันคุณภาพการศึกษาภายใน ระดับหลักสูตร มหาวิทยาลัยราชภัฏสวนสุนันทา มีวัตถุประสงค์เพื่อศึกษาและเปรียบเทียบการประกันคุณภาพภายใน ระดับหลักสูตร จำแนกตามลักษณะประชากรศาสตร์ รวมทั้งศึกษาแนวทางการพัฒนาการประกันคุณภาพภายใน ระดับหลักสูตร โดยวิธีเก็บข้อมูลจากแบบสอบถามด้วยการสุ่มตัวอย่างแบบแบ่งชั้นภูมิ ประชากรที่ใช้ คือ อาจารย์ประจำหลักสูตร ระดับปริญญาตรี จำนวน 212 คน วิเคราะห์และประมวลผลด้วยโปรแกรมสำเร็จรูปทางสถิติ สถิติที่ใช้ในการวิเคราะห์ข้อมูล ได้แก่ จำนวน ร้อยละ ค่าเฉลี่ย ส่วนเบี่ยงเบนมาตรฐาน การทดสอบที และการวิเคราะห์ความแปรปรวน พบว่า การประกันคุณภาพการศึกษาภายใน ระดับหลักสูตร โดยภาพรวมอยูในระดับมาก โดยอาจารยประจําหลักสูตรที่มีระดับการศึกษา และประสบการณทํางานตางกันมีการประกันคุณภาพการศึกษาภายใน ระดับหลักสูตร โดยภาพรวมแตกตางกันอยางมีนัยสําคัญทางสถิติที่ระดับ .05 และหลักสูตรที่อยูใน   หนวยงานตางกันมีการประกันคุณภาพการศึกษาภายใน ระดับหลักสูตร ดานการเตรียมการ ดานการติดตามตรวจสอบและประเมินคุณภาพ และดานการพัฒนาและปรับปรุง</w:t>
      </w:r>
      <w:r w:rsidR="007B6387" w:rsidRPr="002560B2">
        <w:rPr>
          <w:cs/>
        </w:rPr>
        <w:t xml:space="preserve">         </w:t>
      </w:r>
      <w:r w:rsidRPr="002560B2">
        <w:rPr>
          <w:cs/>
        </w:rPr>
        <w:t>แตกตางกันอยางมีนัยสําคัญทางสถิติที่ระดับ .05 โดยมีแนวทางการพัฒนาการประกันคุณภาพภายใน คือ การจัดประชุมเชิงปฏิบัติการเพื่อสรางความรูเกี่ยวกับการประกันคุณภาพภายใน ระดับหลักสูตรใหกับอาจารยประจําหลักสูตร</w:t>
      </w:r>
    </w:p>
    <w:p w14:paraId="3EC64A9E" w14:textId="0C2F6629" w:rsidR="00FE75E1" w:rsidRPr="002560B2" w:rsidRDefault="00FE75E1" w:rsidP="002560B2">
      <w:r w:rsidRPr="002560B2">
        <w:rPr>
          <w:b/>
          <w:bCs/>
          <w:cs/>
        </w:rPr>
        <w:tab/>
      </w:r>
      <w:r w:rsidRPr="002560B2">
        <w:rPr>
          <w:cs/>
        </w:rPr>
        <w:t xml:space="preserve">กัมปนาท อาชา (2562) ได้วิเคราะห์เรื่อง การวิเคราะห์ผลการประเมินคุณภาพการศึกษาภายในปีการศึกษา 2557-2559 หน่วยงานจัดการเรียนการสอน มหาวิทยาลัยมหาสารคาม โดยการวิเคราะห์มีวัตถุประสงค์เพื่อ ศึกษาผลการประเมินและศึกษาพัฒนาการของผลการประเมินคุณภาพการศึกษาภายใน ปีการศึกษา 2557-2559 หน่วยงานจัดการเรียนการสอน มหาวิทยาลัยมหาสารคาม ประกอบด้วย 21 คณะ (18 คณะ 2 วิทยาลัย และ 1 สถาบัน) ดำเนินการวิเคราะห์ใน 13 ตัวบ่งชี้ตามกรอบการประกันคุณภาพการศึกษาภายในของสำนักงานคณะกรรมการการอุดมศึกษา      วิธีการวิเคราะห์ คือการเก็บรวบรวมข้อมูลรายงานผลการประเมินคุณภาพการศึกษาภายใน ปีการศึกษา 2557-2559 หน่วยงานจัดการเรียนการสอน มหาวิทยาลัยมหาสารคาม จำนวน 63 เล่ม จาก 21 คณะ เป็นตารางเก็บข้อมูล (แบบ ป.1) ที่ผู้วิจัยได้สร้างขึ้นและได้รับการพิจารณาตรวจสอบคุณภาพโดยผู้เชี่ยวชาญและคณะกรรมการที่ปรึกษาด้านการประกันคุณภาพการศึกษา มหาวิทยาลัยมหาสารคาม ซึ่งเป็นผู้ทรงคุณวุฒิด้านการประกันคุณภาพการศึกษา พบว่า </w:t>
      </w:r>
    </w:p>
    <w:p w14:paraId="5829589A" w14:textId="77777777" w:rsidR="00FE75E1" w:rsidRPr="002560B2" w:rsidRDefault="00FE75E1" w:rsidP="002560B2">
      <w:pPr>
        <w:ind w:firstLine="720"/>
      </w:pPr>
      <w:r w:rsidRPr="002560B2">
        <w:rPr>
          <w:cs/>
        </w:rPr>
        <w:t>1. ผลการประเมินคุณภาพการศึกษาภายใน พบว่า 1) ปีการศึกษา 2557 ภาพรวมคะแนนเฉลี่ยจากทุกคณะเท่ากับ 3.72 การดำเนินงานระดับดี คะแนนอยู่ระหว่าง 2.28-4.32 โดยมีคณะที่มีการ</w:t>
      </w:r>
      <w:r w:rsidRPr="002560B2">
        <w:rPr>
          <w:cs/>
        </w:rPr>
        <w:lastRenderedPageBreak/>
        <w:t>ดำเนินงานระดับดี 16 คณะ (คิดเป็นร้อยละ 76.19) การดำเนินงานระดับพอใช้ 4 คณะ (คิดเป็นร้อยละ 19.04) และ การดำเนินงานต้องปรับปรุง 1 คณะ (คิดเป็นร้อยละ 4.77) จากคณะทั้งหมด 2) ปีการศึกษา 2558 ภาพรวมคะแนนเฉลี่ยจากทุกคณะเท่ากับ 4.15 การดำเนินงานระดับดี คะแนนอยู่ระหว่าง 3.38-4.78 โดยมีคณะที่มีการดำเนินงานระดับดีมาก 3 คณะ (คิดเป็นร้อยละ 14.29) การดำเนินงานระดับดี 17 คณะ (คิดเป็นร้อยละ 80.95) และการดำเนินงานระดับพอใช้ 1 คณะ (คิดเป็นร้อยละ 4.76) จากคณะทั้งหมด 3) ปีการศึกษา 2559 ภาพรวมคะแนนเฉลี่ยจากทุกคณะเท่ากับ 4.21 การดำเนินงานระดับดี คะแนนอยู่ระหว่าง 2.95-4.75 โดยมีคณะที่มีการดำเนินงานระดับดีมาก 4 คณะ (คิดเป็นร้อยละ 19.05) การดำเนินงานระดับดี 16 คณะ (คิดเป็นร้อยละ 76.19) และการดำเนินงานระดับพอใช้ 1 คณะ (คิดเป็นร้อยละ 4.76) จากคณะทั้งหมด</w:t>
      </w:r>
    </w:p>
    <w:p w14:paraId="4538F78B" w14:textId="77777777" w:rsidR="00FE75E1" w:rsidRPr="002560B2" w:rsidRDefault="00FE75E1" w:rsidP="002560B2">
      <w:pPr>
        <w:ind w:firstLine="720"/>
      </w:pPr>
      <w:r w:rsidRPr="002560B2">
        <w:rPr>
          <w:cs/>
        </w:rPr>
        <w:t>2. ผลการศึกษาพัฒนาการของผลการประเมินคุณภาพการศึกษาภายใน ปีการศึกษา 2557-2559 พบว่า 1) จำนวน 11 คณะ ผลการประเมินคุณภาพมีแนวโน้มของคะแนนที่ดีขึ้นทุกปี (คิดเป็นร้อยละ 52.38) 2) ตัวบ่งชี้ที่คณะส่วนใหญ่มีแนวโน้มของผลการประเมินที่ดีขึ้นทุกปี มีจำนวน 11 ตัว</w:t>
      </w:r>
    </w:p>
    <w:p w14:paraId="264D64C7" w14:textId="6802B1E7" w:rsidR="00FE75E1" w:rsidRPr="002560B2" w:rsidRDefault="00FE75E1" w:rsidP="002560B2">
      <w:r w:rsidRPr="002560B2">
        <w:rPr>
          <w:cs/>
        </w:rPr>
        <w:tab/>
        <w:t>ชยภร  ศิริโยธา (256</w:t>
      </w:r>
      <w:r w:rsidR="00C6735C" w:rsidRPr="002560B2">
        <w:rPr>
          <w:cs/>
        </w:rPr>
        <w:t>3</w:t>
      </w:r>
      <w:r w:rsidRPr="002560B2">
        <w:rPr>
          <w:cs/>
        </w:rPr>
        <w:t xml:space="preserve">) ได้วิเคราะห์เรื่อง การวิเคราะห์ผลการประเมินประกันคุณภาพการศึกษาภายใน ระดับหลักสูตร ปีการศึกษา 2557-2560 คณะวิศวกรรมศาสตร์ มหาวิทยาลัยมหาสารคาม โดยการวิเคราะห์มีวัตถุประสงค์เพื่อศึกษาผลการประเมินประกันคุณภาพการศึกษาภายใน ระดับหลักสูตร ปีการศึกษา 2557-2560 คณะวิศวกรรมศาสตร์ มหาวิทยาลัยมหาสารคามและเพื่อศึกษาพัฒนาการผลประเมินคุณภาพการศึกษาภายใน ระดับหลักสูตร ปีการศึกษา 2557-2560 คณะวิศวกรรมศาสตร์ มหาวิทยาลัยมหาสารคาม โดยใช้วิธีการวิเคราะห์ผลการประเมินและศึกษาพัฒนาการผลประเมินประกันคุณภาพการศึกษาภายใน ระดับหลักสูตร  ปีการศึกษา 2557-2560   คณะวิศวกรรมศาสตร์ มหาวิทยาลัยมหาสารคาม จำนวน 13 หลักสูตร ดำเนินการวิเคราะห์ใน 6 องค์ประกอบ ตามกรอบประกันคุณภาพการศึกษาภายใน และกรอบมาตรฐานคุณวุฒิระดับอุดมศึกษาของสำนักงานคณะกรรมการอุดมศึกษ พบผลการวิเคราะห์ดังนี้ </w:t>
      </w:r>
    </w:p>
    <w:p w14:paraId="02200096" w14:textId="77777777" w:rsidR="00FE75E1" w:rsidRPr="002560B2" w:rsidRDefault="00FE75E1" w:rsidP="002560B2">
      <w:pPr>
        <w:ind w:firstLine="720"/>
      </w:pPr>
      <w:r w:rsidRPr="002560B2">
        <w:rPr>
          <w:cs/>
        </w:rPr>
        <w:t xml:space="preserve">1. ผลการเปรียบเทียบผลการประเมินประกันคุณภาพการศึกษาภายใน ระดับหลักสูตร ประจำปีการศึกษา 2557–2560 พบว่า ปีการศึกษา 2557 2558 2559 และ 2560 ภาพรวมคะแนนเฉลี่ยการประกันคุณภาพการศึกษาภายใน ระดับหลักสูตร ภาพรวมของคณะวิศวกรรมศาสตร์ เฉลี่ยจำนวน 13 หลักสูตร เท่ากับ 1.52 (ระดับคุณภาพ “น้อย”) 3.03 (ระดับคุณภาพ “ดี”) 3.33 (ระดับคุณภาพ “ดี”) และ 3.27 (ระดับคุณภาพ “ดี”) คะแนนอยู่ระหว่าง 0.00–2.55 2.41 – 3.43  3.03 – 3.84 และ 3.01 – 3.55 ตามลำดับ โดยมีหลักสูตรที่มีระดับคุณภาพ “ดี” 5 หลักสูตร (คิดเป็นร้อยละ 38.47) และระดับคุณภาพ “ปานกลาง” 8 หลักสูตร (คิดเป็นร้อยละ 61.53)  จากหลักสูตรทั้งหมด </w:t>
      </w:r>
    </w:p>
    <w:p w14:paraId="20C32940" w14:textId="77777777" w:rsidR="00FE75E1" w:rsidRDefault="00FE75E1" w:rsidP="002560B2">
      <w:r w:rsidRPr="002560B2">
        <w:rPr>
          <w:cs/>
        </w:rPr>
        <w:lastRenderedPageBreak/>
        <w:tab/>
        <w:t>2. ผลการศึกษาพัฒนาการของผลการประเมินประกันคุณภาพการศึกษาภายใน ระดับหลักสูตรปีการศึกษา 2557–2560  พบว่า 1) จำนวน 13 หลักสูตร  ผลประเมินคุณภาพมีแนวโน้มของระดับคุณภาพดีขึ้นทุกปี (คิดเป็นร้อยละ 100)  และผลประเมินคุณภาพแต่ละองค์ประกอบ ปีการศึกษา 2557-2560 มีจำนวน 7 หลักสูตร (คิดเป็นร้อยละ 53.85) ที่มีผลการประเมินแต่ละองค์ประกอบที่ดีขึ้นทุกปี</w:t>
      </w:r>
    </w:p>
    <w:p w14:paraId="559AE193" w14:textId="77777777" w:rsidR="0081602E" w:rsidRDefault="0081602E" w:rsidP="002560B2">
      <w:pPr>
        <w:sectPr w:rsidR="0081602E" w:rsidSect="00C62709">
          <w:headerReference w:type="default" r:id="rId14"/>
          <w:footerReference w:type="default" r:id="rId15"/>
          <w:headerReference w:type="first" r:id="rId16"/>
          <w:footerReference w:type="first" r:id="rId17"/>
          <w:pgSz w:w="11906" w:h="16838" w:code="9"/>
          <w:pgMar w:top="2160" w:right="1286" w:bottom="1440" w:left="2160" w:header="1080" w:footer="706" w:gutter="0"/>
          <w:cols w:space="708"/>
          <w:docGrid w:linePitch="435"/>
        </w:sectPr>
      </w:pPr>
    </w:p>
    <w:p w14:paraId="0C7E7C59" w14:textId="0E1349DE" w:rsidR="00E061C8" w:rsidRPr="002560B2" w:rsidRDefault="006D7D2C" w:rsidP="006D7D2C">
      <w:pPr>
        <w:pStyle w:val="Heading1"/>
      </w:pPr>
      <w:r>
        <w:rPr>
          <w:cs/>
        </w:rPr>
        <w:lastRenderedPageBreak/>
        <w:br/>
      </w:r>
      <w:bookmarkStart w:id="15" w:name="_Toc223874797"/>
      <w:r w:rsidR="00E061C8" w:rsidRPr="002560B2">
        <w:rPr>
          <w:cs/>
        </w:rPr>
        <w:t>วิธีการวิเคราะห์</w:t>
      </w:r>
      <w:bookmarkEnd w:id="15"/>
    </w:p>
    <w:p w14:paraId="6B752491" w14:textId="77777777" w:rsidR="00E061C8" w:rsidRDefault="00E061C8" w:rsidP="002560B2">
      <w:pPr>
        <w:tabs>
          <w:tab w:val="left" w:pos="720"/>
        </w:tabs>
      </w:pPr>
      <w:r w:rsidRPr="002560B2">
        <w:rPr>
          <w:b/>
          <w:bCs/>
          <w:sz w:val="36"/>
          <w:szCs w:val="36"/>
          <w:cs/>
        </w:rPr>
        <w:tab/>
      </w:r>
      <w:r w:rsidRPr="002560B2">
        <w:rPr>
          <w:cs/>
        </w:rPr>
        <w:t xml:space="preserve">การวิเคราะห์ผลการประเมินคุณภาพการศึกษาภายใน ระดับหลักสูตร ปีการศึกษา         2558-2562 ของคณะเทคโนโลยีอุตสาหกรรม มหาวิทยาลัยราชภัฏเชียงราย ผู้วิเคราะห์ทำการศึกษาวิเคราะห์รายงานผลประเมินคุณภาพการศึกษาภายใน ตามตัวบ่งชี้รายหลักสูตร ปีการศึกษา 2558-2562  เพื่อวิเคราะห์ข้อมูลเปรียบเทียบและพัฒนาการของผลการประเมินคุณภาพการศึกษาภายใน ระดับหลักสูตร ปีการศึกษา 2558-2562  จำนวน 5 หลักสูตร ซึ่งเป็นการประกันคุณภาพการศึกษาภายใน ระดับหลักสูตร จำนวน 6 องค์ประกอบ 14 ตัวบ่งชี้ ผู้วิเคราะห์ดำเนินการตามลำดับหัวข้อ ดังนี้ </w:t>
      </w:r>
    </w:p>
    <w:p w14:paraId="527CFBF0" w14:textId="77777777" w:rsidR="00E061C8" w:rsidRPr="002560B2" w:rsidRDefault="00E061C8" w:rsidP="002560B2">
      <w:pPr>
        <w:pStyle w:val="NoSpacing"/>
        <w:ind w:firstLine="720"/>
        <w:rPr>
          <w:rFonts w:ascii="TH Sarabun New" w:hAnsi="TH Sarabun New" w:cs="TH Sarabun New"/>
          <w:sz w:val="32"/>
          <w:szCs w:val="32"/>
        </w:rPr>
      </w:pPr>
      <w:r w:rsidRPr="002560B2">
        <w:rPr>
          <w:rFonts w:ascii="TH Sarabun New" w:hAnsi="TH Sarabun New" w:cs="TH Sarabun New"/>
          <w:sz w:val="32"/>
          <w:szCs w:val="32"/>
          <w:cs/>
        </w:rPr>
        <w:t>1. ขั้นตอนการวิเคราะห์</w:t>
      </w:r>
    </w:p>
    <w:p w14:paraId="1FD9F876" w14:textId="77777777" w:rsidR="00E061C8" w:rsidRPr="002560B2" w:rsidRDefault="00E061C8" w:rsidP="002560B2">
      <w:pPr>
        <w:pStyle w:val="NoSpacing"/>
        <w:ind w:firstLine="720"/>
        <w:rPr>
          <w:rFonts w:ascii="TH Sarabun New" w:hAnsi="TH Sarabun New" w:cs="TH Sarabun New"/>
          <w:sz w:val="32"/>
          <w:szCs w:val="32"/>
        </w:rPr>
      </w:pPr>
      <w:r w:rsidRPr="002560B2">
        <w:rPr>
          <w:rFonts w:ascii="TH Sarabun New" w:hAnsi="TH Sarabun New" w:cs="TH Sarabun New"/>
          <w:sz w:val="32"/>
          <w:szCs w:val="32"/>
          <w:cs/>
        </w:rPr>
        <w:t>2.</w:t>
      </w:r>
      <w:r w:rsidRPr="002560B2">
        <w:rPr>
          <w:rFonts w:ascii="TH Sarabun New" w:hAnsi="TH Sarabun New" w:cs="TH Sarabun New"/>
        </w:rPr>
        <w:t xml:space="preserve"> </w:t>
      </w:r>
      <w:r w:rsidRPr="002560B2">
        <w:rPr>
          <w:rFonts w:ascii="TH Sarabun New" w:hAnsi="TH Sarabun New" w:cs="TH Sarabun New"/>
          <w:sz w:val="32"/>
          <w:szCs w:val="32"/>
          <w:cs/>
        </w:rPr>
        <w:t>ประชากรและกลุ่มตัวอย่าง</w:t>
      </w:r>
    </w:p>
    <w:p w14:paraId="081D8B48" w14:textId="77777777" w:rsidR="00E061C8" w:rsidRPr="002560B2" w:rsidRDefault="00E061C8" w:rsidP="002560B2">
      <w:pPr>
        <w:pStyle w:val="NoSpacing"/>
        <w:ind w:firstLine="720"/>
        <w:rPr>
          <w:rFonts w:ascii="TH Sarabun New" w:hAnsi="TH Sarabun New" w:cs="TH Sarabun New"/>
          <w:sz w:val="32"/>
          <w:szCs w:val="32"/>
        </w:rPr>
      </w:pPr>
      <w:r w:rsidRPr="002560B2">
        <w:rPr>
          <w:rFonts w:ascii="TH Sarabun New" w:hAnsi="TH Sarabun New" w:cs="TH Sarabun New"/>
          <w:sz w:val="32"/>
          <w:szCs w:val="32"/>
          <w:cs/>
        </w:rPr>
        <w:t>3. เครื่องมือที่ใช้ในการเก็บรวบรวมข้อมูล</w:t>
      </w:r>
    </w:p>
    <w:p w14:paraId="7074F669" w14:textId="77777777" w:rsidR="00E061C8" w:rsidRPr="002560B2" w:rsidRDefault="00E061C8" w:rsidP="002560B2">
      <w:pPr>
        <w:pStyle w:val="NoSpacing"/>
        <w:ind w:firstLine="720"/>
        <w:rPr>
          <w:rFonts w:ascii="TH Sarabun New" w:hAnsi="TH Sarabun New" w:cs="TH Sarabun New"/>
          <w:sz w:val="32"/>
          <w:szCs w:val="32"/>
        </w:rPr>
      </w:pPr>
      <w:r w:rsidRPr="002560B2">
        <w:rPr>
          <w:rFonts w:ascii="TH Sarabun New" w:hAnsi="TH Sarabun New" w:cs="TH Sarabun New"/>
          <w:sz w:val="32"/>
          <w:szCs w:val="32"/>
          <w:cs/>
        </w:rPr>
        <w:t>4. การเก็บรวบรวมข้อมูล</w:t>
      </w:r>
    </w:p>
    <w:p w14:paraId="521E0F42" w14:textId="77777777" w:rsidR="00E061C8" w:rsidRPr="002560B2" w:rsidRDefault="00E061C8" w:rsidP="002560B2">
      <w:pPr>
        <w:pStyle w:val="NoSpacing"/>
        <w:ind w:firstLine="720"/>
        <w:rPr>
          <w:rFonts w:ascii="TH Sarabun New" w:hAnsi="TH Sarabun New" w:cs="TH Sarabun New"/>
          <w:sz w:val="32"/>
          <w:szCs w:val="32"/>
        </w:rPr>
      </w:pPr>
      <w:r w:rsidRPr="002560B2">
        <w:rPr>
          <w:rFonts w:ascii="TH Sarabun New" w:hAnsi="TH Sarabun New" w:cs="TH Sarabun New"/>
          <w:sz w:val="32"/>
          <w:szCs w:val="32"/>
          <w:cs/>
        </w:rPr>
        <w:t>5. สถิติที่ใช้ในการวิเคราะห์ข้อมูล</w:t>
      </w:r>
    </w:p>
    <w:p w14:paraId="663C2D38" w14:textId="77777777" w:rsidR="00E061C8" w:rsidRPr="002560B2" w:rsidRDefault="00E061C8" w:rsidP="002560B2">
      <w:pPr>
        <w:pStyle w:val="NoSpacing"/>
        <w:ind w:firstLine="720"/>
        <w:rPr>
          <w:rFonts w:ascii="TH Sarabun New" w:hAnsi="TH Sarabun New" w:cs="TH Sarabun New"/>
          <w:sz w:val="32"/>
          <w:szCs w:val="32"/>
        </w:rPr>
      </w:pPr>
      <w:r w:rsidRPr="002560B2">
        <w:rPr>
          <w:rFonts w:ascii="TH Sarabun New" w:hAnsi="TH Sarabun New" w:cs="TH Sarabun New"/>
          <w:sz w:val="32"/>
          <w:szCs w:val="32"/>
          <w:cs/>
        </w:rPr>
        <w:t>6. การวิเคราะห์ข้อมูลและการนำเสนอข้อมูล</w:t>
      </w:r>
    </w:p>
    <w:p w14:paraId="2D9F99CF" w14:textId="77777777" w:rsidR="00E061C8" w:rsidRDefault="00E061C8" w:rsidP="002560B2">
      <w:pPr>
        <w:pStyle w:val="NoSpacing"/>
        <w:ind w:firstLine="720"/>
        <w:rPr>
          <w:rFonts w:ascii="TH Sarabun New" w:hAnsi="TH Sarabun New" w:cs="TH Sarabun New"/>
          <w:sz w:val="32"/>
          <w:szCs w:val="32"/>
        </w:rPr>
      </w:pPr>
      <w:r w:rsidRPr="002560B2">
        <w:rPr>
          <w:rFonts w:ascii="TH Sarabun New" w:hAnsi="TH Sarabun New" w:cs="TH Sarabun New"/>
          <w:sz w:val="32"/>
          <w:szCs w:val="32"/>
          <w:cs/>
        </w:rPr>
        <w:t>7. เทคนิคที่นำมาใช้ในการวิเคราะห์</w:t>
      </w:r>
      <w:r w:rsidRPr="002560B2">
        <w:rPr>
          <w:rFonts w:ascii="TH Sarabun New" w:hAnsi="TH Sarabun New" w:cs="TH Sarabun New"/>
          <w:sz w:val="32"/>
          <w:szCs w:val="32"/>
          <w:cs/>
        </w:rPr>
        <w:tab/>
      </w:r>
    </w:p>
    <w:p w14:paraId="7DCA2632" w14:textId="77777777" w:rsidR="0081602E" w:rsidRPr="002560B2" w:rsidRDefault="0081602E" w:rsidP="002560B2">
      <w:pPr>
        <w:pStyle w:val="NoSpacing"/>
        <w:ind w:firstLine="720"/>
        <w:rPr>
          <w:rFonts w:ascii="TH Sarabun New" w:hAnsi="TH Sarabun New" w:cs="TH Sarabun New"/>
          <w:sz w:val="32"/>
          <w:szCs w:val="32"/>
        </w:rPr>
      </w:pPr>
    </w:p>
    <w:p w14:paraId="5EDC5338" w14:textId="77777777" w:rsidR="00E061C8" w:rsidRPr="002560B2" w:rsidRDefault="00E061C8" w:rsidP="0081602E">
      <w:pPr>
        <w:pStyle w:val="Heading2"/>
      </w:pPr>
      <w:bookmarkStart w:id="16" w:name="_Toc223874798"/>
      <w:r w:rsidRPr="002560B2">
        <w:rPr>
          <w:cs/>
        </w:rPr>
        <w:t>ขั้นตอนการวิเคราะห์</w:t>
      </w:r>
      <w:bookmarkEnd w:id="16"/>
    </w:p>
    <w:p w14:paraId="45716DF3" w14:textId="77777777" w:rsidR="00E061C8" w:rsidRPr="002560B2" w:rsidRDefault="00E061C8" w:rsidP="002560B2">
      <w:pPr>
        <w:pStyle w:val="NoSpacing"/>
        <w:rPr>
          <w:rFonts w:ascii="TH Sarabun New" w:hAnsi="TH Sarabun New" w:cs="TH Sarabun New"/>
          <w:sz w:val="32"/>
          <w:szCs w:val="32"/>
        </w:rPr>
      </w:pPr>
      <w:r w:rsidRPr="002560B2">
        <w:rPr>
          <w:rFonts w:ascii="TH Sarabun New" w:hAnsi="TH Sarabun New" w:cs="TH Sarabun New"/>
          <w:sz w:val="32"/>
          <w:szCs w:val="32"/>
          <w:cs/>
        </w:rPr>
        <w:tab/>
        <w:t>ผู้วิเคราะห์ได้ดำเนินการวิเคราะห์ตามลำดับขั้นตอน ดังนี้</w:t>
      </w:r>
    </w:p>
    <w:p w14:paraId="2B93DE9E" w14:textId="77777777" w:rsidR="00E061C8" w:rsidRPr="002560B2" w:rsidRDefault="00E061C8" w:rsidP="001B07D7">
      <w:pPr>
        <w:pStyle w:val="NoSpacing"/>
        <w:numPr>
          <w:ilvl w:val="0"/>
          <w:numId w:val="16"/>
        </w:numPr>
        <w:tabs>
          <w:tab w:val="left" w:pos="1080"/>
          <w:tab w:val="left" w:pos="1440"/>
        </w:tabs>
        <w:ind w:left="0" w:firstLine="720"/>
        <w:rPr>
          <w:rFonts w:ascii="TH Sarabun New" w:hAnsi="TH Sarabun New" w:cs="TH Sarabun New"/>
          <w:sz w:val="32"/>
          <w:szCs w:val="32"/>
        </w:rPr>
      </w:pPr>
      <w:r w:rsidRPr="002560B2">
        <w:rPr>
          <w:rFonts w:ascii="TH Sarabun New" w:hAnsi="TH Sarabun New" w:cs="TH Sarabun New"/>
          <w:sz w:val="32"/>
          <w:szCs w:val="32"/>
          <w:cs/>
        </w:rPr>
        <w:t>กำหนดเรื่องที่จะวิเคราะห์</w:t>
      </w:r>
    </w:p>
    <w:p w14:paraId="640E953D" w14:textId="42451053" w:rsidR="00E061C8" w:rsidRPr="002560B2" w:rsidRDefault="00E061C8" w:rsidP="001B07D7">
      <w:pPr>
        <w:pStyle w:val="NoSpacing"/>
        <w:tabs>
          <w:tab w:val="left" w:pos="1080"/>
          <w:tab w:val="left" w:pos="1440"/>
        </w:tabs>
        <w:ind w:firstLine="720"/>
        <w:jc w:val="thaiDistribute"/>
        <w:rPr>
          <w:rFonts w:ascii="TH Sarabun New" w:hAnsi="TH Sarabun New" w:cs="TH Sarabun New"/>
        </w:rPr>
      </w:pPr>
      <w:r w:rsidRPr="002560B2">
        <w:rPr>
          <w:rStyle w:val="fontstyle01"/>
          <w:rFonts w:ascii="TH Sarabun New" w:hAnsi="TH Sarabun New" w:cs="TH Sarabun New"/>
          <w:cs/>
        </w:rPr>
        <w:t>การประกันคุณภาพการศึกษาภายใน ปีการศึกษา 2558-2562</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สำนักงานคณะกรรมการการอุดมศึกษาโดยคณะกรรมการประกันคุณภาพภายในระดับอุดมศึกษา</w:t>
      </w:r>
      <w:r w:rsidRPr="002560B2">
        <w:rPr>
          <w:rFonts w:ascii="TH Sarabun New" w:hAnsi="TH Sarabun New" w:cs="TH Sarabun New"/>
          <w:color w:val="000000"/>
          <w:sz w:val="32"/>
          <w:szCs w:val="32"/>
        </w:rPr>
        <w:t xml:space="preserve"> </w:t>
      </w:r>
      <w:r w:rsidRPr="002560B2">
        <w:rPr>
          <w:rStyle w:val="fontstyle01"/>
          <w:rFonts w:ascii="TH Sarabun New" w:hAnsi="TH Sarabun New" w:cs="TH Sarabun New"/>
          <w:cs/>
        </w:rPr>
        <w:t xml:space="preserve">ได้กำหนดให้มีการประกันคุณภาพการศึกษาภายใน </w:t>
      </w:r>
      <w:r w:rsidRPr="002560B2">
        <w:rPr>
          <w:rStyle w:val="fontstyle01"/>
          <w:rFonts w:ascii="TH Sarabun New" w:hAnsi="TH Sarabun New" w:cs="TH Sarabun New"/>
        </w:rPr>
        <w:t xml:space="preserve">3 </w:t>
      </w:r>
      <w:r w:rsidRPr="002560B2">
        <w:rPr>
          <w:rStyle w:val="fontstyle01"/>
          <w:rFonts w:ascii="TH Sarabun New" w:hAnsi="TH Sarabun New" w:cs="TH Sarabun New"/>
          <w:cs/>
        </w:rPr>
        <w:t>ระดับ คือ ระดับหลักสูตร ระดับคณะ และระดับสถาบัน ซึ่งการประกันคุณภาพการศึกษาภายในระดับหลักสูตร ประกอบด้วย 6</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องค์ประกอบ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ได้แก่ องค์ประกอบที่ 1 การกำกับมาตรฐาน องค์ประกอบที่ 2 บัณฑิต องค์ประกอบที่ 3 นักศึกษา องค์ประกอบที่ 4 อาจารย์ องค์ประกอบที่ 5 หลักสูตร การเรียนการสอน การประเมินผู้เรียน และองค์ประกอบที่ 6 สิ่งสนับสนุนการเรียนรู้ ประจำปีการศึกษา 2558-2562 โดยคณะเทคโนโลยีอุตสาหกรรม มหาวิทยาลัยราชภัฏ</w:t>
      </w:r>
      <w:r w:rsidRPr="002560B2">
        <w:rPr>
          <w:rFonts w:ascii="TH Sarabun New" w:hAnsi="TH Sarabun New" w:cs="TH Sarabun New"/>
          <w:sz w:val="32"/>
          <w:szCs w:val="32"/>
          <w:cs/>
        </w:rPr>
        <w:lastRenderedPageBreak/>
        <w:t>เชียงรายได้จัดการเรียนการสอนทั้งสิ้น 5 หลักสูตร และได้รับการประเมินคุณภาพการศึกษาภายในตามกรอบดังกล่าว โดยยังไม่มีการวิเคราะห์ผลการประเมินประกันคุณภาพการศึกษาภายใน ระดับหลักสูตร ผู้วิเคราะห์จึงเลือกหัวข้อในการวิเคราะห์รายงานผลประเมินคุณภาพการศึกษาภายใน ตามตัวบ่งชี้รายหลักสูตร ประจำปีการศึกษา 2558-2562  จำนวน 5 ปีการศึกษา โดยมีความมุ่งหมายเพื่อเป็นข้อมูลสารสนเทศสำหรับ คณะเทคโนโลยีอุตสาหกรรม มหาวิทยาลัยราชภัฏเชียงรายหรือผู้ที่เกี่ยวข้องนำข้อมูลไปวางแผน ปรับปรุง หรือพัฒนาการดำเนินการในอนาคตให้มีประสิทธิภาพและประสิทธิผลต่อไป</w:t>
      </w:r>
    </w:p>
    <w:p w14:paraId="1E80413E" w14:textId="57F3EB67" w:rsidR="00E061C8" w:rsidRPr="002560B2" w:rsidRDefault="00E061C8" w:rsidP="001B07D7">
      <w:pPr>
        <w:pStyle w:val="NoSpacing"/>
        <w:tabs>
          <w:tab w:val="left" w:pos="1080"/>
          <w:tab w:val="left" w:pos="1440"/>
        </w:tabs>
        <w:ind w:firstLine="720"/>
        <w:rPr>
          <w:rStyle w:val="fontstyle01"/>
          <w:rFonts w:ascii="TH Sarabun New" w:hAnsi="TH Sarabun New" w:cs="TH Sarabun New"/>
        </w:rPr>
      </w:pPr>
      <w:r w:rsidRPr="002560B2">
        <w:rPr>
          <w:rStyle w:val="fontstyle01"/>
          <w:rFonts w:ascii="TH Sarabun New" w:hAnsi="TH Sarabun New" w:cs="TH Sarabun New"/>
        </w:rPr>
        <w:t>2</w:t>
      </w:r>
      <w:r w:rsidRPr="002560B2">
        <w:rPr>
          <w:rStyle w:val="fontstyle01"/>
          <w:rFonts w:ascii="TH Sarabun New" w:hAnsi="TH Sarabun New" w:cs="TH Sarabun New"/>
          <w:cs/>
        </w:rPr>
        <w:t>)</w:t>
      </w:r>
      <w:r w:rsidRPr="002560B2">
        <w:rPr>
          <w:rStyle w:val="fontstyle01"/>
          <w:rFonts w:ascii="TH Sarabun New" w:hAnsi="TH Sarabun New" w:cs="TH Sarabun New"/>
        </w:rPr>
        <w:t xml:space="preserve"> </w:t>
      </w:r>
      <w:r w:rsidR="001B07D7">
        <w:rPr>
          <w:rStyle w:val="fontstyle01"/>
          <w:rFonts w:ascii="TH Sarabun New" w:hAnsi="TH Sarabun New" w:cs="TH Sarabun New"/>
        </w:rPr>
        <w:tab/>
      </w:r>
      <w:r w:rsidRPr="002560B2">
        <w:rPr>
          <w:rStyle w:val="fontstyle01"/>
          <w:rFonts w:ascii="TH Sarabun New" w:hAnsi="TH Sarabun New" w:cs="TH Sarabun New"/>
          <w:cs/>
        </w:rPr>
        <w:t>ศึกษาเอกสาร งานวิเคราะห์วิจัย หรือข้อมูลอื่นๆ ที่เกี่ยวกับการวิเคราะห์ ดังนี้</w:t>
      </w:r>
      <w:r w:rsidRPr="002560B2">
        <w:rPr>
          <w:rFonts w:ascii="TH Sarabun New" w:hAnsi="TH Sarabun New" w:cs="TH Sarabun New"/>
          <w:sz w:val="32"/>
          <w:szCs w:val="32"/>
        </w:rPr>
        <w:br/>
      </w:r>
      <w:r w:rsidRPr="002560B2">
        <w:rPr>
          <w:rStyle w:val="fontstyle01"/>
          <w:rFonts w:ascii="TH Sarabun New" w:hAnsi="TH Sarabun New" w:cs="TH Sarabun New"/>
        </w:rPr>
        <w:tab/>
        <w:t>2.1</w:t>
      </w:r>
      <w:r w:rsidRPr="002560B2">
        <w:rPr>
          <w:rStyle w:val="fontstyle01"/>
          <w:rFonts w:ascii="TH Sarabun New" w:hAnsi="TH Sarabun New" w:cs="TH Sarabun New"/>
          <w:cs/>
        </w:rPr>
        <w:t>)</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แนวคิดทฤษฎี</w:t>
      </w:r>
    </w:p>
    <w:p w14:paraId="62108DAE" w14:textId="77777777" w:rsidR="001B07D7" w:rsidRDefault="00E061C8" w:rsidP="001B07D7">
      <w:pPr>
        <w:pStyle w:val="NoSpacing"/>
        <w:tabs>
          <w:tab w:val="left" w:pos="1080"/>
          <w:tab w:val="left" w:pos="1440"/>
        </w:tabs>
        <w:ind w:firstLine="720"/>
        <w:jc w:val="thaiDistribute"/>
        <w:rPr>
          <w:rStyle w:val="fontstyle01"/>
          <w:rFonts w:ascii="TH Sarabun New" w:hAnsi="TH Sarabun New" w:cs="TH Sarabun New"/>
        </w:rPr>
      </w:pPr>
      <w:r w:rsidRPr="002560B2">
        <w:rPr>
          <w:rStyle w:val="fontstyle01"/>
          <w:rFonts w:ascii="TH Sarabun New" w:hAnsi="TH Sarabun New" w:cs="TH Sarabun New"/>
          <w:cs/>
        </w:rPr>
        <w:tab/>
      </w:r>
      <w:r w:rsidRPr="002560B2">
        <w:rPr>
          <w:rStyle w:val="fontstyle01"/>
          <w:rFonts w:ascii="TH Sarabun New" w:hAnsi="TH Sarabun New" w:cs="TH Sarabun New"/>
          <w:cs/>
        </w:rPr>
        <w:tab/>
      </w:r>
      <w:r w:rsidRPr="002560B2">
        <w:rPr>
          <w:rStyle w:val="fontstyle01"/>
          <w:rFonts w:ascii="TH Sarabun New" w:hAnsi="TH Sarabun New" w:cs="TH Sarabun New"/>
        </w:rPr>
        <w:t>2.1.1</w:t>
      </w:r>
      <w:r w:rsidRPr="002560B2">
        <w:rPr>
          <w:rStyle w:val="fontstyle01"/>
          <w:rFonts w:ascii="TH Sarabun New" w:hAnsi="TH Sarabun New" w:cs="TH Sarabun New"/>
          <w:cs/>
        </w:rPr>
        <w:t>)</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 xml:space="preserve">  ความจำเป็นของการประกันคุณภาพการศึกษา</w:t>
      </w:r>
    </w:p>
    <w:p w14:paraId="3953B992" w14:textId="3018400D" w:rsidR="00E061C8" w:rsidRPr="002560B2" w:rsidRDefault="00E061C8" w:rsidP="001B07D7">
      <w:pPr>
        <w:pStyle w:val="NoSpacing"/>
        <w:tabs>
          <w:tab w:val="left" w:pos="1080"/>
          <w:tab w:val="left" w:pos="1440"/>
        </w:tabs>
        <w:ind w:firstLine="720"/>
        <w:jc w:val="thaiDistribute"/>
        <w:rPr>
          <w:rStyle w:val="fontstyle01"/>
          <w:rFonts w:ascii="TH Sarabun New" w:hAnsi="TH Sarabun New" w:cs="TH Sarabun New"/>
        </w:rPr>
      </w:pPr>
      <w:r w:rsidRPr="002560B2">
        <w:rPr>
          <w:rStyle w:val="fontstyle01"/>
          <w:rFonts w:ascii="TH Sarabun New" w:hAnsi="TH Sarabun New" w:cs="TH Sarabun New"/>
          <w:cs/>
        </w:rPr>
        <w:tab/>
      </w:r>
      <w:r w:rsidRPr="002560B2">
        <w:rPr>
          <w:rStyle w:val="fontstyle01"/>
          <w:rFonts w:ascii="TH Sarabun New" w:hAnsi="TH Sarabun New" w:cs="TH Sarabun New"/>
          <w:cs/>
        </w:rPr>
        <w:tab/>
      </w:r>
      <w:r w:rsidRPr="002560B2">
        <w:rPr>
          <w:rStyle w:val="fontstyle01"/>
          <w:rFonts w:ascii="TH Sarabun New" w:hAnsi="TH Sarabun New" w:cs="TH Sarabun New"/>
        </w:rPr>
        <w:t>2.1.</w:t>
      </w:r>
      <w:r w:rsidRPr="002560B2">
        <w:rPr>
          <w:rStyle w:val="fontstyle01"/>
          <w:rFonts w:ascii="TH Sarabun New" w:hAnsi="TH Sarabun New" w:cs="TH Sarabun New"/>
          <w:cs/>
        </w:rPr>
        <w:t>2)</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 xml:space="preserve">  วัตถุประสงค์ของการพัฒนาระบบประกันคุณภาพการศึกษา</w:t>
      </w:r>
    </w:p>
    <w:p w14:paraId="2CC0A9DD" w14:textId="77777777" w:rsidR="001B07D7" w:rsidRDefault="00E061C8" w:rsidP="001B07D7">
      <w:pPr>
        <w:pStyle w:val="NoSpacing"/>
        <w:tabs>
          <w:tab w:val="left" w:pos="1080"/>
          <w:tab w:val="left" w:pos="1440"/>
        </w:tabs>
        <w:ind w:firstLine="720"/>
        <w:jc w:val="thaiDistribute"/>
        <w:rPr>
          <w:rStyle w:val="fontstyle01"/>
          <w:rFonts w:ascii="TH Sarabun New" w:hAnsi="TH Sarabun New" w:cs="TH Sarabun New"/>
        </w:rPr>
      </w:pPr>
      <w:r w:rsidRPr="002560B2">
        <w:rPr>
          <w:rStyle w:val="fontstyle01"/>
          <w:rFonts w:ascii="TH Sarabun New" w:hAnsi="TH Sarabun New" w:cs="TH Sarabun New"/>
          <w:cs/>
        </w:rPr>
        <w:tab/>
      </w:r>
      <w:r w:rsidRPr="002560B2">
        <w:rPr>
          <w:rStyle w:val="fontstyle01"/>
          <w:rFonts w:ascii="TH Sarabun New" w:hAnsi="TH Sarabun New" w:cs="TH Sarabun New"/>
          <w:cs/>
        </w:rPr>
        <w:tab/>
      </w:r>
      <w:r w:rsidRPr="002560B2">
        <w:rPr>
          <w:rStyle w:val="fontstyle01"/>
          <w:rFonts w:ascii="TH Sarabun New" w:hAnsi="TH Sarabun New" w:cs="TH Sarabun New"/>
        </w:rPr>
        <w:t>2.1.</w:t>
      </w:r>
      <w:r w:rsidRPr="002560B2">
        <w:rPr>
          <w:rStyle w:val="fontstyle01"/>
          <w:rFonts w:ascii="TH Sarabun New" w:hAnsi="TH Sarabun New" w:cs="TH Sarabun New"/>
          <w:cs/>
        </w:rPr>
        <w:t>3)</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 xml:space="preserve">  การประกันคุณภาพการศึกษาภายใน ระดับอุดมศึกษา</w:t>
      </w:r>
    </w:p>
    <w:p w14:paraId="177E875B" w14:textId="76414C30" w:rsidR="001B07D7" w:rsidRDefault="00E061C8" w:rsidP="001B07D7">
      <w:pPr>
        <w:pStyle w:val="NoSpacing"/>
        <w:tabs>
          <w:tab w:val="left" w:pos="1080"/>
          <w:tab w:val="left" w:pos="1440"/>
        </w:tabs>
        <w:ind w:firstLine="720"/>
        <w:jc w:val="thaiDistribute"/>
        <w:rPr>
          <w:rStyle w:val="fontstyle01"/>
          <w:rFonts w:ascii="TH Sarabun New" w:hAnsi="TH Sarabun New" w:cs="TH Sarabun New"/>
        </w:rPr>
      </w:pPr>
      <w:r w:rsidRPr="002560B2">
        <w:rPr>
          <w:rStyle w:val="fontstyle01"/>
          <w:rFonts w:ascii="TH Sarabun New" w:hAnsi="TH Sarabun New" w:cs="TH Sarabun New"/>
        </w:rPr>
        <w:tab/>
      </w:r>
      <w:r w:rsidRPr="002560B2">
        <w:rPr>
          <w:rStyle w:val="fontstyle01"/>
          <w:rFonts w:ascii="TH Sarabun New" w:hAnsi="TH Sarabun New" w:cs="TH Sarabun New"/>
          <w:cs/>
        </w:rPr>
        <w:tab/>
      </w:r>
      <w:r w:rsidRPr="002560B2">
        <w:rPr>
          <w:rStyle w:val="fontstyle01"/>
          <w:rFonts w:ascii="TH Sarabun New" w:hAnsi="TH Sarabun New" w:cs="TH Sarabun New"/>
        </w:rPr>
        <w:t>2.1.</w:t>
      </w:r>
      <w:r w:rsidRPr="002560B2">
        <w:rPr>
          <w:rStyle w:val="fontstyle01"/>
          <w:rFonts w:ascii="TH Sarabun New" w:hAnsi="TH Sarabun New" w:cs="TH Sarabun New"/>
          <w:cs/>
        </w:rPr>
        <w:t>4)</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 xml:space="preserve">  พระราชบัญญัติการศึกษาแห่งชาติ พ.ศ. 2542 แก้ไขเพิ่มเติม (ฉบับที่ 2) พ.ศ. 2545 ที่เกี่ยวข้อง กับการประกันคุณภาพการศึกษา ระดับอุดมศึกษา</w:t>
      </w:r>
      <w:r w:rsidRPr="002560B2">
        <w:rPr>
          <w:rStyle w:val="fontstyle01"/>
          <w:rFonts w:ascii="TH Sarabun New" w:hAnsi="TH Sarabun New" w:cs="TH Sarabun New"/>
        </w:rPr>
        <w:t xml:space="preserve"> </w:t>
      </w:r>
    </w:p>
    <w:p w14:paraId="5C02EBE8" w14:textId="1968B3CB"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Style w:val="fontstyle01"/>
          <w:rFonts w:ascii="TH Sarabun New" w:hAnsi="TH Sarabun New" w:cs="TH Sarabun New"/>
        </w:rPr>
        <w:tab/>
      </w:r>
      <w:r w:rsidRPr="002560B2">
        <w:rPr>
          <w:rStyle w:val="fontstyle01"/>
          <w:rFonts w:ascii="TH Sarabun New" w:hAnsi="TH Sarabun New" w:cs="TH Sarabun New"/>
          <w:cs/>
        </w:rPr>
        <w:tab/>
      </w:r>
      <w:r w:rsidRPr="002560B2">
        <w:rPr>
          <w:rFonts w:ascii="TH Sarabun New" w:hAnsi="TH Sarabun New" w:cs="TH Sarabun New"/>
          <w:sz w:val="32"/>
          <w:szCs w:val="32"/>
        </w:rPr>
        <w:t>2.1.</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พระราชบัญญัติการอุดมศึกษา พ.ศ. 2562</w:t>
      </w:r>
    </w:p>
    <w:p w14:paraId="77210343" w14:textId="77777777"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6)</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กฎกระทรวงการประกันคุณภาพการศึกษา พ.ศ. 2561</w:t>
      </w:r>
    </w:p>
    <w:p w14:paraId="48871554" w14:textId="77777777"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7)</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ประกาศกระทรวงศึกษาธิการ เรื่อง มาตรฐานการศึกษาของชาติ พ.ศ. 2561</w:t>
      </w:r>
    </w:p>
    <w:p w14:paraId="014A1841" w14:textId="77777777"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8)</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ประกาศกระทรวงศึกษาธิการ เรื่อง มาตรฐานการอุดมศึกษา พ.ศ. 2561</w:t>
      </w:r>
    </w:p>
    <w:p w14:paraId="129115D6" w14:textId="77777777"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9)</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กรอบแผนอุดมศึกษาระยะยาว 15 ปี ฉบับที่ 2 (พ.ศ. 2551 – 2565)</w:t>
      </w:r>
    </w:p>
    <w:p w14:paraId="62FF6A43" w14:textId="77777777"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10)</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มาตรฐานการศึกษามหาวิทยาลัยราชภัฏเชียงราย</w:t>
      </w:r>
    </w:p>
    <w:p w14:paraId="7B9C8888" w14:textId="319DCFB6"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11)</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การประกันคุณภาพการศึกษาภายในของมหาวิทยาลัยราชภัฏเชียงราย</w:t>
      </w:r>
    </w:p>
    <w:p w14:paraId="3F2EB90D" w14:textId="522B146E"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12)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นโยบายการประกันคุณภาพการศึกษาของมหาวิทยาลัยราชภัฏเชียงราย</w:t>
      </w:r>
    </w:p>
    <w:p w14:paraId="7E7DF412" w14:textId="0D2D7D77"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13)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แนวทางการประกันคุณภาพการศึกษาของมหาวิทยาลัยราชภัฏเชียงราย</w:t>
      </w:r>
    </w:p>
    <w:p w14:paraId="41095A43" w14:textId="31D6773E"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14)</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กลไกการประกันคุณภาพการศึกษาของมหาวิทยาลัย   ราชภัฏเชียงราย</w:t>
      </w:r>
    </w:p>
    <w:p w14:paraId="1ED8A2C5" w14:textId="78834992"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15)</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กระบวนการและวิธีการประกันคุณภาพการศึกษาภายในของมหาวิทยาลัยราชภัฏเชียงราย</w:t>
      </w:r>
    </w:p>
    <w:p w14:paraId="77E91EA7" w14:textId="2615D660"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rPr>
        <w:tab/>
        <w:t>2.1.</w:t>
      </w:r>
      <w:r w:rsidRPr="002560B2">
        <w:rPr>
          <w:rFonts w:ascii="TH Sarabun New" w:hAnsi="TH Sarabun New" w:cs="TH Sarabun New"/>
          <w:sz w:val="32"/>
          <w:szCs w:val="32"/>
          <w:cs/>
        </w:rPr>
        <w:t>16)</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องค์ประกอบ ตัวบ่งชี้ และเกณฑ์ประกันคุณภาพการศึกษาภายใน ระดับอุดมศึกษา ระดับหลักสูตร</w:t>
      </w:r>
    </w:p>
    <w:p w14:paraId="4549EA9F" w14:textId="06EF60F5" w:rsidR="00E061C8" w:rsidRDefault="00E061C8" w:rsidP="001B07D7">
      <w:pPr>
        <w:pStyle w:val="NoSpacing"/>
        <w:tabs>
          <w:tab w:val="left" w:pos="1080"/>
          <w:tab w:val="left" w:pos="1440"/>
          <w:tab w:val="left" w:pos="6950"/>
        </w:tabs>
        <w:ind w:firstLine="720"/>
        <w:rPr>
          <w:rStyle w:val="fontstyle01"/>
          <w:rFonts w:ascii="TH Sarabun New" w:hAnsi="TH Sarabun New" w:cs="TH Sarabun New"/>
        </w:rPr>
      </w:pPr>
      <w:r w:rsidRPr="002560B2">
        <w:rPr>
          <w:rStyle w:val="fontstyle01"/>
          <w:rFonts w:ascii="TH Sarabun New" w:hAnsi="TH Sarabun New" w:cs="TH Sarabun New"/>
          <w:cs/>
        </w:rPr>
        <w:tab/>
      </w:r>
      <w:r w:rsidRPr="002560B2">
        <w:rPr>
          <w:rStyle w:val="fontstyle01"/>
          <w:rFonts w:ascii="TH Sarabun New" w:hAnsi="TH Sarabun New" w:cs="TH Sarabun New"/>
        </w:rPr>
        <w:tab/>
        <w:t>2.1.1</w:t>
      </w:r>
      <w:r w:rsidRPr="002560B2">
        <w:rPr>
          <w:rStyle w:val="fontstyle01"/>
          <w:rFonts w:ascii="TH Sarabun New" w:hAnsi="TH Sarabun New" w:cs="TH Sarabun New"/>
          <w:cs/>
        </w:rPr>
        <w:t>7)</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งานวิเคราะห์และงานวิจัยที่เกี่ยวข้องในประเทศ</w:t>
      </w:r>
      <w:r w:rsidR="001B07D7">
        <w:rPr>
          <w:rStyle w:val="fontstyle01"/>
          <w:rFonts w:ascii="TH Sarabun New" w:hAnsi="TH Sarabun New" w:cs="TH Sarabun New"/>
          <w:cs/>
        </w:rPr>
        <w:tab/>
      </w:r>
    </w:p>
    <w:p w14:paraId="1C119456" w14:textId="77777777" w:rsidR="001B07D7" w:rsidRDefault="001B07D7" w:rsidP="001B07D7">
      <w:pPr>
        <w:pStyle w:val="NoSpacing"/>
        <w:tabs>
          <w:tab w:val="left" w:pos="1080"/>
          <w:tab w:val="left" w:pos="1440"/>
          <w:tab w:val="left" w:pos="6950"/>
        </w:tabs>
        <w:ind w:firstLine="720"/>
        <w:rPr>
          <w:rStyle w:val="fontstyle01"/>
          <w:rFonts w:ascii="TH Sarabun New" w:hAnsi="TH Sarabun New" w:cs="TH Sarabun New"/>
        </w:rPr>
      </w:pPr>
    </w:p>
    <w:p w14:paraId="2F533BD2" w14:textId="77777777" w:rsidR="001B07D7" w:rsidRPr="002560B2" w:rsidRDefault="001B07D7" w:rsidP="001B07D7">
      <w:pPr>
        <w:pStyle w:val="NoSpacing"/>
        <w:tabs>
          <w:tab w:val="left" w:pos="1080"/>
          <w:tab w:val="left" w:pos="1440"/>
          <w:tab w:val="left" w:pos="6950"/>
        </w:tabs>
        <w:ind w:firstLine="720"/>
        <w:rPr>
          <w:rStyle w:val="fontstyle01"/>
          <w:rFonts w:ascii="TH Sarabun New" w:hAnsi="TH Sarabun New" w:cs="TH Sarabun New"/>
        </w:rPr>
      </w:pPr>
    </w:p>
    <w:p w14:paraId="79E3A21C" w14:textId="57021BBF" w:rsidR="00E061C8" w:rsidRPr="002560B2" w:rsidRDefault="00E061C8" w:rsidP="001B07D7">
      <w:pPr>
        <w:pStyle w:val="NoSpacing"/>
        <w:tabs>
          <w:tab w:val="left" w:pos="1080"/>
          <w:tab w:val="left" w:pos="1440"/>
        </w:tabs>
        <w:ind w:firstLine="720"/>
        <w:rPr>
          <w:rFonts w:ascii="TH Sarabun New" w:hAnsi="TH Sarabun New" w:cs="TH Sarabun New"/>
          <w:sz w:val="32"/>
          <w:szCs w:val="32"/>
        </w:rPr>
      </w:pPr>
      <w:r w:rsidRPr="002560B2">
        <w:rPr>
          <w:rFonts w:ascii="TH Sarabun New" w:hAnsi="TH Sarabun New" w:cs="TH Sarabun New"/>
          <w:sz w:val="32"/>
          <w:szCs w:val="32"/>
          <w:cs/>
        </w:rPr>
        <w:lastRenderedPageBreak/>
        <w:t xml:space="preserve">3) </w:t>
      </w:r>
      <w:r w:rsidR="001B07D7">
        <w:rPr>
          <w:rFonts w:ascii="TH Sarabun New" w:hAnsi="TH Sarabun New" w:cs="TH Sarabun New"/>
          <w:sz w:val="32"/>
          <w:szCs w:val="32"/>
        </w:rPr>
        <w:tab/>
      </w:r>
      <w:r w:rsidRPr="002560B2">
        <w:rPr>
          <w:rFonts w:ascii="TH Sarabun New" w:hAnsi="TH Sarabun New" w:cs="TH Sarabun New"/>
          <w:sz w:val="32"/>
          <w:szCs w:val="32"/>
          <w:cs/>
        </w:rPr>
        <w:t>กำหนดวัตถุประสงค์ในการวิเคราะห์</w:t>
      </w:r>
    </w:p>
    <w:p w14:paraId="2CCF17C4" w14:textId="20CD537D"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cs/>
        </w:rPr>
        <w:t>การวิเคราะห์ผลการประเมินคุณภาพการศึกษาภายใน ระดับหลักสูตร ปีการศึกษา 2558-2562 ของคณะเทคโนโลยีอุตสาหกรรม มหาวิทยาลัยราชภัฏเชียงราย มีวัตถุประสงค์ในการวิเคราะห์ เพื่อศึกษาผลการประเมินประกันคุณภาพการศึกษาภายใน ระดับหลักสูตร และศึกษาพัฒนาการผลประเมินคุณภาพการศึกษาภายใน ระดับหลักสูตร ปีการศึกษา 2558-2562 ของคณะเทคโนโลยีอุตสาหกรรม มหาวิทยาลัยราชภัฏเชียงราย</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ตามคู่มือการประกันคุณภาพการศึกษาภายใน ระดับอ</w:t>
      </w:r>
      <w:r w:rsidR="004B4253" w:rsidRPr="002560B2">
        <w:rPr>
          <w:rFonts w:ascii="TH Sarabun New" w:hAnsi="TH Sarabun New" w:cs="TH Sarabun New"/>
          <w:sz w:val="32"/>
          <w:szCs w:val="32"/>
          <w:cs/>
        </w:rPr>
        <w:t>ุ</w:t>
      </w:r>
      <w:r w:rsidRPr="002560B2">
        <w:rPr>
          <w:rFonts w:ascii="TH Sarabun New" w:hAnsi="TH Sarabun New" w:cs="TH Sarabun New"/>
          <w:sz w:val="32"/>
          <w:szCs w:val="32"/>
          <w:cs/>
        </w:rPr>
        <w:t>ดมศึกษา พ.ศ.2557 ดังนี้ รวมทั้งหมด 6 องค์ประกอบ 14 ตัวบ่งชี้</w:t>
      </w:r>
    </w:p>
    <w:p w14:paraId="1FCF7CF7" w14:textId="595C3F11"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cs/>
        </w:rPr>
        <w:t>4)</w:t>
      </w:r>
      <w:r w:rsidR="004B4253" w:rsidRPr="002560B2">
        <w:rPr>
          <w:rFonts w:ascii="TH Sarabun New" w:hAnsi="TH Sarabun New" w:cs="TH Sarabun New"/>
          <w:sz w:val="32"/>
          <w:szCs w:val="32"/>
          <w:cs/>
        </w:rPr>
        <w:t xml:space="preserve"> </w:t>
      </w:r>
      <w:r w:rsidR="001B07D7">
        <w:rPr>
          <w:rFonts w:ascii="TH Sarabun New" w:hAnsi="TH Sarabun New" w:cs="TH Sarabun New"/>
          <w:sz w:val="32"/>
          <w:szCs w:val="32"/>
        </w:rPr>
        <w:tab/>
      </w:r>
      <w:r w:rsidRPr="002560B2">
        <w:rPr>
          <w:rFonts w:ascii="TH Sarabun New" w:hAnsi="TH Sarabun New" w:cs="TH Sarabun New"/>
          <w:sz w:val="32"/>
          <w:szCs w:val="32"/>
          <w:cs/>
        </w:rPr>
        <w:t>จัดเตรียมความพร้อม</w:t>
      </w:r>
      <w:r w:rsidR="004B4253" w:rsidRPr="002560B2">
        <w:rPr>
          <w:rFonts w:ascii="TH Sarabun New" w:hAnsi="TH Sarabun New" w:cs="TH Sarabun New"/>
          <w:sz w:val="32"/>
          <w:szCs w:val="32"/>
          <w:cs/>
        </w:rPr>
        <w:t>ของ</w:t>
      </w:r>
      <w:r w:rsidRPr="002560B2">
        <w:rPr>
          <w:rFonts w:ascii="TH Sarabun New" w:hAnsi="TH Sarabun New" w:cs="TH Sarabun New"/>
          <w:sz w:val="32"/>
          <w:szCs w:val="32"/>
          <w:cs/>
        </w:rPr>
        <w:t>เอกสารและจัดทำเครื่อ</w:t>
      </w:r>
      <w:r w:rsidR="004B4253" w:rsidRPr="002560B2">
        <w:rPr>
          <w:rFonts w:ascii="TH Sarabun New" w:hAnsi="TH Sarabun New" w:cs="TH Sarabun New"/>
          <w:sz w:val="32"/>
          <w:szCs w:val="32"/>
          <w:cs/>
        </w:rPr>
        <w:t>ง</w:t>
      </w:r>
      <w:r w:rsidRPr="002560B2">
        <w:rPr>
          <w:rFonts w:ascii="TH Sarabun New" w:hAnsi="TH Sarabun New" w:cs="TH Sarabun New"/>
          <w:sz w:val="32"/>
          <w:szCs w:val="32"/>
          <w:cs/>
        </w:rPr>
        <w:t xml:space="preserve">มือในการเก็บข้อมูลการวิเคราะห์ </w:t>
      </w:r>
    </w:p>
    <w:p w14:paraId="75F9E37F" w14:textId="2796A59D" w:rsidR="00E061C8" w:rsidRPr="002560B2" w:rsidRDefault="00E061C8" w:rsidP="001B07D7">
      <w:pPr>
        <w:pStyle w:val="NoSpacing"/>
        <w:tabs>
          <w:tab w:val="left" w:pos="1080"/>
          <w:tab w:val="left" w:pos="1440"/>
        </w:tabs>
        <w:ind w:firstLine="720"/>
        <w:jc w:val="thaiDistribute"/>
        <w:rPr>
          <w:rFonts w:ascii="TH Sarabun New" w:hAnsi="TH Sarabun New" w:cs="TH Sarabun New"/>
          <w:sz w:val="32"/>
          <w:szCs w:val="32"/>
        </w:rPr>
      </w:pPr>
      <w:r w:rsidRPr="002560B2">
        <w:rPr>
          <w:rFonts w:ascii="TH Sarabun New" w:hAnsi="TH Sarabun New" w:cs="TH Sarabun New"/>
          <w:sz w:val="32"/>
          <w:szCs w:val="32"/>
          <w:cs/>
        </w:rPr>
        <w:t>ผู้วิเคราะห์ได้รวบรวมข้อมูล รายงานผลการประเมินคุณภาพการศึกษาภายใน ระดับหลักสูตร ปีการศึกษา 2558-2562 ของคณะเทคโนโลยีอุตสาหกรรม มหาวิทยาลัยราชภัฏเชียงราย จำนวน 5 เล่ม 5 หลักสูตร ที่ผู้วิเคราะห์ นำ</w:t>
      </w:r>
      <w:r w:rsidRPr="002560B2">
        <w:rPr>
          <w:rFonts w:ascii="TH Sarabun New" w:eastAsia="Calibri" w:hAnsi="TH Sarabun New" w:cs="TH Sarabun New"/>
          <w:sz w:val="32"/>
          <w:szCs w:val="32"/>
          <w:cs/>
        </w:rPr>
        <w:t xml:space="preserve">ตารางผลการประเมินรายตัวบ่งชี้ และตารางการวิเคราะห์ คุณภาพการศึกษาภายใน </w:t>
      </w:r>
      <w:r w:rsidRPr="002560B2">
        <w:rPr>
          <w:rFonts w:ascii="TH Sarabun New" w:hAnsi="TH Sarabun New" w:cs="TH Sarabun New"/>
          <w:sz w:val="32"/>
          <w:szCs w:val="32"/>
          <w:cs/>
        </w:rPr>
        <w:t xml:space="preserve">ในแต่ละปีการศึกษาของ แต่ละหลักสูตร เป็นเครื่อมือในการเก็บข้อมูลการวิเคราะห์ </w:t>
      </w:r>
    </w:p>
    <w:p w14:paraId="0E998231" w14:textId="77777777" w:rsidR="00E061C8" w:rsidRPr="002560B2" w:rsidRDefault="00E061C8" w:rsidP="002560B2">
      <w:pPr>
        <w:tabs>
          <w:tab w:val="left" w:pos="720"/>
        </w:tabs>
      </w:pPr>
    </w:p>
    <w:p w14:paraId="32243970" w14:textId="77777777" w:rsidR="00E061C8" w:rsidRPr="002560B2" w:rsidRDefault="00E061C8" w:rsidP="0081602E">
      <w:pPr>
        <w:pStyle w:val="Heading2"/>
        <w:rPr>
          <w:cs/>
        </w:rPr>
      </w:pPr>
      <w:bookmarkStart w:id="17" w:name="_Toc223874799"/>
      <w:r w:rsidRPr="002560B2">
        <w:rPr>
          <w:cs/>
        </w:rPr>
        <w:t>ประชากรและกลุ่มตัวอย่าง</w:t>
      </w:r>
      <w:bookmarkEnd w:id="17"/>
    </w:p>
    <w:p w14:paraId="32BC5AE6" w14:textId="77777777" w:rsidR="00E061C8" w:rsidRPr="002560B2" w:rsidRDefault="00E061C8" w:rsidP="002560B2">
      <w:pPr>
        <w:tabs>
          <w:tab w:val="left" w:pos="720"/>
        </w:tabs>
        <w:ind w:firstLine="720"/>
      </w:pPr>
      <w:r w:rsidRPr="002560B2">
        <w:rPr>
          <w:b/>
          <w:bCs/>
          <w:cs/>
        </w:rPr>
        <w:t xml:space="preserve">ประชากร </w:t>
      </w:r>
      <w:r w:rsidRPr="002560B2">
        <w:rPr>
          <w:b/>
          <w:bCs/>
        </w:rPr>
        <w:t>:</w:t>
      </w:r>
      <w:r w:rsidRPr="002560B2">
        <w:t xml:space="preserve"> </w:t>
      </w:r>
      <w:r w:rsidRPr="002560B2">
        <w:rPr>
          <w:cs/>
        </w:rPr>
        <w:t>ที่ใช้ในการวิเคราะห์ ได้แก่</w:t>
      </w:r>
    </w:p>
    <w:p w14:paraId="7EF801E4" w14:textId="77777777" w:rsidR="00E061C8" w:rsidRPr="002560B2" w:rsidRDefault="004B4253" w:rsidP="002560B2">
      <w:pPr>
        <w:tabs>
          <w:tab w:val="left" w:pos="720"/>
        </w:tabs>
      </w:pPr>
      <w:r w:rsidRPr="002560B2">
        <w:rPr>
          <w:cs/>
        </w:rPr>
        <w:tab/>
      </w:r>
      <w:r w:rsidR="00E061C8" w:rsidRPr="002560B2">
        <w:rPr>
          <w:cs/>
        </w:rPr>
        <w:t>จำนวนรายงานผลการตรวจประเมินคุณภาพการศึกษาภายใน ระดับหลักสูตร ปีการศึกษา 2558-2562 จำนวน 5 หลักสูตร รวมทั้งหมด 25 เล่มรายงาน</w:t>
      </w:r>
    </w:p>
    <w:p w14:paraId="0B6D8DF4" w14:textId="77777777" w:rsidR="00E061C8" w:rsidRPr="002560B2" w:rsidRDefault="00E061C8" w:rsidP="002560B2">
      <w:pPr>
        <w:tabs>
          <w:tab w:val="left" w:pos="720"/>
        </w:tabs>
        <w:rPr>
          <w:b/>
          <w:bCs/>
          <w:cs/>
        </w:rPr>
      </w:pPr>
      <w:r w:rsidRPr="002560B2">
        <w:rPr>
          <w:b/>
          <w:bCs/>
          <w:cs/>
        </w:rPr>
        <w:tab/>
        <w:t xml:space="preserve">กลุ่มตัวอย่าง </w:t>
      </w:r>
      <w:r w:rsidRPr="002560B2">
        <w:rPr>
          <w:b/>
          <w:bCs/>
        </w:rPr>
        <w:t>:</w:t>
      </w:r>
      <w:r w:rsidRPr="002560B2">
        <w:rPr>
          <w:b/>
          <w:bCs/>
          <w:cs/>
        </w:rPr>
        <w:t xml:space="preserve"> </w:t>
      </w:r>
      <w:r w:rsidRPr="002560B2">
        <w:rPr>
          <w:cs/>
        </w:rPr>
        <w:t>ใช้ประชากรทั้งหมดเป็นกลุ่มตัวอย่าง</w:t>
      </w:r>
    </w:p>
    <w:p w14:paraId="04EB8284" w14:textId="77777777" w:rsidR="00E061C8" w:rsidRPr="002560B2" w:rsidRDefault="00E061C8" w:rsidP="002560B2">
      <w:pPr>
        <w:tabs>
          <w:tab w:val="left" w:pos="720"/>
        </w:tabs>
        <w:rPr>
          <w:b/>
          <w:bCs/>
          <w:sz w:val="36"/>
          <w:szCs w:val="36"/>
        </w:rPr>
      </w:pPr>
    </w:p>
    <w:p w14:paraId="59FAB042" w14:textId="77777777" w:rsidR="00E061C8" w:rsidRPr="002560B2" w:rsidRDefault="00E061C8" w:rsidP="0081602E">
      <w:pPr>
        <w:pStyle w:val="Heading2"/>
      </w:pPr>
      <w:bookmarkStart w:id="18" w:name="_Toc223874800"/>
      <w:r w:rsidRPr="002560B2">
        <w:rPr>
          <w:cs/>
        </w:rPr>
        <w:t>เครื่องมือที่ใช้ในการเก็บรวบรวมข้อมูล</w:t>
      </w:r>
      <w:bookmarkEnd w:id="18"/>
    </w:p>
    <w:p w14:paraId="0148B78F" w14:textId="77777777" w:rsidR="00E061C8" w:rsidRPr="002560B2" w:rsidRDefault="00E061C8" w:rsidP="002560B2">
      <w:pPr>
        <w:tabs>
          <w:tab w:val="left" w:pos="720"/>
        </w:tabs>
      </w:pPr>
      <w:r w:rsidRPr="002560B2">
        <w:rPr>
          <w:b/>
          <w:bCs/>
          <w:sz w:val="36"/>
          <w:szCs w:val="36"/>
          <w:cs/>
        </w:rPr>
        <w:tab/>
      </w:r>
      <w:r w:rsidRPr="002560B2">
        <w:rPr>
          <w:rFonts w:eastAsia="Calibri"/>
          <w:cs/>
        </w:rPr>
        <w:t xml:space="preserve">เครื่องมือที่ใช้ในการเก็บรวบรวมข้อมูล ได้แก่ ตารางผลการประเมินรายตัวบ่งชี้ และตารางการวิเคราะห์ คุณภาพการศึกษาภายใน การสรุปผลจากรูปเล่มรายงานผลการประเมินคุณภาพการศึกษาภายใน ระดับหลักสูตร ปีการศึกษา 2558-2562 จำนวน 25 เล่ม 5 หลักสูตร </w:t>
      </w:r>
      <w:r w:rsidRPr="002560B2">
        <w:rPr>
          <w:cs/>
        </w:rPr>
        <w:t>ได้แก่ วิทยาศาสตรบัณฑิต สาขาวิชาเทคโนโลยีก่อสร้าง วิทยาศาสตรบัณฑิต สาขาวิชาเทคโนโลยีไฟฟ้า วิศวกรรมศาสตรบัณฑิต สาขาวิชาวิศวกรรมพลังงาน วิศวกรรมศาสตรบัณฑิต สาขาวิชาวิศวกรรมโลจิสติกส์ สถาปัตยกรรม</w:t>
      </w:r>
      <w:r w:rsidR="009B6F2A" w:rsidRPr="002560B2">
        <w:rPr>
          <w:cs/>
        </w:rPr>
        <w:t xml:space="preserve"> </w:t>
      </w:r>
      <w:r w:rsidRPr="002560B2">
        <w:rPr>
          <w:cs/>
        </w:rPr>
        <w:t>ศาสตรบัณฑิตสาขาวิชา นวัตกรรมการออกแบบ</w:t>
      </w:r>
    </w:p>
    <w:p w14:paraId="5DB6ABC9" w14:textId="77777777" w:rsidR="00E061C8" w:rsidRPr="002560B2" w:rsidRDefault="00E061C8" w:rsidP="0081602E">
      <w:pPr>
        <w:pStyle w:val="Heading2"/>
        <w:rPr>
          <w:cs/>
        </w:rPr>
      </w:pPr>
      <w:bookmarkStart w:id="19" w:name="_Toc223874801"/>
      <w:r w:rsidRPr="002560B2">
        <w:rPr>
          <w:cs/>
        </w:rPr>
        <w:lastRenderedPageBreak/>
        <w:t>การเก็บรวบรวมข้อมูล</w:t>
      </w:r>
      <w:bookmarkEnd w:id="19"/>
    </w:p>
    <w:p w14:paraId="43E918C2" w14:textId="77777777" w:rsidR="00E061C8" w:rsidRPr="002560B2" w:rsidRDefault="00E061C8" w:rsidP="002560B2">
      <w:pPr>
        <w:tabs>
          <w:tab w:val="left" w:pos="720"/>
        </w:tabs>
      </w:pPr>
      <w:r w:rsidRPr="002560B2">
        <w:rPr>
          <w:cs/>
        </w:rPr>
        <w:tab/>
        <w:t xml:space="preserve">ระยะเวลาในการเก็บรวบรวมข้อมูล ผู้วิเคราะห์ใช้เวลาในการเก็บรวบรวมข้อมูลจำนวน  </w:t>
      </w:r>
      <w:r w:rsidR="00037687" w:rsidRPr="002560B2">
        <w:rPr>
          <w:cs/>
        </w:rPr>
        <w:t xml:space="preserve">        </w:t>
      </w:r>
      <w:r w:rsidRPr="002560B2">
        <w:rPr>
          <w:cs/>
        </w:rPr>
        <w:t>3 เดือน ตั้งแต่เดือนกรกฏาคม 2563 – กันยายน 2563</w:t>
      </w:r>
    </w:p>
    <w:p w14:paraId="6067AE81" w14:textId="77777777" w:rsidR="00E061C8" w:rsidRPr="002560B2" w:rsidRDefault="00E061C8" w:rsidP="002560B2">
      <w:pPr>
        <w:tabs>
          <w:tab w:val="left" w:pos="720"/>
        </w:tabs>
      </w:pPr>
    </w:p>
    <w:p w14:paraId="049E7783" w14:textId="77777777" w:rsidR="00E061C8" w:rsidRPr="002560B2" w:rsidRDefault="00E061C8" w:rsidP="0081602E">
      <w:pPr>
        <w:pStyle w:val="Heading2"/>
        <w:rPr>
          <w:cs/>
        </w:rPr>
      </w:pPr>
      <w:bookmarkStart w:id="20" w:name="_Toc223874802"/>
      <w:r w:rsidRPr="002560B2">
        <w:rPr>
          <w:cs/>
        </w:rPr>
        <w:t>สถิติที่ใช้ในการวิเคราะห์ข้อมูล</w:t>
      </w:r>
      <w:bookmarkEnd w:id="20"/>
    </w:p>
    <w:p w14:paraId="4E5B9E9A" w14:textId="77777777" w:rsidR="00E061C8" w:rsidRPr="002560B2" w:rsidRDefault="00E061C8" w:rsidP="002560B2">
      <w:pPr>
        <w:tabs>
          <w:tab w:val="left" w:pos="720"/>
        </w:tabs>
        <w:ind w:firstLine="720"/>
      </w:pPr>
      <w:r w:rsidRPr="002560B2">
        <w:rPr>
          <w:cs/>
        </w:rPr>
        <w:t>ผู้วิเคราะห์ทำการวิเคราะห์ข้อมูลโดยใช้สถิติเชิงพรรณา ใช้เกณฑ์มาตรฐาน (</w:t>
      </w:r>
      <w:r w:rsidRPr="002560B2">
        <w:t>Standard Technique</w:t>
      </w:r>
      <w:r w:rsidRPr="002560B2">
        <w:rPr>
          <w:cs/>
        </w:rPr>
        <w:t xml:space="preserve">)  และใช้โปรแกรมสำเร็จรูป </w:t>
      </w:r>
      <w:r w:rsidRPr="002560B2">
        <w:t xml:space="preserve">Microsoft Excel  </w:t>
      </w:r>
      <w:r w:rsidRPr="002560B2">
        <w:rPr>
          <w:cs/>
        </w:rPr>
        <w:t>ในการวิเคราะห์ คำนวณค่าต่าง ๆ การหาค่าเฉลี่ยสถิติ</w:t>
      </w:r>
      <w:r w:rsidRPr="002560B2">
        <w:t xml:space="preserve"> </w:t>
      </w:r>
      <w:r w:rsidRPr="002560B2">
        <w:rPr>
          <w:cs/>
        </w:rPr>
        <w:t xml:space="preserve">การหาค่าร้อยละ </w:t>
      </w:r>
    </w:p>
    <w:p w14:paraId="58207602" w14:textId="77777777" w:rsidR="004F3933" w:rsidRPr="002560B2" w:rsidRDefault="004F3933" w:rsidP="002560B2">
      <w:pPr>
        <w:tabs>
          <w:tab w:val="left" w:pos="720"/>
        </w:tabs>
        <w:ind w:firstLine="720"/>
      </w:pPr>
    </w:p>
    <w:p w14:paraId="705C1B44" w14:textId="77777777" w:rsidR="00E061C8" w:rsidRPr="002560B2" w:rsidRDefault="00E061C8" w:rsidP="002560B2">
      <w:pPr>
        <w:pStyle w:val="ListParagraph"/>
        <w:numPr>
          <w:ilvl w:val="0"/>
          <w:numId w:val="15"/>
        </w:numPr>
        <w:tabs>
          <w:tab w:val="left" w:pos="720"/>
        </w:tabs>
        <w:spacing w:after="0" w:line="240" w:lineRule="auto"/>
        <w:rPr>
          <w:rFonts w:ascii="TH Sarabun New" w:eastAsiaTheme="minorHAnsi" w:hAnsi="TH Sarabun New" w:cs="TH Sarabun New"/>
          <w:b/>
          <w:bCs/>
          <w:sz w:val="28"/>
          <w:szCs w:val="32"/>
        </w:rPr>
      </w:pPr>
      <w:r w:rsidRPr="002560B2">
        <w:rPr>
          <w:rFonts w:ascii="TH Sarabun New" w:eastAsiaTheme="minorHAnsi" w:hAnsi="TH Sarabun New" w:cs="TH Sarabun New"/>
          <w:b/>
          <w:bCs/>
          <w:sz w:val="28"/>
          <w:szCs w:val="32"/>
          <w:cs/>
        </w:rPr>
        <w:t>สูตรฟังก์ชันคณิตศาสตร์ การหาค่าเฉลี่ยสถิติ</w:t>
      </w:r>
    </w:p>
    <w:p w14:paraId="188EF92A" w14:textId="77777777" w:rsidR="00E061C8" w:rsidRPr="002560B2" w:rsidRDefault="00E061C8" w:rsidP="002560B2">
      <w:pPr>
        <w:tabs>
          <w:tab w:val="left" w:pos="720"/>
        </w:tabs>
        <w:rPr>
          <w:b/>
          <w:bCs/>
          <w:sz w:val="28"/>
        </w:rPr>
      </w:pPr>
      <w:r w:rsidRPr="002560B2">
        <w:rPr>
          <w:b/>
          <w:bCs/>
          <w:sz w:val="28"/>
        </w:rPr>
        <w:tab/>
      </w:r>
      <w:r w:rsidRPr="002560B2">
        <w:rPr>
          <w:b/>
          <w:bCs/>
          <w:sz w:val="28"/>
        </w:rPr>
        <w:tab/>
      </w:r>
      <m:oMath>
        <m:acc>
          <m:accPr>
            <m:chr m:val="̅"/>
            <m:ctrlPr>
              <w:rPr>
                <w:rFonts w:ascii="Cambria Math" w:hAnsi="Cambria Math"/>
                <w:b/>
                <w:bCs/>
                <w:i/>
                <w:sz w:val="36"/>
                <w:szCs w:val="40"/>
              </w:rPr>
            </m:ctrlPr>
          </m:accPr>
          <m:e>
            <m:r>
              <m:rPr>
                <m:sty m:val="bi"/>
              </m:rPr>
              <w:rPr>
                <w:rFonts w:ascii="Cambria Math" w:hAnsi="Cambria Math"/>
                <w:sz w:val="36"/>
                <w:szCs w:val="40"/>
              </w:rPr>
              <m:t>x</m:t>
            </m:r>
          </m:e>
        </m:acc>
        <m:r>
          <m:rPr>
            <m:sty m:val="bi"/>
          </m:rPr>
          <w:rPr>
            <w:rFonts w:ascii="Cambria Math" w:hAnsi="Cambria Math"/>
            <w:sz w:val="36"/>
            <w:szCs w:val="40"/>
          </w:rPr>
          <m:t>=</m:t>
        </m:r>
        <m:f>
          <m:fPr>
            <m:ctrlPr>
              <w:rPr>
                <w:rFonts w:ascii="Cambria Math" w:hAnsi="Cambria Math"/>
                <w:b/>
                <w:bCs/>
                <w:i/>
                <w:sz w:val="36"/>
                <w:szCs w:val="40"/>
              </w:rPr>
            </m:ctrlPr>
          </m:fPr>
          <m:num>
            <m:nary>
              <m:naryPr>
                <m:chr m:val="∑"/>
                <m:limLoc m:val="undOvr"/>
                <m:subHide m:val="1"/>
                <m:supHide m:val="1"/>
                <m:ctrlPr>
                  <w:rPr>
                    <w:rFonts w:ascii="Cambria Math" w:hAnsi="Cambria Math"/>
                    <w:b/>
                    <w:bCs/>
                    <w:i/>
                    <w:sz w:val="36"/>
                    <w:szCs w:val="40"/>
                  </w:rPr>
                </m:ctrlPr>
              </m:naryPr>
              <m:sub/>
              <m:sup/>
              <m:e>
                <m:r>
                  <m:rPr>
                    <m:sty m:val="bi"/>
                  </m:rPr>
                  <w:rPr>
                    <w:rFonts w:ascii="Cambria Math" w:hAnsi="Cambria Math"/>
                    <w:sz w:val="36"/>
                    <w:szCs w:val="40"/>
                  </w:rPr>
                  <m:t>x</m:t>
                </m:r>
              </m:e>
            </m:nary>
          </m:num>
          <m:den>
            <m:r>
              <m:rPr>
                <m:sty m:val="bi"/>
              </m:rPr>
              <w:rPr>
                <w:rFonts w:ascii="Cambria Math" w:hAnsi="Cambria Math"/>
                <w:sz w:val="36"/>
                <w:szCs w:val="40"/>
              </w:rPr>
              <m:t>n</m:t>
            </m:r>
          </m:den>
        </m:f>
      </m:oMath>
    </w:p>
    <w:p w14:paraId="3FF984AB" w14:textId="77777777" w:rsidR="00E061C8" w:rsidRPr="002560B2" w:rsidRDefault="00E061C8" w:rsidP="002560B2">
      <w:pPr>
        <w:tabs>
          <w:tab w:val="left" w:pos="720"/>
        </w:tabs>
        <w:rPr>
          <w:rFonts w:eastAsiaTheme="minorEastAsia"/>
          <w:noProof/>
        </w:rPr>
      </w:pPr>
      <w:r w:rsidRPr="002560B2">
        <w:rPr>
          <w:b/>
          <w:bCs/>
          <w:noProof/>
          <w:cs/>
        </w:rPr>
        <w:tab/>
      </w:r>
      <w:r w:rsidRPr="002560B2">
        <w:rPr>
          <w:noProof/>
          <w:cs/>
        </w:rPr>
        <w:t xml:space="preserve">เมื่อ   </w:t>
      </w:r>
      <m:oMath>
        <m:acc>
          <m:accPr>
            <m:chr m:val="̅"/>
            <m:ctrlPr>
              <w:rPr>
                <w:rFonts w:ascii="Cambria Math" w:hAnsi="Cambria Math"/>
                <w:i/>
                <w:noProof/>
              </w:rPr>
            </m:ctrlPr>
          </m:accPr>
          <m:e>
            <m:r>
              <w:rPr>
                <w:rFonts w:ascii="Cambria Math" w:hAnsi="Cambria Math"/>
                <w:noProof/>
              </w:rPr>
              <m:t>x</m:t>
            </m:r>
          </m:e>
        </m:acc>
      </m:oMath>
      <w:r w:rsidRPr="002560B2">
        <w:rPr>
          <w:rFonts w:eastAsiaTheme="minorEastAsia"/>
          <w:noProof/>
        </w:rPr>
        <w:t xml:space="preserve"> </w:t>
      </w:r>
      <w:r w:rsidRPr="002560B2">
        <w:rPr>
          <w:rFonts w:eastAsiaTheme="minorEastAsia"/>
          <w:noProof/>
          <w:cs/>
        </w:rPr>
        <w:t xml:space="preserve">    แทน ค่าคะแนนเฉลี่ย</w:t>
      </w:r>
    </w:p>
    <w:p w14:paraId="626367BD" w14:textId="77777777" w:rsidR="00E061C8" w:rsidRPr="002560B2" w:rsidRDefault="00E061C8" w:rsidP="002560B2">
      <w:pPr>
        <w:tabs>
          <w:tab w:val="left" w:pos="720"/>
        </w:tabs>
        <w:rPr>
          <w:rFonts w:eastAsiaTheme="minorEastAsia"/>
          <w:noProof/>
        </w:rPr>
      </w:pPr>
      <w:r w:rsidRPr="002560B2">
        <w:rPr>
          <w:rFonts w:eastAsiaTheme="minorEastAsia"/>
          <w:noProof/>
          <w:cs/>
        </w:rPr>
        <w:tab/>
        <w:t xml:space="preserve">       </w:t>
      </w:r>
      <m:oMath>
        <m:nary>
          <m:naryPr>
            <m:chr m:val="∑"/>
            <m:limLoc m:val="undOvr"/>
            <m:subHide m:val="1"/>
            <m:supHide m:val="1"/>
            <m:ctrlPr>
              <w:rPr>
                <w:rFonts w:ascii="Cambria Math" w:eastAsiaTheme="minorEastAsia" w:hAnsi="Cambria Math"/>
                <w:noProof/>
              </w:rPr>
            </m:ctrlPr>
          </m:naryPr>
          <m:sub/>
          <m:sup/>
          <m:e>
            <m:r>
              <w:rPr>
                <w:rFonts w:ascii="Cambria Math" w:eastAsiaTheme="minorEastAsia" w:hAnsi="Cambria Math"/>
                <w:noProof/>
              </w:rPr>
              <m:t>x</m:t>
            </m:r>
          </m:e>
        </m:nary>
      </m:oMath>
      <w:r w:rsidRPr="002560B2">
        <w:rPr>
          <w:rFonts w:eastAsiaTheme="minorEastAsia"/>
          <w:noProof/>
          <w:cs/>
        </w:rPr>
        <w:t xml:space="preserve"> แทน ผลรวมของคะแนนทั้งหมด</w:t>
      </w:r>
    </w:p>
    <w:p w14:paraId="1A8FB2C7" w14:textId="77777777" w:rsidR="00E061C8" w:rsidRPr="002560B2" w:rsidRDefault="00E061C8" w:rsidP="002560B2">
      <w:pPr>
        <w:tabs>
          <w:tab w:val="left" w:pos="720"/>
        </w:tabs>
        <w:rPr>
          <w:rFonts w:eastAsiaTheme="minorEastAsia"/>
          <w:b/>
          <w:bCs/>
          <w:noProof/>
        </w:rPr>
      </w:pPr>
      <w:r w:rsidRPr="002560B2">
        <w:rPr>
          <w:rFonts w:eastAsiaTheme="minorEastAsia"/>
          <w:noProof/>
          <w:cs/>
        </w:rPr>
        <w:tab/>
        <w:t xml:space="preserve">     </w:t>
      </w:r>
      <w:r w:rsidRPr="002560B2">
        <w:rPr>
          <w:rFonts w:eastAsiaTheme="minorEastAsia"/>
          <w:noProof/>
        </w:rPr>
        <w:t xml:space="preserve"> </w:t>
      </w:r>
      <w:r w:rsidRPr="002560B2">
        <w:rPr>
          <w:rFonts w:eastAsiaTheme="minorEastAsia"/>
          <w:noProof/>
          <w:cs/>
        </w:rPr>
        <w:t xml:space="preserve">  </w:t>
      </w:r>
      <m:oMath>
        <m:r>
          <w:rPr>
            <w:rFonts w:ascii="Cambria Math" w:eastAsiaTheme="minorEastAsia" w:hAnsi="Cambria Math"/>
          </w:rPr>
          <m:t>n</m:t>
        </m:r>
      </m:oMath>
      <w:r w:rsidRPr="002560B2">
        <w:rPr>
          <w:rFonts w:eastAsiaTheme="minorEastAsia"/>
          <w:noProof/>
          <w:cs/>
        </w:rPr>
        <w:t xml:space="preserve">  </w:t>
      </w:r>
      <w:r w:rsidRPr="002560B2">
        <w:rPr>
          <w:rFonts w:eastAsiaTheme="minorEastAsia"/>
          <w:noProof/>
        </w:rPr>
        <w:t xml:space="preserve">   </w:t>
      </w:r>
      <w:r w:rsidRPr="002560B2">
        <w:rPr>
          <w:rFonts w:eastAsiaTheme="minorEastAsia"/>
          <w:noProof/>
          <w:cs/>
        </w:rPr>
        <w:t>แทน</w:t>
      </w:r>
      <w:r w:rsidRPr="002560B2">
        <w:rPr>
          <w:rFonts w:eastAsiaTheme="minorEastAsia"/>
          <w:b/>
          <w:bCs/>
          <w:noProof/>
          <w:cs/>
        </w:rPr>
        <w:t xml:space="preserve"> </w:t>
      </w:r>
      <w:r w:rsidRPr="002560B2">
        <w:rPr>
          <w:rFonts w:eastAsiaTheme="minorEastAsia"/>
          <w:noProof/>
          <w:cs/>
        </w:rPr>
        <w:t xml:space="preserve">จำนวนข้อมูลที่ </w:t>
      </w:r>
      <w:r w:rsidRPr="002560B2">
        <w:rPr>
          <w:rFonts w:eastAsiaTheme="minorEastAsia"/>
          <w:noProof/>
        </w:rPr>
        <w:t>i</w:t>
      </w:r>
      <w:r w:rsidRPr="002560B2">
        <w:rPr>
          <w:rFonts w:eastAsiaTheme="minorEastAsia"/>
          <w:b/>
          <w:bCs/>
          <w:noProof/>
          <w:cs/>
        </w:rPr>
        <w:t xml:space="preserve"> </w:t>
      </w:r>
      <w:r w:rsidRPr="002560B2">
        <w:rPr>
          <w:rFonts w:eastAsiaTheme="minorEastAsia"/>
          <w:b/>
          <w:bCs/>
          <w:noProof/>
        </w:rPr>
        <w:t xml:space="preserve">  </w:t>
      </w:r>
      <w:r w:rsidRPr="002560B2">
        <w:rPr>
          <w:rFonts w:eastAsiaTheme="minorEastAsia"/>
          <w:b/>
          <w:bCs/>
          <w:noProof/>
          <w:cs/>
        </w:rPr>
        <w:tab/>
      </w:r>
    </w:p>
    <w:p w14:paraId="15CA2C1A" w14:textId="77777777" w:rsidR="00E061C8" w:rsidRPr="002560B2" w:rsidRDefault="00E061C8" w:rsidP="002560B2">
      <w:pPr>
        <w:tabs>
          <w:tab w:val="left" w:pos="720"/>
        </w:tabs>
        <w:rPr>
          <w:b/>
          <w:bCs/>
          <w:cs/>
        </w:rPr>
      </w:pPr>
    </w:p>
    <w:p w14:paraId="080A9094" w14:textId="77777777" w:rsidR="00E061C8" w:rsidRPr="002560B2" w:rsidRDefault="00E061C8" w:rsidP="002560B2">
      <w:pPr>
        <w:pStyle w:val="ListParagraph"/>
        <w:numPr>
          <w:ilvl w:val="0"/>
          <w:numId w:val="15"/>
        </w:numPr>
        <w:tabs>
          <w:tab w:val="left" w:pos="720"/>
        </w:tabs>
        <w:spacing w:after="0" w:line="240" w:lineRule="auto"/>
        <w:rPr>
          <w:rFonts w:ascii="TH Sarabun New" w:eastAsiaTheme="minorHAnsi" w:hAnsi="TH Sarabun New" w:cs="TH Sarabun New"/>
          <w:b/>
          <w:bCs/>
          <w:sz w:val="28"/>
          <w:szCs w:val="32"/>
        </w:rPr>
      </w:pPr>
      <w:r w:rsidRPr="002560B2">
        <w:rPr>
          <w:rFonts w:ascii="TH Sarabun New" w:eastAsiaTheme="minorHAnsi" w:hAnsi="TH Sarabun New" w:cs="TH Sarabun New"/>
          <w:b/>
          <w:bCs/>
          <w:sz w:val="28"/>
          <w:szCs w:val="32"/>
          <w:cs/>
        </w:rPr>
        <w:t>สูตรฟังก์ชันคณิตศาสตร์ การหาค่าร้อยละ</w:t>
      </w:r>
    </w:p>
    <w:p w14:paraId="18593AE9" w14:textId="77777777" w:rsidR="00E061C8" w:rsidRPr="002560B2" w:rsidRDefault="00E061C8" w:rsidP="002560B2">
      <w:pPr>
        <w:tabs>
          <w:tab w:val="left" w:pos="720"/>
        </w:tabs>
        <w:ind w:left="720"/>
        <w:rPr>
          <w:rFonts w:eastAsiaTheme="minorEastAsia"/>
          <w:b/>
          <w:bCs/>
          <w:sz w:val="40"/>
          <w:szCs w:val="40"/>
        </w:rPr>
      </w:pPr>
      <w:r w:rsidRPr="002560B2">
        <w:rPr>
          <w:rFonts w:eastAsiaTheme="minorEastAsia"/>
          <w:sz w:val="40"/>
          <w:szCs w:val="40"/>
        </w:rPr>
        <w:tab/>
      </w:r>
      <m:oMath>
        <m:r>
          <w:rPr>
            <w:rFonts w:ascii="Cambria Math" w:hAnsi="Cambria Math"/>
            <w:sz w:val="36"/>
            <w:szCs w:val="36"/>
          </w:rPr>
          <m:t xml:space="preserve">p </m:t>
        </m:r>
      </m:oMath>
      <w:r w:rsidRPr="002560B2">
        <w:rPr>
          <w:sz w:val="40"/>
          <w:szCs w:val="40"/>
        </w:rPr>
        <w:t xml:space="preserve">= </w:t>
      </w:r>
      <m:oMath>
        <m:f>
          <m:fPr>
            <m:ctrlPr>
              <w:rPr>
                <w:rFonts w:ascii="Cambria Math" w:hAnsi="Cambria Math"/>
                <w:i/>
                <w:sz w:val="36"/>
                <w:szCs w:val="36"/>
              </w:rPr>
            </m:ctrlPr>
          </m:fPr>
          <m:num>
            <m:r>
              <w:rPr>
                <w:rFonts w:ascii="Cambria Math" w:hAnsi="Cambria Math"/>
                <w:sz w:val="36"/>
                <w:szCs w:val="36"/>
              </w:rPr>
              <m:t>f</m:t>
            </m:r>
          </m:num>
          <m:den>
            <m:r>
              <w:rPr>
                <w:rFonts w:ascii="Cambria Math" w:hAnsi="Cambria Math"/>
                <w:sz w:val="36"/>
                <w:szCs w:val="36"/>
              </w:rPr>
              <m:t>n</m:t>
            </m:r>
          </m:den>
        </m:f>
      </m:oMath>
      <w:r w:rsidRPr="002560B2">
        <w:rPr>
          <w:rFonts w:eastAsiaTheme="minorEastAsia"/>
          <w:sz w:val="48"/>
          <w:szCs w:val="48"/>
        </w:rPr>
        <w:t xml:space="preserve"> </w:t>
      </w:r>
      <w:r w:rsidRPr="002560B2">
        <w:rPr>
          <w:rFonts w:eastAsiaTheme="minorEastAsia"/>
          <w:b/>
          <w:bCs/>
          <w:sz w:val="36"/>
          <w:szCs w:val="36"/>
        </w:rPr>
        <w:t>X 100</w:t>
      </w:r>
    </w:p>
    <w:p w14:paraId="3235B883" w14:textId="77777777" w:rsidR="00E061C8" w:rsidRPr="002560B2" w:rsidRDefault="00E061C8" w:rsidP="002560B2">
      <w:pPr>
        <w:tabs>
          <w:tab w:val="left" w:pos="720"/>
        </w:tabs>
        <w:ind w:left="720"/>
        <w:rPr>
          <w:rFonts w:eastAsiaTheme="minorEastAsia"/>
          <w:sz w:val="40"/>
          <w:szCs w:val="40"/>
        </w:rPr>
      </w:pPr>
      <w:r w:rsidRPr="002560B2">
        <w:rPr>
          <w:cs/>
        </w:rPr>
        <w:t xml:space="preserve">เมื่อ  </w:t>
      </w:r>
      <m:oMath>
        <m:r>
          <w:rPr>
            <w:rFonts w:ascii="Cambria Math" w:hAnsi="Cambria Math"/>
          </w:rPr>
          <m:t>p</m:t>
        </m:r>
      </m:oMath>
      <w:r w:rsidRPr="002560B2">
        <w:rPr>
          <w:rFonts w:eastAsiaTheme="minorEastAsia"/>
          <w:sz w:val="40"/>
          <w:szCs w:val="40"/>
          <w:cs/>
        </w:rPr>
        <w:t xml:space="preserve"> </w:t>
      </w:r>
      <w:r w:rsidRPr="002560B2">
        <w:rPr>
          <w:rFonts w:eastAsiaTheme="minorEastAsia"/>
          <w:sz w:val="40"/>
          <w:szCs w:val="40"/>
        </w:rPr>
        <w:t xml:space="preserve">  </w:t>
      </w:r>
      <w:r w:rsidRPr="002560B2">
        <w:rPr>
          <w:rFonts w:eastAsiaTheme="minorEastAsia"/>
          <w:cs/>
        </w:rPr>
        <w:t>แทน ค่าร้อยละ</w:t>
      </w:r>
    </w:p>
    <w:p w14:paraId="51F45873" w14:textId="77777777" w:rsidR="00E061C8" w:rsidRPr="002560B2" w:rsidRDefault="00E061C8" w:rsidP="002560B2">
      <w:pPr>
        <w:tabs>
          <w:tab w:val="left" w:pos="720"/>
        </w:tabs>
        <w:ind w:left="720"/>
        <w:rPr>
          <w:rFonts w:eastAsiaTheme="minorEastAsia"/>
        </w:rPr>
      </w:pPr>
      <w:r w:rsidRPr="002560B2">
        <w:rPr>
          <w:rFonts w:eastAsiaTheme="minorEastAsia"/>
          <w:sz w:val="40"/>
          <w:szCs w:val="40"/>
          <w:cs/>
        </w:rPr>
        <w:t xml:space="preserve">     </w:t>
      </w:r>
      <m:oMath>
        <m:r>
          <w:rPr>
            <w:rFonts w:ascii="Cambria Math" w:eastAsiaTheme="minorEastAsia" w:hAnsi="Cambria Math"/>
          </w:rPr>
          <m:t>f</m:t>
        </m:r>
      </m:oMath>
      <w:r w:rsidRPr="002560B2">
        <w:rPr>
          <w:rFonts w:eastAsiaTheme="minorEastAsia"/>
          <w:sz w:val="40"/>
          <w:szCs w:val="40"/>
          <w:cs/>
        </w:rPr>
        <w:t xml:space="preserve"> </w:t>
      </w:r>
      <w:r w:rsidRPr="002560B2">
        <w:rPr>
          <w:rFonts w:eastAsiaTheme="minorEastAsia"/>
          <w:sz w:val="40"/>
          <w:szCs w:val="40"/>
        </w:rPr>
        <w:t xml:space="preserve">  </w:t>
      </w:r>
      <w:r w:rsidRPr="002560B2">
        <w:rPr>
          <w:rFonts w:eastAsiaTheme="minorEastAsia"/>
          <w:cs/>
        </w:rPr>
        <w:t>แทน ผลรวมของคะแนนทั้งหมด</w:t>
      </w:r>
    </w:p>
    <w:p w14:paraId="25F20BF8" w14:textId="77777777" w:rsidR="00E061C8" w:rsidRPr="002560B2" w:rsidRDefault="00E061C8" w:rsidP="002560B2">
      <w:pPr>
        <w:tabs>
          <w:tab w:val="left" w:pos="720"/>
        </w:tabs>
        <w:ind w:left="720"/>
        <w:rPr>
          <w:cs/>
        </w:rPr>
      </w:pPr>
      <w:r w:rsidRPr="002560B2">
        <w:rPr>
          <w:rFonts w:eastAsiaTheme="minorEastAsia"/>
          <w:sz w:val="40"/>
          <w:szCs w:val="40"/>
        </w:rPr>
        <w:t xml:space="preserve">    </w:t>
      </w:r>
      <m:oMath>
        <m:r>
          <w:rPr>
            <w:rFonts w:ascii="Cambria Math" w:eastAsiaTheme="minorEastAsia" w:hAnsi="Cambria Math"/>
          </w:rPr>
          <m:t>n</m:t>
        </m:r>
      </m:oMath>
      <w:r w:rsidRPr="002560B2">
        <w:rPr>
          <w:rFonts w:eastAsiaTheme="minorEastAsia"/>
          <w:sz w:val="40"/>
          <w:szCs w:val="40"/>
        </w:rPr>
        <w:t xml:space="preserve">    </w:t>
      </w:r>
      <w:r w:rsidRPr="002560B2">
        <w:rPr>
          <w:rFonts w:eastAsiaTheme="minorEastAsia"/>
          <w:cs/>
        </w:rPr>
        <w:t>แทน ขนาดของกลุ่มตัวอย่าง</w:t>
      </w:r>
      <w:r w:rsidRPr="002560B2">
        <w:rPr>
          <w:rFonts w:eastAsiaTheme="minorEastAsia"/>
          <w:sz w:val="40"/>
          <w:szCs w:val="40"/>
          <w:cs/>
        </w:rPr>
        <w:tab/>
      </w:r>
    </w:p>
    <w:p w14:paraId="51C1FAEA" w14:textId="77777777" w:rsidR="00E061C8" w:rsidRPr="002560B2" w:rsidRDefault="00E061C8" w:rsidP="002560B2">
      <w:pPr>
        <w:tabs>
          <w:tab w:val="left" w:pos="720"/>
        </w:tabs>
      </w:pPr>
    </w:p>
    <w:p w14:paraId="19C3CA56" w14:textId="77777777" w:rsidR="00E061C8" w:rsidRPr="002560B2" w:rsidRDefault="00E061C8" w:rsidP="0081602E">
      <w:pPr>
        <w:pStyle w:val="Heading2"/>
        <w:rPr>
          <w:cs/>
        </w:rPr>
      </w:pPr>
      <w:bookmarkStart w:id="21" w:name="_Toc223874803"/>
      <w:r w:rsidRPr="002560B2">
        <w:rPr>
          <w:cs/>
        </w:rPr>
        <w:t>การวิเคราะห์ข้อมูลและการนำเสนอ</w:t>
      </w:r>
      <w:bookmarkEnd w:id="21"/>
    </w:p>
    <w:p w14:paraId="07360B3B" w14:textId="77777777" w:rsidR="00E061C8" w:rsidRPr="002560B2" w:rsidRDefault="00E061C8" w:rsidP="002560B2">
      <w:pPr>
        <w:pStyle w:val="NoSpacing"/>
        <w:jc w:val="thaiDistribute"/>
        <w:rPr>
          <w:rFonts w:ascii="TH Sarabun New" w:hAnsi="TH Sarabun New" w:cs="TH Sarabun New"/>
          <w:sz w:val="32"/>
          <w:szCs w:val="32"/>
        </w:rPr>
      </w:pPr>
      <w:r w:rsidRPr="002560B2">
        <w:rPr>
          <w:rFonts w:ascii="TH Sarabun New" w:hAnsi="TH Sarabun New" w:cs="TH Sarabun New"/>
          <w:b/>
          <w:bCs/>
          <w:sz w:val="36"/>
          <w:szCs w:val="36"/>
          <w:cs/>
        </w:rPr>
        <w:tab/>
      </w:r>
      <w:r w:rsidRPr="002560B2">
        <w:rPr>
          <w:rFonts w:ascii="TH Sarabun New" w:hAnsi="TH Sarabun New" w:cs="TH Sarabun New"/>
          <w:sz w:val="32"/>
          <w:szCs w:val="32"/>
          <w:cs/>
        </w:rPr>
        <w:t xml:space="preserve">ผู้วิเคราะห์ได้ดำเนินการวิเคราะห์รายงานผลประเมินคุณภาพการศึกษาภายใน ตามตัวบ่งชี้รายหลักสูตร ปีการศึกษา 2558-2562 ของคณะเทคโนโลยีอุตสาหกรรม มหาวิทยาลัยราชภัฏเชียงราย ดำเนินการใช้โปรแกรมสำเร็จรูป </w:t>
      </w:r>
      <w:r w:rsidRPr="002560B2">
        <w:rPr>
          <w:rFonts w:ascii="TH Sarabun New" w:hAnsi="TH Sarabun New" w:cs="TH Sarabun New"/>
          <w:sz w:val="32"/>
          <w:szCs w:val="32"/>
        </w:rPr>
        <w:t xml:space="preserve">Microsoft Excel </w:t>
      </w:r>
      <w:r w:rsidRPr="002560B2">
        <w:rPr>
          <w:rFonts w:ascii="TH Sarabun New" w:hAnsi="TH Sarabun New" w:cs="TH Sarabun New"/>
          <w:sz w:val="32"/>
          <w:szCs w:val="32"/>
          <w:cs/>
        </w:rPr>
        <w:t>เพื่อหาผลรวม ค่าเฉลี่ย ร้อยละ แล้วนำเสนอในรูปแบบตาราง แผนภูมิ และบรรยายสรุปเป็นความเรียง</w:t>
      </w:r>
    </w:p>
    <w:p w14:paraId="670CD856" w14:textId="77777777" w:rsidR="00E061C8" w:rsidRPr="002560B2" w:rsidRDefault="00E061C8" w:rsidP="006D7D2C">
      <w:pPr>
        <w:ind w:firstLine="720"/>
      </w:pPr>
      <w:r w:rsidRPr="002560B2">
        <w:rPr>
          <w:cs/>
        </w:rPr>
        <w:lastRenderedPageBreak/>
        <w:t>การนำเสนอข้อมูล</w:t>
      </w:r>
    </w:p>
    <w:p w14:paraId="72D43946" w14:textId="77777777" w:rsidR="00E061C8" w:rsidRPr="002560B2" w:rsidRDefault="00E061C8" w:rsidP="002560B2">
      <w:pPr>
        <w:numPr>
          <w:ilvl w:val="0"/>
          <w:numId w:val="14"/>
        </w:numPr>
        <w:tabs>
          <w:tab w:val="left" w:pos="720"/>
        </w:tabs>
      </w:pPr>
      <w:r w:rsidRPr="002560B2">
        <w:rPr>
          <w:cs/>
        </w:rPr>
        <w:t>นำเสนอในรูปบทความ ลักษณะการเสนอเป็นบทความสั้น ๆ  และมีข้อมูลตัวเลขประกอบ</w:t>
      </w:r>
    </w:p>
    <w:p w14:paraId="52A6310F" w14:textId="77777777" w:rsidR="00E061C8" w:rsidRPr="002560B2" w:rsidRDefault="00E061C8" w:rsidP="002560B2">
      <w:pPr>
        <w:numPr>
          <w:ilvl w:val="0"/>
          <w:numId w:val="14"/>
        </w:numPr>
        <w:tabs>
          <w:tab w:val="left" w:pos="720"/>
        </w:tabs>
      </w:pPr>
      <w:r w:rsidRPr="002560B2">
        <w:rPr>
          <w:cs/>
        </w:rPr>
        <w:t xml:space="preserve">นำเสนอในรูปตาราง โดยกรอกข้อมูลที่เป็นตัวเลข </w:t>
      </w:r>
    </w:p>
    <w:p w14:paraId="4CB4E563" w14:textId="77777777" w:rsidR="00E061C8" w:rsidRPr="002560B2" w:rsidRDefault="00E061C8" w:rsidP="002560B2">
      <w:pPr>
        <w:numPr>
          <w:ilvl w:val="0"/>
          <w:numId w:val="14"/>
        </w:numPr>
        <w:tabs>
          <w:tab w:val="left" w:pos="720"/>
        </w:tabs>
      </w:pPr>
      <w:r w:rsidRPr="002560B2">
        <w:rPr>
          <w:cs/>
        </w:rPr>
        <w:t>นำเสนอในรูปแบบกราฟ เพื่อให้เกิดความเข้าใจง่ายขึ้น</w:t>
      </w:r>
    </w:p>
    <w:p w14:paraId="52D0F81B" w14:textId="77777777" w:rsidR="00E061C8" w:rsidRPr="002560B2" w:rsidRDefault="00E061C8" w:rsidP="002560B2">
      <w:pPr>
        <w:tabs>
          <w:tab w:val="left" w:pos="720"/>
        </w:tabs>
        <w:rPr>
          <w:b/>
          <w:bCs/>
          <w:sz w:val="36"/>
          <w:szCs w:val="36"/>
        </w:rPr>
      </w:pPr>
    </w:p>
    <w:p w14:paraId="35CB084A" w14:textId="77777777" w:rsidR="00E061C8" w:rsidRPr="002560B2" w:rsidRDefault="00E061C8" w:rsidP="0081602E">
      <w:pPr>
        <w:pStyle w:val="Heading2"/>
        <w:rPr>
          <w:sz w:val="28"/>
          <w:szCs w:val="28"/>
          <w:cs/>
        </w:rPr>
      </w:pPr>
      <w:bookmarkStart w:id="22" w:name="_Toc223874804"/>
      <w:r w:rsidRPr="002560B2">
        <w:rPr>
          <w:cs/>
        </w:rPr>
        <w:t>เทคนิคที่นำมาใช้การวิเคราะห์</w:t>
      </w:r>
      <w:bookmarkEnd w:id="22"/>
    </w:p>
    <w:p w14:paraId="4909C89D" w14:textId="77777777" w:rsidR="00E061C8" w:rsidRPr="002560B2" w:rsidRDefault="00E061C8" w:rsidP="002560B2">
      <w:pPr>
        <w:tabs>
          <w:tab w:val="left" w:pos="720"/>
        </w:tabs>
        <w:ind w:firstLine="720"/>
      </w:pPr>
      <w:r w:rsidRPr="002560B2">
        <w:rPr>
          <w:cs/>
        </w:rPr>
        <w:t>ผู้วิเคราะห์นำเทคนิคการเปรียบเทียบข้อมูล (</w:t>
      </w:r>
      <w:r w:rsidRPr="002560B2">
        <w:t>Comparative Techniques</w:t>
      </w:r>
      <w:r w:rsidRPr="002560B2">
        <w:rPr>
          <w:cs/>
        </w:rPr>
        <w:t>) มาใช้ในการวิเคราะห์ ซึ่งเป็นการเปรียบเทียบข้อมูลเชิงปริมาณของผลประเมินคุณภาพการศึกษาภายใน           ตามตัวบ่งชี้รายหลักสูตร ปีการศึกษา 2558-2562  ของ คณะเทคโนโลยีอุตสาหกรรม มหาวิทยาลัยราชภัฏเชียงราย</w:t>
      </w:r>
    </w:p>
    <w:p w14:paraId="190F4FCA" w14:textId="77777777" w:rsidR="0081602E" w:rsidRDefault="0081602E" w:rsidP="002560B2">
      <w:pPr>
        <w:pStyle w:val="BodyText2"/>
        <w:tabs>
          <w:tab w:val="left" w:pos="864"/>
          <w:tab w:val="left" w:pos="1224"/>
          <w:tab w:val="left" w:pos="1656"/>
          <w:tab w:val="left" w:pos="2232"/>
          <w:tab w:val="left" w:pos="3024"/>
        </w:tabs>
        <w:spacing w:after="0" w:line="240" w:lineRule="auto"/>
        <w:jc w:val="both"/>
        <w:rPr>
          <w:szCs w:val="32"/>
        </w:rPr>
        <w:sectPr w:rsidR="0081602E" w:rsidSect="00D05B80">
          <w:pgSz w:w="11906" w:h="16838" w:code="9"/>
          <w:pgMar w:top="2160" w:right="1286" w:bottom="1440" w:left="2160" w:header="1080" w:footer="706" w:gutter="0"/>
          <w:cols w:space="708"/>
          <w:titlePg/>
          <w:docGrid w:linePitch="435"/>
        </w:sectPr>
      </w:pPr>
    </w:p>
    <w:p w14:paraId="2F7D4364" w14:textId="53CF9D48" w:rsidR="00960A11" w:rsidRPr="002560B2" w:rsidRDefault="0081602E" w:rsidP="009266E4">
      <w:pPr>
        <w:pStyle w:val="Heading1"/>
      </w:pPr>
      <w:r>
        <w:lastRenderedPageBreak/>
        <w:br/>
      </w:r>
      <w:bookmarkStart w:id="23" w:name="_Toc223874805"/>
      <w:r w:rsidR="00960A11" w:rsidRPr="002560B2">
        <w:rPr>
          <w:cs/>
        </w:rPr>
        <w:t>ผลการวิเคราะห์</w:t>
      </w:r>
      <w:bookmarkEnd w:id="23"/>
    </w:p>
    <w:p w14:paraId="54F8B0FC" w14:textId="77777777" w:rsidR="00960A11" w:rsidRPr="002560B2" w:rsidRDefault="00960A11" w:rsidP="002560B2">
      <w:pPr>
        <w:tabs>
          <w:tab w:val="left" w:pos="720"/>
        </w:tabs>
      </w:pPr>
      <w:r w:rsidRPr="002560B2">
        <w:rPr>
          <w:b/>
          <w:bCs/>
          <w:sz w:val="36"/>
          <w:szCs w:val="36"/>
          <w:cs/>
        </w:rPr>
        <w:tab/>
      </w:r>
      <w:r w:rsidRPr="002560B2">
        <w:rPr>
          <w:cs/>
        </w:rPr>
        <w:t>การวิเคราะห์ผลการประเมินคุณภาพการศึกษาภายใน ระดับหลักสูตร 5 ปีย้อนหลัง ตั้งแต่     ปีการศึกษา 2558-2562 ของคณะ</w:t>
      </w:r>
      <w:r w:rsidR="0001438C" w:rsidRPr="002560B2">
        <w:rPr>
          <w:cs/>
        </w:rPr>
        <w:t>ฯ</w:t>
      </w:r>
      <w:r w:rsidRPr="002560B2">
        <w:rPr>
          <w:cs/>
        </w:rPr>
        <w:t xml:space="preserve"> ผู้วิเคราะห์ได้ดำเนินการนำตารางผลการประเมินรายตัวบ่งชี้ และตารางการวิเคราะห์คุณภาพการศึกษาภายใน</w:t>
      </w:r>
      <w:r w:rsidRPr="002560B2">
        <w:t xml:space="preserve"> </w:t>
      </w:r>
      <w:r w:rsidRPr="002560B2">
        <w:rPr>
          <w:cs/>
        </w:rPr>
        <w:t>ของรายงานผลการตรวจประเมินคุณภาพการศึกษาภายในระดับ หลักสูตร รวม</w:t>
      </w:r>
      <w:r w:rsidR="00AA2840" w:rsidRPr="002560B2">
        <w:rPr>
          <w:cs/>
        </w:rPr>
        <w:t xml:space="preserve"> </w:t>
      </w:r>
      <w:r w:rsidR="00392FAA" w:rsidRPr="002560B2">
        <w:rPr>
          <w:cs/>
        </w:rPr>
        <w:t>6 องค์ประกอบ ได้แก่ องค์ประกอบที่</w:t>
      </w:r>
      <w:r w:rsidR="00EF65CF" w:rsidRPr="002560B2">
        <w:rPr>
          <w:cs/>
        </w:rPr>
        <w:t xml:space="preserve"> </w:t>
      </w:r>
      <w:r w:rsidR="00392FAA" w:rsidRPr="002560B2">
        <w:rPr>
          <w:cs/>
        </w:rPr>
        <w:t>1</w:t>
      </w:r>
      <w:r w:rsidR="00EF65CF" w:rsidRPr="002560B2">
        <w:rPr>
          <w:cs/>
        </w:rPr>
        <w:t xml:space="preserve"> </w:t>
      </w:r>
      <w:r w:rsidR="00392FAA" w:rsidRPr="002560B2">
        <w:rPr>
          <w:cs/>
        </w:rPr>
        <w:t>การกำกับมาตรฐาน องค์ประกอบที่ 2</w:t>
      </w:r>
      <w:r w:rsidR="00EF65CF" w:rsidRPr="002560B2">
        <w:rPr>
          <w:cs/>
        </w:rPr>
        <w:t xml:space="preserve"> </w:t>
      </w:r>
      <w:r w:rsidR="00392FAA" w:rsidRPr="002560B2">
        <w:rPr>
          <w:cs/>
        </w:rPr>
        <w:t>บัณฑิต องค์ประกอบที่ 3</w:t>
      </w:r>
      <w:r w:rsidR="00EF65CF" w:rsidRPr="002560B2">
        <w:rPr>
          <w:cs/>
        </w:rPr>
        <w:t xml:space="preserve"> </w:t>
      </w:r>
      <w:r w:rsidR="00392FAA" w:rsidRPr="002560B2">
        <w:rPr>
          <w:cs/>
        </w:rPr>
        <w:t>นักศึกษา องค์ประกอบที่ 4 อาจารย์ องค์ประกอบที่ 5</w:t>
      </w:r>
      <w:r w:rsidR="00EF65CF" w:rsidRPr="002560B2">
        <w:rPr>
          <w:cs/>
        </w:rPr>
        <w:t xml:space="preserve"> </w:t>
      </w:r>
      <w:r w:rsidR="00392FAA" w:rsidRPr="002560B2">
        <w:rPr>
          <w:cs/>
        </w:rPr>
        <w:t>หลักสูตร การเรียนการสอน การประเมินผู้เรียน และองค์ประกอบที่ 6</w:t>
      </w:r>
      <w:r w:rsidR="00EF65CF" w:rsidRPr="002560B2">
        <w:rPr>
          <w:cs/>
        </w:rPr>
        <w:t xml:space="preserve"> </w:t>
      </w:r>
      <w:r w:rsidR="00392FAA" w:rsidRPr="002560B2">
        <w:rPr>
          <w:cs/>
        </w:rPr>
        <w:t xml:space="preserve">สิ่งสนับสนุนการเรียนรู้ รวมทั้งหมด 14 ตัวบ่งชี้ </w:t>
      </w:r>
      <w:r w:rsidRPr="002560B2">
        <w:rPr>
          <w:cs/>
        </w:rPr>
        <w:t>ตามหลักสูตร ที่จัดการเรียนการสอนของ คณะ</w:t>
      </w:r>
      <w:r w:rsidR="00EF65CF" w:rsidRPr="002560B2">
        <w:rPr>
          <w:cs/>
        </w:rPr>
        <w:t>ฯ</w:t>
      </w:r>
      <w:r w:rsidRPr="002560B2">
        <w:rPr>
          <w:cs/>
        </w:rPr>
        <w:t xml:space="preserve"> จำนวนทั้งหมด 5 หลักสูตร ตั้งแต่ปีการศึกษา 2558-2562 มาดำเนินการวิเคราะห์ โดยได้ผลการวิเคราะห์ตามลำดับหัวข้อ ดังนี้ </w:t>
      </w:r>
    </w:p>
    <w:p w14:paraId="63AA9447"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rPr>
        <w:tab/>
      </w:r>
      <w:r w:rsidRPr="002560B2">
        <w:rPr>
          <w:rFonts w:ascii="TH Sarabun New" w:hAnsi="TH Sarabun New" w:cs="TH Sarabun New"/>
          <w:sz w:val="32"/>
          <w:szCs w:val="32"/>
          <w:cs/>
        </w:rPr>
        <w:t>4</w:t>
      </w:r>
      <w:r w:rsidRPr="002560B2">
        <w:rPr>
          <w:rStyle w:val="fontstyle01"/>
          <w:rFonts w:ascii="TH Sarabun New" w:hAnsi="TH Sarabun New" w:cs="TH Sarabun New"/>
        </w:rPr>
        <w:t>.</w:t>
      </w:r>
      <w:r w:rsidRPr="002560B2">
        <w:rPr>
          <w:rStyle w:val="fontstyle01"/>
          <w:rFonts w:ascii="TH Sarabun New" w:hAnsi="TH Sarabun New" w:cs="TH Sarabun New"/>
          <w:cs/>
        </w:rPr>
        <w:t>1</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 xml:space="preserve">การวิเคราะห์การเปรียบเทียบผลการประเมินคุณภาพการศึกษาภายใน ระดับหลักสูตร ที่จัดการเรียนการสอนภายใน ปีการศึกษา </w:t>
      </w:r>
      <w:r w:rsidRPr="002560B2">
        <w:rPr>
          <w:rStyle w:val="fontstyle01"/>
          <w:rFonts w:ascii="TH Sarabun New" w:hAnsi="TH Sarabun New" w:cs="TH Sarabun New"/>
        </w:rPr>
        <w:t>2558</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 xml:space="preserve">2562 </w:t>
      </w:r>
      <w:r w:rsidRPr="002560B2">
        <w:rPr>
          <w:rStyle w:val="fontstyle01"/>
          <w:rFonts w:ascii="TH Sarabun New" w:hAnsi="TH Sarabun New" w:cs="TH Sarabun New"/>
          <w:cs/>
        </w:rPr>
        <w:t xml:space="preserve">ของคณะเทคโนโลยีอุตสาหกรรม มหาวิทยาลัยราชภัฏเชียงราย </w:t>
      </w:r>
      <w:r w:rsidRPr="002560B2">
        <w:rPr>
          <w:rFonts w:ascii="TH Sarabun New" w:hAnsi="TH Sarabun New" w:cs="TH Sarabun New"/>
          <w:sz w:val="32"/>
          <w:szCs w:val="32"/>
          <w:cs/>
        </w:rPr>
        <w:t>จำนวน 5 หลักสูตร ผลคะแนนประเมินเฉลี่ยรวม 1</w:t>
      </w:r>
      <w:r w:rsidR="00486E3C" w:rsidRPr="002560B2">
        <w:rPr>
          <w:rFonts w:ascii="TH Sarabun New" w:hAnsi="TH Sarabun New" w:cs="TH Sarabun New"/>
          <w:sz w:val="32"/>
          <w:szCs w:val="32"/>
          <w:cs/>
        </w:rPr>
        <w:t>4</w:t>
      </w:r>
      <w:r w:rsidRPr="002560B2">
        <w:rPr>
          <w:rFonts w:ascii="TH Sarabun New" w:hAnsi="TH Sarabun New" w:cs="TH Sarabun New"/>
          <w:sz w:val="32"/>
          <w:szCs w:val="32"/>
          <w:cs/>
        </w:rPr>
        <w:t xml:space="preserve"> ตัวบ่งชี้</w:t>
      </w:r>
    </w:p>
    <w:p w14:paraId="220754BE"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rPr>
        <w:tab/>
      </w:r>
      <w:r w:rsidRPr="002560B2">
        <w:rPr>
          <w:rFonts w:ascii="TH Sarabun New" w:hAnsi="TH Sarabun New" w:cs="TH Sarabun New"/>
          <w:sz w:val="32"/>
          <w:szCs w:val="32"/>
          <w:cs/>
        </w:rPr>
        <w:t>4.2</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 xml:space="preserve">การวิเคราะห์การเปรียบเทียบผลการประเมินคุณภาพการศึกษาภายใน ระดับหลักสูตร ที่จัดการเรียนการสอนภายใน ปีการศึกษา </w:t>
      </w:r>
      <w:r w:rsidRPr="002560B2">
        <w:rPr>
          <w:rStyle w:val="fontstyle01"/>
          <w:rFonts w:ascii="TH Sarabun New" w:hAnsi="TH Sarabun New" w:cs="TH Sarabun New"/>
        </w:rPr>
        <w:t>2558</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 xml:space="preserve">2562 </w:t>
      </w:r>
      <w:r w:rsidRPr="002560B2">
        <w:rPr>
          <w:rStyle w:val="fontstyle01"/>
          <w:rFonts w:ascii="TH Sarabun New" w:hAnsi="TH Sarabun New" w:cs="TH Sarabun New"/>
          <w:cs/>
        </w:rPr>
        <w:t xml:space="preserve">ของคณะเทคโนโลยีอุตสาหกรรม มหาวิทยาลัยราชภัฏเชียงราย </w:t>
      </w:r>
      <w:r w:rsidRPr="002560B2">
        <w:rPr>
          <w:rFonts w:ascii="TH Sarabun New" w:hAnsi="TH Sarabun New" w:cs="TH Sarabun New"/>
          <w:sz w:val="32"/>
          <w:szCs w:val="32"/>
          <w:cs/>
        </w:rPr>
        <w:t>จำนวน 5 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ตามองค์ประกอบที่ 1 จำนวน 1 ตัวบ่งชี้</w:t>
      </w:r>
    </w:p>
    <w:p w14:paraId="0E4AB48C" w14:textId="77777777" w:rsidR="00960A11" w:rsidRPr="002560B2" w:rsidRDefault="00960A11" w:rsidP="002560B2">
      <w:pPr>
        <w:pStyle w:val="NoSpacing"/>
        <w:jc w:val="thaiDistribute"/>
        <w:rPr>
          <w:rStyle w:val="fontstyle01"/>
          <w:rFonts w:ascii="TH Sarabun New" w:hAnsi="TH Sarabun New" w:cs="TH Sarabun New"/>
        </w:rPr>
      </w:pPr>
      <w:r w:rsidRPr="002560B2">
        <w:rPr>
          <w:rFonts w:ascii="TH Sarabun New" w:hAnsi="TH Sarabun New" w:cs="TH Sarabun New"/>
          <w:sz w:val="32"/>
          <w:szCs w:val="32"/>
          <w:cs/>
        </w:rPr>
        <w:tab/>
        <w:t xml:space="preserve">4.3 </w:t>
      </w:r>
      <w:r w:rsidRPr="002560B2">
        <w:rPr>
          <w:rStyle w:val="fontstyle01"/>
          <w:rFonts w:ascii="TH Sarabun New" w:hAnsi="TH Sarabun New" w:cs="TH Sarabun New"/>
          <w:cs/>
        </w:rPr>
        <w:t>การวิเคร</w:t>
      </w:r>
      <w:r w:rsidR="00A82D60" w:rsidRPr="002560B2">
        <w:rPr>
          <w:rStyle w:val="fontstyle01"/>
          <w:rFonts w:ascii="TH Sarabun New" w:hAnsi="TH Sarabun New" w:cs="TH Sarabun New"/>
          <w:cs/>
        </w:rPr>
        <w:t>า</w:t>
      </w:r>
      <w:r w:rsidRPr="002560B2">
        <w:rPr>
          <w:rStyle w:val="fontstyle01"/>
          <w:rFonts w:ascii="TH Sarabun New" w:hAnsi="TH Sarabun New" w:cs="TH Sarabun New"/>
          <w:cs/>
        </w:rPr>
        <w:t>ะห์พัฒนาการของผลการประเมินคุณภาพการศึกษาภายใน ระดับหลักสูตร</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ปีการศึกษา 2558 - 2562 จัดการเรียนการสอนของคณะเทคโนโลยีอุตสาหกรรม มหาวิทยาลัยราชภัฏเชียงราย จำนวน 5 หลักสูตรจากตารางการวิเคราะห์ คุณภาพการศึกษาภายใน จำแนกตาม</w:t>
      </w:r>
      <w:r w:rsidR="005B7358" w:rsidRPr="002560B2">
        <w:rPr>
          <w:rStyle w:val="fontstyle01"/>
          <w:rFonts w:ascii="TH Sarabun New" w:hAnsi="TH Sarabun New" w:cs="TH Sarabun New"/>
          <w:cs/>
        </w:rPr>
        <w:t xml:space="preserve">องค์ประกอบที่ 2 - 6 </w:t>
      </w:r>
    </w:p>
    <w:p w14:paraId="62FD2930" w14:textId="77777777" w:rsidR="00960A11" w:rsidRPr="002560B2" w:rsidRDefault="00960A11" w:rsidP="002560B2">
      <w:pPr>
        <w:tabs>
          <w:tab w:val="left" w:pos="720"/>
        </w:tabs>
      </w:pPr>
      <w:r w:rsidRPr="002560B2">
        <w:rPr>
          <w:cs/>
        </w:rPr>
        <w:tab/>
      </w:r>
      <w:r w:rsidRPr="002560B2">
        <w:rPr>
          <w:cs/>
        </w:rPr>
        <w:tab/>
        <w:t xml:space="preserve">4.3.1 หลักสูตรวิทยาศาสตรบัณฑิต สาขาวิชาเทคโนโลยีก่อสร้าง </w:t>
      </w:r>
    </w:p>
    <w:p w14:paraId="2521F779" w14:textId="77777777" w:rsidR="00960A11" w:rsidRPr="002560B2" w:rsidRDefault="00960A11" w:rsidP="002560B2">
      <w:pPr>
        <w:tabs>
          <w:tab w:val="left" w:pos="720"/>
        </w:tabs>
      </w:pPr>
      <w:r w:rsidRPr="002560B2">
        <w:rPr>
          <w:cs/>
        </w:rPr>
        <w:tab/>
      </w:r>
      <w:r w:rsidRPr="002560B2">
        <w:rPr>
          <w:cs/>
        </w:rPr>
        <w:tab/>
        <w:t xml:space="preserve">4.3.2 หลักสูตรวิทยาศาสตรบัณฑิต สาขาวิชาเทคโนโลยีไฟฟ้า </w:t>
      </w:r>
    </w:p>
    <w:p w14:paraId="231F990D" w14:textId="77777777" w:rsidR="00960A11" w:rsidRPr="002560B2" w:rsidRDefault="00960A11" w:rsidP="002560B2">
      <w:pPr>
        <w:tabs>
          <w:tab w:val="left" w:pos="720"/>
        </w:tabs>
      </w:pPr>
      <w:r w:rsidRPr="002560B2">
        <w:rPr>
          <w:cs/>
        </w:rPr>
        <w:tab/>
      </w:r>
      <w:r w:rsidRPr="002560B2">
        <w:rPr>
          <w:cs/>
        </w:rPr>
        <w:tab/>
        <w:t xml:space="preserve">4.3.3 หลักสูตรวิศวกรรมศาสตรบัณฑิต สาขาวิชาวิศวกรรมพลังงาน </w:t>
      </w:r>
    </w:p>
    <w:p w14:paraId="0E3F5520" w14:textId="77777777" w:rsidR="00960A11" w:rsidRPr="002560B2" w:rsidRDefault="00960A11" w:rsidP="002560B2">
      <w:pPr>
        <w:tabs>
          <w:tab w:val="left" w:pos="720"/>
        </w:tabs>
      </w:pPr>
      <w:r w:rsidRPr="002560B2">
        <w:rPr>
          <w:cs/>
        </w:rPr>
        <w:tab/>
      </w:r>
      <w:r w:rsidRPr="002560B2">
        <w:rPr>
          <w:cs/>
        </w:rPr>
        <w:tab/>
        <w:t xml:space="preserve">4.3.4 หลักสูตรวิศวกรรมศาสตรบัณฑิต สาขาวิชาวิศวกรรมโลจิสติกส์ </w:t>
      </w:r>
    </w:p>
    <w:p w14:paraId="2EB17874" w14:textId="77777777" w:rsidR="00960A11" w:rsidRPr="002560B2" w:rsidRDefault="00960A11" w:rsidP="002560B2">
      <w:pPr>
        <w:tabs>
          <w:tab w:val="left" w:pos="720"/>
        </w:tabs>
      </w:pPr>
      <w:r w:rsidRPr="002560B2">
        <w:rPr>
          <w:cs/>
        </w:rPr>
        <w:tab/>
      </w:r>
      <w:r w:rsidRPr="002560B2">
        <w:rPr>
          <w:cs/>
        </w:rPr>
        <w:tab/>
        <w:t>4.3.5 หลักสูตรสถาปัตยกรรมศาสตรบัณฑิต สาขาวิชานวัตกรรมการออกแบบ</w:t>
      </w:r>
    </w:p>
    <w:p w14:paraId="6966CD16" w14:textId="77777777" w:rsidR="00960A11" w:rsidRPr="002560B2" w:rsidRDefault="00960A11" w:rsidP="002560B2">
      <w:pPr>
        <w:pStyle w:val="NoSpacing"/>
        <w:jc w:val="thaiDistribute"/>
        <w:rPr>
          <w:rFonts w:ascii="TH Sarabun New" w:hAnsi="TH Sarabun New" w:cs="TH Sarabun New"/>
          <w:sz w:val="32"/>
          <w:szCs w:val="32"/>
          <w:cs/>
        </w:rPr>
      </w:pPr>
      <w:r w:rsidRPr="002560B2">
        <w:rPr>
          <w:rFonts w:ascii="TH Sarabun New" w:hAnsi="TH Sarabun New" w:cs="TH Sarabun New"/>
          <w:sz w:val="32"/>
          <w:szCs w:val="32"/>
          <w:cs/>
        </w:rPr>
        <w:tab/>
        <w:t>4.4 การวิเคร</w:t>
      </w:r>
      <w:r w:rsidR="00A82D60" w:rsidRPr="002560B2">
        <w:rPr>
          <w:rFonts w:ascii="TH Sarabun New" w:hAnsi="TH Sarabun New" w:cs="TH Sarabun New"/>
          <w:sz w:val="32"/>
          <w:szCs w:val="32"/>
          <w:cs/>
        </w:rPr>
        <w:t>า</w:t>
      </w:r>
      <w:r w:rsidRPr="002560B2">
        <w:rPr>
          <w:rFonts w:ascii="TH Sarabun New" w:hAnsi="TH Sarabun New" w:cs="TH Sarabun New"/>
          <w:sz w:val="32"/>
          <w:szCs w:val="32"/>
          <w:cs/>
        </w:rPr>
        <w:t>ะห์พัฒนาการของผลการประเมินคุณภาพการศึกษาภายใน ระดับหลักสูตร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ปีการศึกษา 2558 - 2562 จัดการเรียนการสอนของคณะเทคโนโลยีอุตสาหกรรม มหาวิทยาลัยราชภัฏ</w:t>
      </w:r>
      <w:r w:rsidRPr="002560B2">
        <w:rPr>
          <w:rFonts w:ascii="TH Sarabun New" w:hAnsi="TH Sarabun New" w:cs="TH Sarabun New"/>
          <w:sz w:val="32"/>
          <w:szCs w:val="32"/>
          <w:cs/>
        </w:rPr>
        <w:lastRenderedPageBreak/>
        <w:t xml:space="preserve">เชียงราย จำนวน 5 หลักสูตร จากตารางผลการประเมินรายตัวบ่งชี้ จำแนกตามตัวบ่งชี้ 13 ตัวบ่งชี้ </w:t>
      </w:r>
      <w:r w:rsidR="00EF65CF" w:rsidRPr="002560B2">
        <w:rPr>
          <w:rFonts w:ascii="TH Sarabun New" w:hAnsi="TH Sarabun New" w:cs="TH Sarabun New"/>
          <w:sz w:val="32"/>
          <w:szCs w:val="32"/>
          <w:cs/>
        </w:rPr>
        <w:t>(</w:t>
      </w:r>
      <w:r w:rsidR="00EF65CF" w:rsidRPr="002560B2">
        <w:rPr>
          <w:rStyle w:val="fontstyle01"/>
          <w:rFonts w:ascii="TH Sarabun New" w:hAnsi="TH Sarabun New" w:cs="TH Sarabun New"/>
          <w:cs/>
        </w:rPr>
        <w:t>องค์ประกอบที่ 2-6)</w:t>
      </w:r>
    </w:p>
    <w:p w14:paraId="27D6A1C1" w14:textId="77777777" w:rsidR="00960A11" w:rsidRPr="002560B2" w:rsidRDefault="00960A11" w:rsidP="002560B2">
      <w:pPr>
        <w:tabs>
          <w:tab w:val="left" w:pos="720"/>
        </w:tabs>
      </w:pPr>
      <w:r w:rsidRPr="002560B2">
        <w:rPr>
          <w:cs/>
        </w:rPr>
        <w:tab/>
      </w:r>
      <w:r w:rsidRPr="002560B2">
        <w:rPr>
          <w:cs/>
        </w:rPr>
        <w:tab/>
        <w:t xml:space="preserve">4.4.1 หลักสูตรวิทยาศาสตรบัณฑิต สาขาวิชาเทคโนโลยีก่อสร้าง </w:t>
      </w:r>
    </w:p>
    <w:p w14:paraId="70083E01" w14:textId="77777777" w:rsidR="00960A11" w:rsidRPr="002560B2" w:rsidRDefault="00960A11" w:rsidP="002560B2">
      <w:pPr>
        <w:tabs>
          <w:tab w:val="left" w:pos="720"/>
        </w:tabs>
      </w:pPr>
      <w:r w:rsidRPr="002560B2">
        <w:rPr>
          <w:cs/>
        </w:rPr>
        <w:tab/>
      </w:r>
      <w:r w:rsidRPr="002560B2">
        <w:rPr>
          <w:cs/>
        </w:rPr>
        <w:tab/>
        <w:t xml:space="preserve">4.4.2 หลักสูตรวิทยาศาสตรบัณฑิต สาขาวิชาเทคโนโลยีไฟฟ้า </w:t>
      </w:r>
    </w:p>
    <w:p w14:paraId="073FA4DA" w14:textId="77777777" w:rsidR="00960A11" w:rsidRPr="002560B2" w:rsidRDefault="00960A11" w:rsidP="002560B2">
      <w:pPr>
        <w:tabs>
          <w:tab w:val="left" w:pos="720"/>
        </w:tabs>
      </w:pPr>
      <w:r w:rsidRPr="002560B2">
        <w:rPr>
          <w:cs/>
        </w:rPr>
        <w:tab/>
      </w:r>
      <w:r w:rsidRPr="002560B2">
        <w:rPr>
          <w:cs/>
        </w:rPr>
        <w:tab/>
        <w:t xml:space="preserve">4.4.3 หลักสูตรวิศวกรรมศาสตรบัณฑิต สาขาวิชาวิศวกรรมพลังงาน </w:t>
      </w:r>
    </w:p>
    <w:p w14:paraId="2FA3F5AB" w14:textId="77777777" w:rsidR="00960A11" w:rsidRPr="002560B2" w:rsidRDefault="00960A11" w:rsidP="002560B2">
      <w:pPr>
        <w:tabs>
          <w:tab w:val="left" w:pos="720"/>
        </w:tabs>
      </w:pPr>
      <w:r w:rsidRPr="002560B2">
        <w:rPr>
          <w:cs/>
        </w:rPr>
        <w:tab/>
      </w:r>
      <w:r w:rsidRPr="002560B2">
        <w:rPr>
          <w:cs/>
        </w:rPr>
        <w:tab/>
        <w:t xml:space="preserve">4.4.4 หลักสูตรวิศวกรรมศาสตรบัณฑิต สาขาวิชาวิศวกรรมโลจิสติกส์ </w:t>
      </w:r>
    </w:p>
    <w:p w14:paraId="40147CFC" w14:textId="77777777" w:rsidR="00960A11" w:rsidRDefault="00960A11" w:rsidP="002560B2">
      <w:pPr>
        <w:tabs>
          <w:tab w:val="left" w:pos="720"/>
        </w:tabs>
      </w:pPr>
      <w:r w:rsidRPr="002560B2">
        <w:rPr>
          <w:cs/>
        </w:rPr>
        <w:tab/>
      </w:r>
      <w:r w:rsidRPr="002560B2">
        <w:rPr>
          <w:cs/>
        </w:rPr>
        <w:tab/>
        <w:t>4.4.5 หลักสูตรสถาปัตยกรรมศาสตรบัณฑิต สาขาวิชานวัตกรรมการออกแบบ</w:t>
      </w:r>
    </w:p>
    <w:p w14:paraId="5DFF4A46" w14:textId="77777777" w:rsidR="0081602E" w:rsidRPr="002560B2" w:rsidRDefault="0081602E" w:rsidP="002560B2">
      <w:pPr>
        <w:tabs>
          <w:tab w:val="left" w:pos="720"/>
        </w:tabs>
      </w:pPr>
    </w:p>
    <w:p w14:paraId="2D92FC8D" w14:textId="287D6C73" w:rsidR="0081602E" w:rsidRDefault="00960A11" w:rsidP="0081602E">
      <w:pPr>
        <w:pStyle w:val="Heading2"/>
      </w:pPr>
      <w:bookmarkStart w:id="24" w:name="_Toc223874806"/>
      <w:r w:rsidRPr="002560B2">
        <w:rPr>
          <w:rStyle w:val="fontstyle01"/>
          <w:rFonts w:ascii="TH Sarabun New" w:hAnsi="TH Sarabun New" w:cs="TH Sarabun New"/>
          <w:cs/>
        </w:rPr>
        <w:t xml:space="preserve">การวิเคราะห์การเปรียบเทียบผลการประเมินคุณภาพการศึกษาภายใน ระดับหลักสูตร ที่จัดการเรียนการสอนภายใน ปีการศึกษา </w:t>
      </w:r>
      <w:r w:rsidRPr="002560B2">
        <w:rPr>
          <w:rStyle w:val="fontstyle01"/>
          <w:rFonts w:ascii="TH Sarabun New" w:hAnsi="TH Sarabun New" w:cs="TH Sarabun New"/>
        </w:rPr>
        <w:t>2558</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 xml:space="preserve">2562 </w:t>
      </w:r>
      <w:r w:rsidRPr="002560B2">
        <w:rPr>
          <w:rStyle w:val="fontstyle01"/>
          <w:rFonts w:ascii="TH Sarabun New" w:hAnsi="TH Sarabun New" w:cs="TH Sarabun New"/>
          <w:cs/>
        </w:rPr>
        <w:t xml:space="preserve">ของคณะเทคโนโลยีอุตสาหกรรม มหาวิทยาลัยราชภัฏเชียงราย </w:t>
      </w:r>
      <w:r w:rsidRPr="002560B2">
        <w:rPr>
          <w:cs/>
        </w:rPr>
        <w:t>จำนวน 5 หลักสูตร ผลคะแนนประเมินเฉลี่ยรวม 1</w:t>
      </w:r>
      <w:r w:rsidR="007F466A" w:rsidRPr="002560B2">
        <w:rPr>
          <w:cs/>
        </w:rPr>
        <w:t>4</w:t>
      </w:r>
      <w:r w:rsidRPr="002560B2">
        <w:rPr>
          <w:cs/>
        </w:rPr>
        <w:t xml:space="preserve"> ตัวบ่งชี้</w:t>
      </w:r>
      <w:bookmarkEnd w:id="24"/>
      <w:r w:rsidRPr="002560B2">
        <w:t xml:space="preserve"> </w:t>
      </w:r>
    </w:p>
    <w:p w14:paraId="6D0B9D8B" w14:textId="5ED1B17D" w:rsidR="00960A11" w:rsidRDefault="00960A11" w:rsidP="0081602E">
      <w:pPr>
        <w:pStyle w:val="NoSpacing"/>
        <w:ind w:firstLine="720"/>
        <w:jc w:val="thaiDistribute"/>
        <w:rPr>
          <w:rFonts w:ascii="TH Sarabun New" w:hAnsi="TH Sarabun New" w:cs="TH Sarabun New"/>
          <w:sz w:val="32"/>
          <w:szCs w:val="32"/>
        </w:rPr>
      </w:pPr>
      <w:r w:rsidRPr="002560B2">
        <w:rPr>
          <w:rFonts w:ascii="TH Sarabun New" w:hAnsi="TH Sarabun New" w:cs="TH Sarabun New"/>
          <w:sz w:val="32"/>
          <w:szCs w:val="32"/>
          <w:cs/>
        </w:rPr>
        <w:t>มีผลการวิเคราะห์ข้อมูล ดังนี้</w:t>
      </w:r>
    </w:p>
    <w:p w14:paraId="1C703DDE" w14:textId="77777777" w:rsidR="0081602E" w:rsidRPr="002560B2" w:rsidRDefault="0081602E" w:rsidP="0081602E">
      <w:pPr>
        <w:pStyle w:val="NoSpacing"/>
        <w:ind w:firstLine="720"/>
        <w:jc w:val="thaiDistribute"/>
        <w:rPr>
          <w:rFonts w:ascii="TH Sarabun New" w:hAnsi="TH Sarabun New" w:cs="TH Sarabun New"/>
          <w:b/>
          <w:bCs/>
          <w:sz w:val="32"/>
          <w:szCs w:val="32"/>
        </w:rPr>
      </w:pPr>
    </w:p>
    <w:p w14:paraId="134D7AEB" w14:textId="686EB793" w:rsidR="0081602E" w:rsidRDefault="0081602E" w:rsidP="0081602E">
      <w:pPr>
        <w:pStyle w:val="CaptionTable"/>
        <w:tabs>
          <w:tab w:val="clear" w:pos="1152"/>
          <w:tab w:val="left" w:pos="990"/>
        </w:tabs>
        <w:ind w:left="1080" w:hanging="1080"/>
      </w:pPr>
      <w:bookmarkStart w:id="25" w:name="_Toc223874957"/>
      <w:r w:rsidRPr="0081602E">
        <w:rPr>
          <w:b/>
          <w:bCs/>
          <w:cs/>
        </w:rPr>
        <w:t xml:space="preserve">ตารางที่ </w:t>
      </w:r>
      <w:r w:rsidRPr="0081602E">
        <w:rPr>
          <w:b/>
          <w:bCs/>
          <w:cs/>
        </w:rPr>
        <w:fldChar w:fldCharType="begin"/>
      </w:r>
      <w:r w:rsidRPr="0081602E">
        <w:rPr>
          <w:b/>
          <w:bCs/>
          <w:cs/>
        </w:rPr>
        <w:instrText xml:space="preserve"> </w:instrText>
      </w:r>
      <w:r w:rsidRPr="0081602E">
        <w:rPr>
          <w:b/>
          <w:bCs/>
        </w:rPr>
        <w:instrText xml:space="preserve">SEQ </w:instrText>
      </w:r>
      <w:r w:rsidRPr="0081602E">
        <w:rPr>
          <w:b/>
          <w:bCs/>
          <w:cs/>
        </w:rPr>
        <w:instrText xml:space="preserve">ตารางที่ </w:instrText>
      </w:r>
      <w:r w:rsidRPr="0081602E">
        <w:rPr>
          <w:b/>
          <w:bCs/>
        </w:rPr>
        <w:instrText>\* ARABIC</w:instrText>
      </w:r>
      <w:r w:rsidRPr="0081602E">
        <w:rPr>
          <w:b/>
          <w:bCs/>
          <w:cs/>
        </w:rPr>
        <w:instrText xml:space="preserve"> </w:instrText>
      </w:r>
      <w:r w:rsidRPr="0081602E">
        <w:rPr>
          <w:b/>
          <w:bCs/>
          <w:cs/>
        </w:rPr>
        <w:fldChar w:fldCharType="separate"/>
      </w:r>
      <w:r w:rsidR="007B394D">
        <w:rPr>
          <w:b/>
          <w:bCs/>
          <w:noProof/>
          <w:cs/>
        </w:rPr>
        <w:t>1</w:t>
      </w:r>
      <w:r w:rsidRPr="0081602E">
        <w:rPr>
          <w:b/>
          <w:bCs/>
          <w:cs/>
        </w:rPr>
        <w:fldChar w:fldCharType="end"/>
      </w:r>
      <w:r>
        <w:t xml:space="preserve">  </w:t>
      </w:r>
      <w:r w:rsidRPr="002560B2">
        <w:rPr>
          <w:cs/>
        </w:rPr>
        <w:t>แสดงผลคะแนนประเมินเฉลี่ยรวม 14 ตัวบ่งชี้ การประเมินคุณภาพการศึกษาภายใน ระดับหลักสูตร ประจำปีการศึกษา2558 – 2562 จำแนกตามรายหลักสูตร</w:t>
      </w:r>
      <w:bookmarkEnd w:id="25"/>
    </w:p>
    <w:tbl>
      <w:tblPr>
        <w:tblStyle w:val="TableGrid"/>
        <w:tblW w:w="8365" w:type="dxa"/>
        <w:tblLook w:val="04A0" w:firstRow="1" w:lastRow="0" w:firstColumn="1" w:lastColumn="0" w:noHBand="0" w:noVBand="1"/>
      </w:tblPr>
      <w:tblGrid>
        <w:gridCol w:w="3235"/>
        <w:gridCol w:w="1170"/>
        <w:gridCol w:w="990"/>
        <w:gridCol w:w="990"/>
        <w:gridCol w:w="990"/>
        <w:gridCol w:w="990"/>
      </w:tblGrid>
      <w:tr w:rsidR="00960A11" w:rsidRPr="002560B2" w14:paraId="249EBD0C" w14:textId="77777777" w:rsidTr="00BD7260">
        <w:trPr>
          <w:trHeight w:val="703"/>
        </w:trPr>
        <w:tc>
          <w:tcPr>
            <w:tcW w:w="3235" w:type="dxa"/>
            <w:vMerge w:val="restart"/>
            <w:shd w:val="clear" w:color="auto" w:fill="C5E0B3" w:themeFill="accent6" w:themeFillTint="66"/>
            <w:vAlign w:val="center"/>
          </w:tcPr>
          <w:p w14:paraId="64FF9854" w14:textId="77777777" w:rsidR="00960A11" w:rsidRPr="002560B2" w:rsidRDefault="00960A11" w:rsidP="002560B2">
            <w:pPr>
              <w:tabs>
                <w:tab w:val="left" w:pos="720"/>
              </w:tabs>
              <w:jc w:val="center"/>
              <w:rPr>
                <w:b/>
                <w:bCs/>
              </w:rPr>
            </w:pPr>
            <w:r w:rsidRPr="002560B2">
              <w:rPr>
                <w:b/>
                <w:bCs/>
                <w:cs/>
              </w:rPr>
              <w:t>สาขาวิชา</w:t>
            </w:r>
          </w:p>
        </w:tc>
        <w:tc>
          <w:tcPr>
            <w:tcW w:w="5130" w:type="dxa"/>
            <w:gridSpan w:val="5"/>
            <w:shd w:val="clear" w:color="auto" w:fill="C5E0B3" w:themeFill="accent6" w:themeFillTint="66"/>
            <w:vAlign w:val="center"/>
          </w:tcPr>
          <w:p w14:paraId="3C83BAB6" w14:textId="77777777" w:rsidR="00960A11" w:rsidRPr="002560B2" w:rsidRDefault="00960A11" w:rsidP="002560B2">
            <w:pPr>
              <w:tabs>
                <w:tab w:val="left" w:pos="720"/>
              </w:tabs>
              <w:jc w:val="center"/>
              <w:rPr>
                <w:b/>
                <w:bCs/>
              </w:rPr>
            </w:pPr>
            <w:r w:rsidRPr="002560B2">
              <w:rPr>
                <w:b/>
                <w:bCs/>
                <w:cs/>
              </w:rPr>
              <w:t xml:space="preserve">คะแนนผลประเมินเฉลี่ยรวม </w:t>
            </w:r>
            <w:r w:rsidRPr="002560B2">
              <w:rPr>
                <w:b/>
                <w:bCs/>
              </w:rPr>
              <w:t xml:space="preserve">13 </w:t>
            </w:r>
            <w:r w:rsidRPr="002560B2">
              <w:rPr>
                <w:b/>
                <w:bCs/>
                <w:cs/>
              </w:rPr>
              <w:t xml:space="preserve">ตัวบ่งชี้ ตามปีการศึกษา </w:t>
            </w:r>
          </w:p>
        </w:tc>
      </w:tr>
      <w:tr w:rsidR="00960A11" w:rsidRPr="002560B2" w14:paraId="7710317D" w14:textId="77777777" w:rsidTr="00BD7260">
        <w:trPr>
          <w:trHeight w:val="300"/>
        </w:trPr>
        <w:tc>
          <w:tcPr>
            <w:tcW w:w="3235" w:type="dxa"/>
            <w:vMerge/>
            <w:shd w:val="clear" w:color="auto" w:fill="C5E0B3" w:themeFill="accent6" w:themeFillTint="66"/>
          </w:tcPr>
          <w:p w14:paraId="78C74288" w14:textId="77777777" w:rsidR="00960A11" w:rsidRPr="002560B2" w:rsidRDefault="00960A11" w:rsidP="002560B2">
            <w:pPr>
              <w:tabs>
                <w:tab w:val="left" w:pos="720"/>
              </w:tabs>
              <w:jc w:val="center"/>
              <w:rPr>
                <w:b/>
                <w:bCs/>
                <w:cs/>
              </w:rPr>
            </w:pPr>
          </w:p>
        </w:tc>
        <w:tc>
          <w:tcPr>
            <w:tcW w:w="1170" w:type="dxa"/>
            <w:tcBorders>
              <w:bottom w:val="single" w:sz="4" w:space="0" w:color="auto"/>
            </w:tcBorders>
            <w:shd w:val="clear" w:color="auto" w:fill="C5E0B3" w:themeFill="accent6" w:themeFillTint="66"/>
          </w:tcPr>
          <w:p w14:paraId="0F505F0F"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990" w:type="dxa"/>
            <w:tcBorders>
              <w:bottom w:val="single" w:sz="4" w:space="0" w:color="auto"/>
            </w:tcBorders>
            <w:shd w:val="clear" w:color="auto" w:fill="C5E0B3" w:themeFill="accent6" w:themeFillTint="66"/>
          </w:tcPr>
          <w:p w14:paraId="195B7B79"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659C8D33"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990" w:type="dxa"/>
            <w:tcBorders>
              <w:bottom w:val="single" w:sz="4" w:space="0" w:color="auto"/>
            </w:tcBorders>
            <w:shd w:val="clear" w:color="auto" w:fill="C5E0B3" w:themeFill="accent6" w:themeFillTint="66"/>
          </w:tcPr>
          <w:p w14:paraId="41E1B8DD" w14:textId="77777777" w:rsidR="00960A11" w:rsidRPr="002560B2" w:rsidRDefault="00960A11" w:rsidP="002560B2">
            <w:pPr>
              <w:tabs>
                <w:tab w:val="left" w:pos="720"/>
              </w:tabs>
              <w:jc w:val="center"/>
              <w:rPr>
                <w:b/>
                <w:bCs/>
                <w:cs/>
              </w:rPr>
            </w:pPr>
            <w:r w:rsidRPr="002560B2">
              <w:rPr>
                <w:b/>
                <w:bCs/>
              </w:rPr>
              <w:t>2561</w:t>
            </w:r>
          </w:p>
        </w:tc>
        <w:tc>
          <w:tcPr>
            <w:tcW w:w="990" w:type="dxa"/>
            <w:tcBorders>
              <w:bottom w:val="single" w:sz="4" w:space="0" w:color="auto"/>
            </w:tcBorders>
            <w:shd w:val="clear" w:color="auto" w:fill="C5E0B3" w:themeFill="accent6" w:themeFillTint="66"/>
          </w:tcPr>
          <w:p w14:paraId="0B7DE03D" w14:textId="77777777" w:rsidR="00960A11" w:rsidRPr="002560B2" w:rsidRDefault="00960A11" w:rsidP="002560B2">
            <w:pPr>
              <w:tabs>
                <w:tab w:val="left" w:pos="720"/>
              </w:tabs>
              <w:jc w:val="center"/>
              <w:rPr>
                <w:b/>
                <w:bCs/>
                <w:cs/>
              </w:rPr>
            </w:pPr>
            <w:r w:rsidRPr="002560B2">
              <w:rPr>
                <w:b/>
                <w:bCs/>
              </w:rPr>
              <w:t>2562</w:t>
            </w:r>
          </w:p>
        </w:tc>
      </w:tr>
      <w:tr w:rsidR="00960A11" w:rsidRPr="002560B2" w14:paraId="00EAA717" w14:textId="77777777" w:rsidTr="00BD7260">
        <w:trPr>
          <w:trHeight w:val="405"/>
        </w:trPr>
        <w:tc>
          <w:tcPr>
            <w:tcW w:w="3235" w:type="dxa"/>
            <w:vAlign w:val="center"/>
          </w:tcPr>
          <w:p w14:paraId="4347847E" w14:textId="77777777" w:rsidR="00960A11" w:rsidRPr="002560B2" w:rsidRDefault="00960A11" w:rsidP="002560B2">
            <w:pPr>
              <w:tabs>
                <w:tab w:val="left" w:pos="720"/>
              </w:tabs>
              <w:jc w:val="center"/>
            </w:pPr>
            <w:r w:rsidRPr="002560B2">
              <w:rPr>
                <w:cs/>
              </w:rPr>
              <w:t>เทคโนโลยีก่อสร้าง</w:t>
            </w:r>
            <w:r w:rsidRPr="002560B2">
              <w:t xml:space="preserve"> (</w:t>
            </w:r>
            <w:r w:rsidRPr="002560B2">
              <w:rPr>
                <w:cs/>
              </w:rPr>
              <w:t>วท.บ.)</w:t>
            </w:r>
          </w:p>
        </w:tc>
        <w:tc>
          <w:tcPr>
            <w:tcW w:w="1170" w:type="dxa"/>
            <w:tcBorders>
              <w:top w:val="single" w:sz="4" w:space="0" w:color="auto"/>
              <w:left w:val="nil"/>
              <w:bottom w:val="single" w:sz="4" w:space="0" w:color="auto"/>
              <w:right w:val="single" w:sz="4" w:space="0" w:color="auto"/>
            </w:tcBorders>
            <w:vAlign w:val="center"/>
          </w:tcPr>
          <w:p w14:paraId="29B2A7D2" w14:textId="77777777" w:rsidR="00960A11" w:rsidRPr="002560B2" w:rsidRDefault="00960A11" w:rsidP="002560B2">
            <w:pPr>
              <w:jc w:val="center"/>
              <w:rPr>
                <w:rFonts w:eastAsia="Times New Roman"/>
                <w:color w:val="000000"/>
              </w:rPr>
            </w:pPr>
            <w:r w:rsidRPr="002560B2">
              <w:rPr>
                <w:color w:val="000000"/>
              </w:rPr>
              <w:t>3.01</w:t>
            </w:r>
          </w:p>
        </w:tc>
        <w:tc>
          <w:tcPr>
            <w:tcW w:w="990" w:type="dxa"/>
            <w:tcBorders>
              <w:top w:val="single" w:sz="4" w:space="0" w:color="auto"/>
              <w:left w:val="single" w:sz="4" w:space="0" w:color="auto"/>
              <w:bottom w:val="single" w:sz="4" w:space="0" w:color="auto"/>
              <w:right w:val="single" w:sz="4" w:space="0" w:color="auto"/>
            </w:tcBorders>
            <w:vAlign w:val="center"/>
          </w:tcPr>
          <w:p w14:paraId="45DCF928" w14:textId="77777777" w:rsidR="00960A11" w:rsidRPr="002560B2" w:rsidRDefault="00960A11" w:rsidP="002560B2">
            <w:pPr>
              <w:jc w:val="center"/>
              <w:rPr>
                <w:color w:val="000000"/>
              </w:rPr>
            </w:pPr>
            <w:r w:rsidRPr="002560B2">
              <w:rPr>
                <w:color w:val="000000"/>
              </w:rPr>
              <w:t>3.24</w:t>
            </w:r>
          </w:p>
        </w:tc>
        <w:tc>
          <w:tcPr>
            <w:tcW w:w="990" w:type="dxa"/>
            <w:tcBorders>
              <w:top w:val="single" w:sz="4" w:space="0" w:color="auto"/>
              <w:left w:val="single" w:sz="4" w:space="0" w:color="auto"/>
              <w:bottom w:val="single" w:sz="4" w:space="0" w:color="auto"/>
              <w:right w:val="single" w:sz="4" w:space="0" w:color="auto"/>
            </w:tcBorders>
            <w:vAlign w:val="center"/>
          </w:tcPr>
          <w:p w14:paraId="494F5384" w14:textId="77777777" w:rsidR="00960A11" w:rsidRPr="002560B2" w:rsidRDefault="00960A11" w:rsidP="002560B2">
            <w:pPr>
              <w:jc w:val="center"/>
              <w:rPr>
                <w:color w:val="000000"/>
              </w:rPr>
            </w:pPr>
            <w:r w:rsidRPr="002560B2">
              <w:rPr>
                <w:color w:val="000000"/>
              </w:rPr>
              <w:t>3.43</w:t>
            </w:r>
          </w:p>
        </w:tc>
        <w:tc>
          <w:tcPr>
            <w:tcW w:w="990" w:type="dxa"/>
            <w:tcBorders>
              <w:top w:val="single" w:sz="4" w:space="0" w:color="auto"/>
              <w:left w:val="single" w:sz="4" w:space="0" w:color="auto"/>
              <w:bottom w:val="single" w:sz="4" w:space="0" w:color="auto"/>
              <w:right w:val="single" w:sz="4" w:space="0" w:color="auto"/>
            </w:tcBorders>
            <w:vAlign w:val="center"/>
          </w:tcPr>
          <w:p w14:paraId="0343BC95" w14:textId="77777777" w:rsidR="00960A11" w:rsidRPr="002560B2" w:rsidRDefault="00960A11" w:rsidP="002560B2">
            <w:pPr>
              <w:jc w:val="center"/>
              <w:rPr>
                <w:color w:val="000000"/>
              </w:rPr>
            </w:pPr>
            <w:r w:rsidRPr="002560B2">
              <w:rPr>
                <w:color w:val="000000"/>
              </w:rPr>
              <w:t>2.99</w:t>
            </w:r>
          </w:p>
        </w:tc>
        <w:tc>
          <w:tcPr>
            <w:tcW w:w="990" w:type="dxa"/>
            <w:tcBorders>
              <w:top w:val="single" w:sz="4" w:space="0" w:color="auto"/>
              <w:left w:val="single" w:sz="4" w:space="0" w:color="auto"/>
              <w:bottom w:val="single" w:sz="4" w:space="0" w:color="auto"/>
              <w:right w:val="single" w:sz="4" w:space="0" w:color="auto"/>
            </w:tcBorders>
            <w:vAlign w:val="center"/>
          </w:tcPr>
          <w:p w14:paraId="58A65A7F" w14:textId="77777777" w:rsidR="00960A11" w:rsidRPr="002560B2" w:rsidRDefault="00960A11" w:rsidP="002560B2">
            <w:pPr>
              <w:jc w:val="center"/>
              <w:rPr>
                <w:color w:val="000000"/>
              </w:rPr>
            </w:pPr>
            <w:r w:rsidRPr="002560B2">
              <w:rPr>
                <w:color w:val="000000"/>
              </w:rPr>
              <w:t>3.19</w:t>
            </w:r>
          </w:p>
        </w:tc>
      </w:tr>
      <w:tr w:rsidR="00960A11" w:rsidRPr="002560B2" w14:paraId="2C78DD2F" w14:textId="77777777" w:rsidTr="00BD7260">
        <w:trPr>
          <w:trHeight w:val="360"/>
        </w:trPr>
        <w:tc>
          <w:tcPr>
            <w:tcW w:w="3235" w:type="dxa"/>
            <w:vAlign w:val="center"/>
          </w:tcPr>
          <w:p w14:paraId="4518C584" w14:textId="77777777" w:rsidR="00960A11" w:rsidRPr="002560B2" w:rsidRDefault="00960A11" w:rsidP="002560B2">
            <w:pPr>
              <w:tabs>
                <w:tab w:val="left" w:pos="720"/>
              </w:tabs>
              <w:jc w:val="center"/>
            </w:pPr>
            <w:r w:rsidRPr="002560B2">
              <w:rPr>
                <w:cs/>
              </w:rPr>
              <w:t>เทคโนโลยีไฟฟ้า</w:t>
            </w:r>
            <w:r w:rsidRPr="002560B2">
              <w:t xml:space="preserve"> (</w:t>
            </w:r>
            <w:r w:rsidRPr="002560B2">
              <w:rPr>
                <w:cs/>
              </w:rPr>
              <w:t>วท.บ.)</w:t>
            </w:r>
          </w:p>
        </w:tc>
        <w:tc>
          <w:tcPr>
            <w:tcW w:w="1170" w:type="dxa"/>
            <w:tcBorders>
              <w:top w:val="single" w:sz="4" w:space="0" w:color="auto"/>
              <w:left w:val="nil"/>
              <w:bottom w:val="single" w:sz="4" w:space="0" w:color="auto"/>
              <w:right w:val="single" w:sz="4" w:space="0" w:color="auto"/>
            </w:tcBorders>
            <w:vAlign w:val="center"/>
          </w:tcPr>
          <w:p w14:paraId="625E4094" w14:textId="77777777" w:rsidR="00960A11" w:rsidRPr="002560B2" w:rsidRDefault="00960A11" w:rsidP="002560B2">
            <w:pPr>
              <w:jc w:val="center"/>
              <w:rPr>
                <w:color w:val="000000"/>
              </w:rPr>
            </w:pPr>
            <w:r w:rsidRPr="002560B2">
              <w:rPr>
                <w:color w:val="000000"/>
              </w:rPr>
              <w:t>3.00</w:t>
            </w:r>
          </w:p>
        </w:tc>
        <w:tc>
          <w:tcPr>
            <w:tcW w:w="990" w:type="dxa"/>
            <w:tcBorders>
              <w:top w:val="single" w:sz="4" w:space="0" w:color="auto"/>
              <w:left w:val="single" w:sz="4" w:space="0" w:color="auto"/>
              <w:bottom w:val="single" w:sz="4" w:space="0" w:color="auto"/>
              <w:right w:val="single" w:sz="4" w:space="0" w:color="auto"/>
            </w:tcBorders>
            <w:vAlign w:val="center"/>
          </w:tcPr>
          <w:p w14:paraId="54E05B16" w14:textId="77777777" w:rsidR="00960A11" w:rsidRPr="002560B2" w:rsidRDefault="00960A11" w:rsidP="002560B2">
            <w:pPr>
              <w:jc w:val="center"/>
              <w:rPr>
                <w:color w:val="000000"/>
              </w:rPr>
            </w:pPr>
            <w:r w:rsidRPr="002560B2">
              <w:rPr>
                <w:color w:val="000000"/>
              </w:rPr>
              <w:t>3.36</w:t>
            </w:r>
          </w:p>
        </w:tc>
        <w:tc>
          <w:tcPr>
            <w:tcW w:w="990" w:type="dxa"/>
            <w:tcBorders>
              <w:top w:val="single" w:sz="4" w:space="0" w:color="auto"/>
              <w:left w:val="single" w:sz="4" w:space="0" w:color="auto"/>
              <w:bottom w:val="single" w:sz="4" w:space="0" w:color="auto"/>
              <w:right w:val="single" w:sz="4" w:space="0" w:color="auto"/>
            </w:tcBorders>
            <w:vAlign w:val="center"/>
          </w:tcPr>
          <w:p w14:paraId="3E13355B" w14:textId="77777777" w:rsidR="00960A11" w:rsidRPr="002560B2" w:rsidRDefault="00960A11" w:rsidP="002560B2">
            <w:pPr>
              <w:jc w:val="center"/>
              <w:rPr>
                <w:color w:val="000000"/>
              </w:rPr>
            </w:pPr>
            <w:r w:rsidRPr="002560B2">
              <w:rPr>
                <w:color w:val="000000"/>
              </w:rPr>
              <w:t>3.35</w:t>
            </w:r>
          </w:p>
        </w:tc>
        <w:tc>
          <w:tcPr>
            <w:tcW w:w="990" w:type="dxa"/>
            <w:tcBorders>
              <w:top w:val="single" w:sz="4" w:space="0" w:color="auto"/>
              <w:left w:val="single" w:sz="4" w:space="0" w:color="auto"/>
              <w:bottom w:val="single" w:sz="4" w:space="0" w:color="auto"/>
              <w:right w:val="single" w:sz="4" w:space="0" w:color="auto"/>
            </w:tcBorders>
            <w:vAlign w:val="center"/>
          </w:tcPr>
          <w:p w14:paraId="01F2C026" w14:textId="77777777" w:rsidR="00960A11" w:rsidRPr="002560B2" w:rsidRDefault="00960A11" w:rsidP="002560B2">
            <w:pPr>
              <w:jc w:val="center"/>
              <w:rPr>
                <w:color w:val="000000"/>
              </w:rPr>
            </w:pPr>
            <w:r w:rsidRPr="002560B2">
              <w:rPr>
                <w:color w:val="000000"/>
              </w:rPr>
              <w:t>3.48</w:t>
            </w:r>
          </w:p>
        </w:tc>
        <w:tc>
          <w:tcPr>
            <w:tcW w:w="990" w:type="dxa"/>
            <w:tcBorders>
              <w:top w:val="single" w:sz="4" w:space="0" w:color="auto"/>
              <w:left w:val="single" w:sz="4" w:space="0" w:color="auto"/>
              <w:bottom w:val="single" w:sz="4" w:space="0" w:color="auto"/>
              <w:right w:val="single" w:sz="4" w:space="0" w:color="auto"/>
            </w:tcBorders>
            <w:vAlign w:val="center"/>
          </w:tcPr>
          <w:p w14:paraId="58C22E58" w14:textId="77777777" w:rsidR="00960A11" w:rsidRPr="002560B2" w:rsidRDefault="00960A11" w:rsidP="002560B2">
            <w:pPr>
              <w:jc w:val="center"/>
              <w:rPr>
                <w:color w:val="000000"/>
              </w:rPr>
            </w:pPr>
            <w:r w:rsidRPr="002560B2">
              <w:rPr>
                <w:color w:val="000000"/>
              </w:rPr>
              <w:t>3.62</w:t>
            </w:r>
          </w:p>
        </w:tc>
      </w:tr>
      <w:tr w:rsidR="00960A11" w:rsidRPr="002560B2" w14:paraId="5EB853F0" w14:textId="77777777" w:rsidTr="00BD7260">
        <w:trPr>
          <w:trHeight w:val="415"/>
        </w:trPr>
        <w:tc>
          <w:tcPr>
            <w:tcW w:w="3235" w:type="dxa"/>
            <w:vAlign w:val="center"/>
          </w:tcPr>
          <w:p w14:paraId="33CA1E2E" w14:textId="77777777" w:rsidR="00960A11" w:rsidRPr="002560B2" w:rsidRDefault="00960A11" w:rsidP="002560B2">
            <w:pPr>
              <w:tabs>
                <w:tab w:val="left" w:pos="720"/>
              </w:tabs>
              <w:jc w:val="center"/>
            </w:pPr>
            <w:r w:rsidRPr="002560B2">
              <w:rPr>
                <w:cs/>
              </w:rPr>
              <w:t>วิศวกรรมพลังงาน</w:t>
            </w:r>
            <w:r w:rsidRPr="002560B2">
              <w:t xml:space="preserve"> (</w:t>
            </w:r>
            <w:r w:rsidRPr="002560B2">
              <w:rPr>
                <w:cs/>
              </w:rPr>
              <w:t>วศ.บ.)</w:t>
            </w:r>
          </w:p>
        </w:tc>
        <w:tc>
          <w:tcPr>
            <w:tcW w:w="1170" w:type="dxa"/>
            <w:tcBorders>
              <w:top w:val="single" w:sz="4" w:space="0" w:color="auto"/>
              <w:left w:val="nil"/>
              <w:bottom w:val="single" w:sz="4" w:space="0" w:color="auto"/>
              <w:right w:val="single" w:sz="4" w:space="0" w:color="auto"/>
            </w:tcBorders>
            <w:vAlign w:val="center"/>
          </w:tcPr>
          <w:p w14:paraId="6BF496D6" w14:textId="77777777" w:rsidR="00960A11" w:rsidRPr="002560B2" w:rsidRDefault="00960A11" w:rsidP="002560B2">
            <w:pPr>
              <w:jc w:val="center"/>
              <w:rPr>
                <w:color w:val="000000"/>
              </w:rPr>
            </w:pPr>
            <w:r w:rsidRPr="002560B2">
              <w:rPr>
                <w:color w:val="000000"/>
              </w:rPr>
              <w:t>2.82</w:t>
            </w:r>
          </w:p>
        </w:tc>
        <w:tc>
          <w:tcPr>
            <w:tcW w:w="990" w:type="dxa"/>
            <w:tcBorders>
              <w:top w:val="single" w:sz="4" w:space="0" w:color="auto"/>
              <w:left w:val="single" w:sz="4" w:space="0" w:color="auto"/>
              <w:bottom w:val="single" w:sz="4" w:space="0" w:color="auto"/>
              <w:right w:val="single" w:sz="4" w:space="0" w:color="auto"/>
            </w:tcBorders>
            <w:vAlign w:val="center"/>
          </w:tcPr>
          <w:p w14:paraId="214B7E90" w14:textId="77777777" w:rsidR="00960A11" w:rsidRPr="002560B2" w:rsidRDefault="00960A11" w:rsidP="002560B2">
            <w:pPr>
              <w:jc w:val="center"/>
              <w:rPr>
                <w:color w:val="000000"/>
              </w:rPr>
            </w:pPr>
            <w:r w:rsidRPr="002560B2">
              <w:rPr>
                <w:color w:val="000000"/>
              </w:rPr>
              <w:t>3.16</w:t>
            </w:r>
          </w:p>
        </w:tc>
        <w:tc>
          <w:tcPr>
            <w:tcW w:w="990" w:type="dxa"/>
            <w:tcBorders>
              <w:top w:val="single" w:sz="4" w:space="0" w:color="auto"/>
              <w:left w:val="single" w:sz="4" w:space="0" w:color="auto"/>
              <w:bottom w:val="single" w:sz="4" w:space="0" w:color="auto"/>
              <w:right w:val="single" w:sz="4" w:space="0" w:color="auto"/>
            </w:tcBorders>
            <w:vAlign w:val="center"/>
          </w:tcPr>
          <w:p w14:paraId="684326AA" w14:textId="77777777" w:rsidR="00960A11" w:rsidRPr="002560B2" w:rsidRDefault="00960A11" w:rsidP="002560B2">
            <w:pPr>
              <w:jc w:val="center"/>
              <w:rPr>
                <w:color w:val="000000"/>
              </w:rPr>
            </w:pPr>
            <w:r w:rsidRPr="002560B2">
              <w:rPr>
                <w:color w:val="000000"/>
              </w:rPr>
              <w:t>3.28</w:t>
            </w:r>
          </w:p>
        </w:tc>
        <w:tc>
          <w:tcPr>
            <w:tcW w:w="990" w:type="dxa"/>
            <w:tcBorders>
              <w:top w:val="single" w:sz="4" w:space="0" w:color="auto"/>
              <w:left w:val="single" w:sz="4" w:space="0" w:color="auto"/>
              <w:bottom w:val="single" w:sz="4" w:space="0" w:color="auto"/>
              <w:right w:val="single" w:sz="4" w:space="0" w:color="auto"/>
            </w:tcBorders>
            <w:vAlign w:val="center"/>
          </w:tcPr>
          <w:p w14:paraId="732F251E" w14:textId="77777777" w:rsidR="00960A11" w:rsidRPr="002560B2" w:rsidRDefault="00960A11" w:rsidP="002560B2">
            <w:pPr>
              <w:jc w:val="center"/>
              <w:rPr>
                <w:color w:val="000000"/>
              </w:rPr>
            </w:pPr>
            <w:r w:rsidRPr="002560B2">
              <w:rPr>
                <w:color w:val="000000"/>
              </w:rPr>
              <w:t>3.14</w:t>
            </w:r>
          </w:p>
        </w:tc>
        <w:tc>
          <w:tcPr>
            <w:tcW w:w="990" w:type="dxa"/>
            <w:tcBorders>
              <w:top w:val="single" w:sz="4" w:space="0" w:color="auto"/>
              <w:left w:val="single" w:sz="4" w:space="0" w:color="auto"/>
              <w:bottom w:val="single" w:sz="4" w:space="0" w:color="auto"/>
              <w:right w:val="single" w:sz="4" w:space="0" w:color="auto"/>
            </w:tcBorders>
            <w:vAlign w:val="center"/>
          </w:tcPr>
          <w:p w14:paraId="72AFD62C" w14:textId="77777777" w:rsidR="00960A11" w:rsidRPr="002560B2" w:rsidRDefault="00960A11" w:rsidP="002560B2">
            <w:pPr>
              <w:jc w:val="center"/>
              <w:rPr>
                <w:color w:val="000000"/>
              </w:rPr>
            </w:pPr>
            <w:r w:rsidRPr="002560B2">
              <w:rPr>
                <w:color w:val="000000"/>
              </w:rPr>
              <w:t>3.47</w:t>
            </w:r>
          </w:p>
        </w:tc>
      </w:tr>
      <w:tr w:rsidR="00960A11" w:rsidRPr="002560B2" w14:paraId="78E68BCD" w14:textId="77777777" w:rsidTr="00BD7260">
        <w:trPr>
          <w:trHeight w:val="388"/>
        </w:trPr>
        <w:tc>
          <w:tcPr>
            <w:tcW w:w="3235" w:type="dxa"/>
            <w:vAlign w:val="center"/>
          </w:tcPr>
          <w:p w14:paraId="60790510" w14:textId="77777777" w:rsidR="00960A11" w:rsidRPr="002560B2" w:rsidRDefault="00960A11" w:rsidP="002560B2">
            <w:pPr>
              <w:tabs>
                <w:tab w:val="left" w:pos="720"/>
              </w:tabs>
              <w:jc w:val="center"/>
            </w:pPr>
            <w:r w:rsidRPr="002560B2">
              <w:rPr>
                <w:cs/>
              </w:rPr>
              <w:t>วิศวกรรมโลจิสติกส์</w:t>
            </w:r>
            <w:r w:rsidRPr="002560B2">
              <w:t xml:space="preserve"> (</w:t>
            </w:r>
            <w:r w:rsidRPr="002560B2">
              <w:rPr>
                <w:cs/>
              </w:rPr>
              <w:t>วศ.บ.)</w:t>
            </w:r>
          </w:p>
        </w:tc>
        <w:tc>
          <w:tcPr>
            <w:tcW w:w="1170" w:type="dxa"/>
            <w:tcBorders>
              <w:top w:val="single" w:sz="4" w:space="0" w:color="auto"/>
              <w:left w:val="nil"/>
              <w:bottom w:val="single" w:sz="4" w:space="0" w:color="auto"/>
              <w:right w:val="single" w:sz="4" w:space="0" w:color="auto"/>
            </w:tcBorders>
            <w:vAlign w:val="center"/>
          </w:tcPr>
          <w:p w14:paraId="1DC41FB7" w14:textId="77777777" w:rsidR="00960A11" w:rsidRPr="002560B2" w:rsidRDefault="00960A11" w:rsidP="002560B2">
            <w:pPr>
              <w:jc w:val="center"/>
              <w:rPr>
                <w:color w:val="000000"/>
              </w:rPr>
            </w:pPr>
            <w:r w:rsidRPr="002560B2">
              <w:rPr>
                <w:color w:val="000000"/>
              </w:rPr>
              <w:t>2.81</w:t>
            </w:r>
          </w:p>
        </w:tc>
        <w:tc>
          <w:tcPr>
            <w:tcW w:w="990" w:type="dxa"/>
            <w:tcBorders>
              <w:top w:val="single" w:sz="4" w:space="0" w:color="auto"/>
              <w:left w:val="single" w:sz="4" w:space="0" w:color="auto"/>
              <w:bottom w:val="single" w:sz="4" w:space="0" w:color="auto"/>
              <w:right w:val="single" w:sz="4" w:space="0" w:color="auto"/>
            </w:tcBorders>
            <w:vAlign w:val="center"/>
          </w:tcPr>
          <w:p w14:paraId="08016E59" w14:textId="77777777" w:rsidR="00960A11" w:rsidRPr="002560B2" w:rsidRDefault="00960A11" w:rsidP="002560B2">
            <w:pPr>
              <w:jc w:val="center"/>
              <w:rPr>
                <w:color w:val="000000"/>
              </w:rPr>
            </w:pPr>
            <w:r w:rsidRPr="002560B2">
              <w:rPr>
                <w:color w:val="000000"/>
              </w:rPr>
              <w:t>3.10</w:t>
            </w:r>
          </w:p>
        </w:tc>
        <w:tc>
          <w:tcPr>
            <w:tcW w:w="990" w:type="dxa"/>
            <w:tcBorders>
              <w:top w:val="single" w:sz="4" w:space="0" w:color="auto"/>
              <w:left w:val="single" w:sz="4" w:space="0" w:color="auto"/>
              <w:bottom w:val="single" w:sz="4" w:space="0" w:color="auto"/>
              <w:right w:val="single" w:sz="4" w:space="0" w:color="auto"/>
            </w:tcBorders>
            <w:vAlign w:val="center"/>
          </w:tcPr>
          <w:p w14:paraId="39F30F05" w14:textId="77777777" w:rsidR="00960A11" w:rsidRPr="002560B2" w:rsidRDefault="00960A11" w:rsidP="002560B2">
            <w:pPr>
              <w:jc w:val="center"/>
              <w:rPr>
                <w:color w:val="000000"/>
              </w:rPr>
            </w:pPr>
            <w:r w:rsidRPr="002560B2">
              <w:rPr>
                <w:color w:val="000000"/>
              </w:rPr>
              <w:t>3.31</w:t>
            </w:r>
          </w:p>
        </w:tc>
        <w:tc>
          <w:tcPr>
            <w:tcW w:w="990" w:type="dxa"/>
            <w:tcBorders>
              <w:top w:val="single" w:sz="4" w:space="0" w:color="auto"/>
              <w:left w:val="single" w:sz="4" w:space="0" w:color="auto"/>
              <w:bottom w:val="single" w:sz="4" w:space="0" w:color="auto"/>
              <w:right w:val="single" w:sz="4" w:space="0" w:color="auto"/>
            </w:tcBorders>
            <w:vAlign w:val="center"/>
          </w:tcPr>
          <w:p w14:paraId="3C93FF9E" w14:textId="77777777" w:rsidR="00960A11" w:rsidRPr="002560B2" w:rsidRDefault="00960A11" w:rsidP="002560B2">
            <w:pPr>
              <w:jc w:val="center"/>
              <w:rPr>
                <w:color w:val="000000"/>
              </w:rPr>
            </w:pPr>
            <w:r w:rsidRPr="002560B2">
              <w:rPr>
                <w:color w:val="000000"/>
              </w:rPr>
              <w:t>2.95</w:t>
            </w:r>
          </w:p>
        </w:tc>
        <w:tc>
          <w:tcPr>
            <w:tcW w:w="990" w:type="dxa"/>
            <w:tcBorders>
              <w:top w:val="single" w:sz="4" w:space="0" w:color="auto"/>
              <w:left w:val="single" w:sz="4" w:space="0" w:color="auto"/>
              <w:bottom w:val="single" w:sz="4" w:space="0" w:color="auto"/>
              <w:right w:val="single" w:sz="4" w:space="0" w:color="auto"/>
            </w:tcBorders>
            <w:vAlign w:val="center"/>
          </w:tcPr>
          <w:p w14:paraId="14C23135" w14:textId="77777777" w:rsidR="00960A11" w:rsidRPr="002560B2" w:rsidRDefault="00960A11" w:rsidP="002560B2">
            <w:pPr>
              <w:jc w:val="center"/>
              <w:rPr>
                <w:color w:val="000000"/>
              </w:rPr>
            </w:pPr>
            <w:r w:rsidRPr="002560B2">
              <w:rPr>
                <w:color w:val="000000"/>
              </w:rPr>
              <w:t>3.25</w:t>
            </w:r>
          </w:p>
        </w:tc>
      </w:tr>
      <w:tr w:rsidR="00960A11" w:rsidRPr="002560B2" w14:paraId="4C8BCDCC" w14:textId="77777777" w:rsidTr="00BD7260">
        <w:trPr>
          <w:trHeight w:val="225"/>
        </w:trPr>
        <w:tc>
          <w:tcPr>
            <w:tcW w:w="3235" w:type="dxa"/>
            <w:vAlign w:val="center"/>
          </w:tcPr>
          <w:p w14:paraId="3F8E379A" w14:textId="77777777" w:rsidR="00960A11" w:rsidRPr="002560B2" w:rsidRDefault="00960A11" w:rsidP="002560B2">
            <w:pPr>
              <w:tabs>
                <w:tab w:val="left" w:pos="720"/>
              </w:tabs>
              <w:jc w:val="center"/>
            </w:pPr>
            <w:r w:rsidRPr="002560B2">
              <w:rPr>
                <w:cs/>
              </w:rPr>
              <w:t>นวัตกรรมการออกแบบ</w:t>
            </w:r>
            <w:r w:rsidRPr="002560B2">
              <w:t xml:space="preserve"> (</w:t>
            </w:r>
            <w:r w:rsidRPr="002560B2">
              <w:rPr>
                <w:cs/>
              </w:rPr>
              <w:t>สถ.บ.)</w:t>
            </w:r>
          </w:p>
        </w:tc>
        <w:tc>
          <w:tcPr>
            <w:tcW w:w="1170" w:type="dxa"/>
            <w:tcBorders>
              <w:top w:val="single" w:sz="4" w:space="0" w:color="auto"/>
              <w:left w:val="nil"/>
              <w:bottom w:val="single" w:sz="4" w:space="0" w:color="auto"/>
              <w:right w:val="single" w:sz="4" w:space="0" w:color="auto"/>
            </w:tcBorders>
            <w:vAlign w:val="center"/>
          </w:tcPr>
          <w:p w14:paraId="4DF7D9CC" w14:textId="77777777" w:rsidR="00960A11" w:rsidRPr="002560B2" w:rsidRDefault="00960A11" w:rsidP="002560B2">
            <w:pPr>
              <w:jc w:val="center"/>
              <w:rPr>
                <w:color w:val="000000"/>
              </w:rPr>
            </w:pPr>
            <w:r w:rsidRPr="002560B2">
              <w:rPr>
                <w:color w:val="000000"/>
              </w:rPr>
              <w:t>3.02</w:t>
            </w:r>
          </w:p>
        </w:tc>
        <w:tc>
          <w:tcPr>
            <w:tcW w:w="990" w:type="dxa"/>
            <w:tcBorders>
              <w:top w:val="single" w:sz="4" w:space="0" w:color="auto"/>
              <w:left w:val="single" w:sz="4" w:space="0" w:color="auto"/>
              <w:bottom w:val="single" w:sz="4" w:space="0" w:color="auto"/>
              <w:right w:val="single" w:sz="4" w:space="0" w:color="auto"/>
            </w:tcBorders>
            <w:vAlign w:val="center"/>
          </w:tcPr>
          <w:p w14:paraId="386B528F" w14:textId="77777777" w:rsidR="00960A11" w:rsidRPr="002560B2" w:rsidRDefault="00960A11" w:rsidP="002560B2">
            <w:pPr>
              <w:jc w:val="center"/>
              <w:rPr>
                <w:color w:val="000000"/>
              </w:rPr>
            </w:pPr>
            <w:r w:rsidRPr="002560B2">
              <w:rPr>
                <w:color w:val="000000"/>
              </w:rPr>
              <w:t>3.36</w:t>
            </w:r>
          </w:p>
        </w:tc>
        <w:tc>
          <w:tcPr>
            <w:tcW w:w="990" w:type="dxa"/>
            <w:tcBorders>
              <w:top w:val="single" w:sz="4" w:space="0" w:color="auto"/>
              <w:left w:val="single" w:sz="4" w:space="0" w:color="auto"/>
              <w:bottom w:val="single" w:sz="4" w:space="0" w:color="auto"/>
              <w:right w:val="single" w:sz="4" w:space="0" w:color="auto"/>
            </w:tcBorders>
            <w:vAlign w:val="center"/>
          </w:tcPr>
          <w:p w14:paraId="084AFD90" w14:textId="77777777" w:rsidR="00960A11" w:rsidRPr="002560B2" w:rsidRDefault="00960A11" w:rsidP="002560B2">
            <w:pPr>
              <w:jc w:val="center"/>
              <w:rPr>
                <w:color w:val="000000"/>
              </w:rPr>
            </w:pPr>
            <w:r w:rsidRPr="002560B2">
              <w:rPr>
                <w:color w:val="000000"/>
              </w:rPr>
              <w:t>3.17</w:t>
            </w:r>
          </w:p>
        </w:tc>
        <w:tc>
          <w:tcPr>
            <w:tcW w:w="990" w:type="dxa"/>
            <w:tcBorders>
              <w:top w:val="single" w:sz="4" w:space="0" w:color="auto"/>
              <w:left w:val="single" w:sz="4" w:space="0" w:color="auto"/>
              <w:bottom w:val="single" w:sz="4" w:space="0" w:color="auto"/>
              <w:right w:val="single" w:sz="4" w:space="0" w:color="auto"/>
            </w:tcBorders>
            <w:vAlign w:val="center"/>
          </w:tcPr>
          <w:p w14:paraId="3FEE26F9" w14:textId="77777777" w:rsidR="00960A11" w:rsidRPr="002560B2" w:rsidRDefault="00960A11" w:rsidP="002560B2">
            <w:pPr>
              <w:jc w:val="center"/>
              <w:rPr>
                <w:color w:val="000000"/>
              </w:rPr>
            </w:pPr>
            <w:r w:rsidRPr="002560B2">
              <w:rPr>
                <w:color w:val="000000"/>
              </w:rPr>
              <w:t>3.00</w:t>
            </w:r>
          </w:p>
        </w:tc>
        <w:tc>
          <w:tcPr>
            <w:tcW w:w="990" w:type="dxa"/>
            <w:tcBorders>
              <w:top w:val="single" w:sz="4" w:space="0" w:color="auto"/>
              <w:left w:val="single" w:sz="4" w:space="0" w:color="auto"/>
              <w:bottom w:val="single" w:sz="4" w:space="0" w:color="auto"/>
              <w:right w:val="single" w:sz="4" w:space="0" w:color="auto"/>
            </w:tcBorders>
            <w:vAlign w:val="center"/>
          </w:tcPr>
          <w:p w14:paraId="2E59F7FF" w14:textId="77777777" w:rsidR="00960A11" w:rsidRPr="002560B2" w:rsidRDefault="00960A11" w:rsidP="002560B2">
            <w:pPr>
              <w:jc w:val="center"/>
              <w:rPr>
                <w:color w:val="000000"/>
              </w:rPr>
            </w:pPr>
            <w:r w:rsidRPr="002560B2">
              <w:rPr>
                <w:color w:val="000000"/>
              </w:rPr>
              <w:t>3.27</w:t>
            </w:r>
          </w:p>
        </w:tc>
      </w:tr>
      <w:tr w:rsidR="00960A11" w:rsidRPr="002560B2" w14:paraId="23187508" w14:textId="77777777" w:rsidTr="00BD7260">
        <w:trPr>
          <w:trHeight w:val="120"/>
        </w:trPr>
        <w:tc>
          <w:tcPr>
            <w:tcW w:w="3235" w:type="dxa"/>
            <w:vAlign w:val="center"/>
          </w:tcPr>
          <w:p w14:paraId="2A62F4FC" w14:textId="77777777" w:rsidR="00960A11" w:rsidRPr="002560B2" w:rsidRDefault="00960A11" w:rsidP="002560B2">
            <w:pPr>
              <w:tabs>
                <w:tab w:val="left" w:pos="720"/>
              </w:tabs>
              <w:jc w:val="center"/>
              <w:rPr>
                <w:b/>
                <w:bCs/>
                <w:cs/>
              </w:rPr>
            </w:pPr>
            <w:r w:rsidRPr="002560B2">
              <w:rPr>
                <w:b/>
                <w:bCs/>
                <w:cs/>
              </w:rPr>
              <w:t>คะแนนเฉลี่ยรวม ทุกหลักสูตร</w:t>
            </w:r>
          </w:p>
        </w:tc>
        <w:tc>
          <w:tcPr>
            <w:tcW w:w="1170" w:type="dxa"/>
            <w:tcBorders>
              <w:top w:val="single" w:sz="4" w:space="0" w:color="auto"/>
              <w:left w:val="nil"/>
              <w:bottom w:val="single" w:sz="4" w:space="0" w:color="auto"/>
              <w:right w:val="single" w:sz="4" w:space="0" w:color="auto"/>
            </w:tcBorders>
            <w:vAlign w:val="center"/>
          </w:tcPr>
          <w:p w14:paraId="315D3446" w14:textId="77777777" w:rsidR="00960A11" w:rsidRPr="002560B2" w:rsidRDefault="00960A11" w:rsidP="002560B2">
            <w:pPr>
              <w:jc w:val="center"/>
              <w:rPr>
                <w:b/>
                <w:bCs/>
                <w:color w:val="000000"/>
              </w:rPr>
            </w:pPr>
            <w:r w:rsidRPr="002560B2">
              <w:rPr>
                <w:b/>
                <w:bCs/>
                <w:color w:val="000000"/>
              </w:rPr>
              <w:t>2.93</w:t>
            </w:r>
          </w:p>
        </w:tc>
        <w:tc>
          <w:tcPr>
            <w:tcW w:w="990" w:type="dxa"/>
            <w:tcBorders>
              <w:top w:val="single" w:sz="4" w:space="0" w:color="auto"/>
              <w:left w:val="single" w:sz="4" w:space="0" w:color="auto"/>
              <w:bottom w:val="single" w:sz="4" w:space="0" w:color="auto"/>
              <w:right w:val="single" w:sz="4" w:space="0" w:color="auto"/>
            </w:tcBorders>
            <w:vAlign w:val="center"/>
          </w:tcPr>
          <w:p w14:paraId="5FAB3B44" w14:textId="77777777" w:rsidR="00960A11" w:rsidRPr="002560B2" w:rsidRDefault="00960A11" w:rsidP="002560B2">
            <w:pPr>
              <w:jc w:val="center"/>
              <w:rPr>
                <w:b/>
                <w:bCs/>
                <w:color w:val="000000"/>
              </w:rPr>
            </w:pPr>
            <w:r w:rsidRPr="002560B2">
              <w:rPr>
                <w:b/>
                <w:bCs/>
                <w:color w:val="000000"/>
              </w:rPr>
              <w:t>3.24</w:t>
            </w:r>
          </w:p>
        </w:tc>
        <w:tc>
          <w:tcPr>
            <w:tcW w:w="990" w:type="dxa"/>
            <w:tcBorders>
              <w:top w:val="single" w:sz="4" w:space="0" w:color="auto"/>
              <w:left w:val="single" w:sz="4" w:space="0" w:color="auto"/>
              <w:bottom w:val="single" w:sz="4" w:space="0" w:color="auto"/>
              <w:right w:val="single" w:sz="4" w:space="0" w:color="auto"/>
            </w:tcBorders>
            <w:vAlign w:val="center"/>
          </w:tcPr>
          <w:p w14:paraId="470D97BD" w14:textId="77777777" w:rsidR="00960A11" w:rsidRPr="002560B2" w:rsidRDefault="00960A11" w:rsidP="002560B2">
            <w:pPr>
              <w:jc w:val="center"/>
              <w:rPr>
                <w:b/>
                <w:bCs/>
                <w:color w:val="000000"/>
              </w:rPr>
            </w:pPr>
            <w:r w:rsidRPr="002560B2">
              <w:rPr>
                <w:b/>
                <w:bCs/>
                <w:color w:val="000000"/>
              </w:rPr>
              <w:t>3.31</w:t>
            </w:r>
          </w:p>
        </w:tc>
        <w:tc>
          <w:tcPr>
            <w:tcW w:w="990" w:type="dxa"/>
            <w:tcBorders>
              <w:top w:val="single" w:sz="4" w:space="0" w:color="auto"/>
              <w:left w:val="single" w:sz="4" w:space="0" w:color="auto"/>
              <w:bottom w:val="single" w:sz="4" w:space="0" w:color="auto"/>
              <w:right w:val="single" w:sz="4" w:space="0" w:color="auto"/>
            </w:tcBorders>
            <w:vAlign w:val="center"/>
          </w:tcPr>
          <w:p w14:paraId="6F83070C" w14:textId="77777777" w:rsidR="00960A11" w:rsidRPr="002560B2" w:rsidRDefault="00960A11" w:rsidP="002560B2">
            <w:pPr>
              <w:jc w:val="center"/>
              <w:rPr>
                <w:b/>
                <w:bCs/>
                <w:color w:val="000000"/>
              </w:rPr>
            </w:pPr>
            <w:r w:rsidRPr="002560B2">
              <w:rPr>
                <w:b/>
                <w:bCs/>
                <w:color w:val="000000"/>
              </w:rPr>
              <w:t>3.11</w:t>
            </w:r>
          </w:p>
        </w:tc>
        <w:tc>
          <w:tcPr>
            <w:tcW w:w="990" w:type="dxa"/>
            <w:tcBorders>
              <w:top w:val="single" w:sz="4" w:space="0" w:color="auto"/>
              <w:left w:val="single" w:sz="4" w:space="0" w:color="auto"/>
              <w:bottom w:val="single" w:sz="4" w:space="0" w:color="auto"/>
              <w:right w:val="single" w:sz="4" w:space="0" w:color="auto"/>
            </w:tcBorders>
            <w:vAlign w:val="center"/>
          </w:tcPr>
          <w:p w14:paraId="10B24BF3" w14:textId="77777777" w:rsidR="00960A11" w:rsidRPr="002560B2" w:rsidRDefault="00960A11" w:rsidP="002560B2">
            <w:pPr>
              <w:jc w:val="center"/>
              <w:rPr>
                <w:b/>
                <w:bCs/>
                <w:color w:val="000000"/>
              </w:rPr>
            </w:pPr>
            <w:r w:rsidRPr="002560B2">
              <w:rPr>
                <w:b/>
                <w:bCs/>
                <w:color w:val="000000"/>
              </w:rPr>
              <w:t>3.36</w:t>
            </w:r>
          </w:p>
        </w:tc>
      </w:tr>
    </w:tbl>
    <w:p w14:paraId="062BBA05" w14:textId="77777777" w:rsidR="0081602E" w:rsidRDefault="00960A11" w:rsidP="002560B2">
      <w:pPr>
        <w:tabs>
          <w:tab w:val="left" w:pos="720"/>
        </w:tabs>
      </w:pPr>
      <w:r w:rsidRPr="002560B2">
        <w:rPr>
          <w:cs/>
        </w:rPr>
        <w:tab/>
      </w:r>
    </w:p>
    <w:p w14:paraId="19021F54" w14:textId="57D963EC" w:rsidR="0081602E" w:rsidRPr="002560B2" w:rsidRDefault="0081602E" w:rsidP="0081602E">
      <w:pPr>
        <w:tabs>
          <w:tab w:val="left" w:pos="864"/>
          <w:tab w:val="left" w:pos="1224"/>
          <w:tab w:val="left" w:pos="1656"/>
          <w:tab w:val="left" w:pos="2232"/>
          <w:tab w:val="left" w:pos="3024"/>
        </w:tabs>
        <w:ind w:left="1800" w:hanging="1800"/>
        <w:jc w:val="left"/>
        <w:rPr>
          <w:rFonts w:eastAsia="Calibri"/>
          <w:b/>
          <w:bCs/>
        </w:rPr>
      </w:pPr>
      <w:r w:rsidRPr="0081602E">
        <w:rPr>
          <w:rFonts w:hint="cs"/>
          <w:b/>
          <w:bCs/>
          <w:cs/>
        </w:rPr>
        <w:t>หมายเหตุ</w:t>
      </w:r>
      <w:r w:rsidRPr="0081602E">
        <w:rPr>
          <w:b/>
          <w:bCs/>
        </w:rPr>
        <w:t>:</w:t>
      </w:r>
      <w:r>
        <w:t xml:space="preserve"> </w:t>
      </w:r>
      <w:r w:rsidRPr="0081602E">
        <w:rPr>
          <w:rFonts w:eastAsia="Calibri"/>
          <w:cs/>
        </w:rPr>
        <w:t xml:space="preserve">หน่วย </w:t>
      </w:r>
      <w:r w:rsidRPr="002560B2">
        <w:rPr>
          <w:rFonts w:eastAsia="Calibri"/>
          <w:b/>
          <w:bCs/>
        </w:rPr>
        <w:t xml:space="preserve">: </w:t>
      </w:r>
      <w:r w:rsidRPr="002560B2">
        <w:rPr>
          <w:rFonts w:eastAsia="Calibri"/>
          <w:cs/>
        </w:rPr>
        <w:t>คะแนน</w:t>
      </w:r>
      <w:r w:rsidRPr="002560B2">
        <w:rPr>
          <w:rFonts w:eastAsia="Calibri"/>
        </w:rPr>
        <w:t xml:space="preserve"> </w:t>
      </w:r>
      <w:r w:rsidRPr="002560B2">
        <w:rPr>
          <w:cs/>
        </w:rPr>
        <w:t>(จากคะแนนเต็ม 5)</w:t>
      </w:r>
    </w:p>
    <w:p w14:paraId="1F87E093" w14:textId="01789D68" w:rsidR="0081602E" w:rsidRDefault="0081602E" w:rsidP="002560B2">
      <w:pPr>
        <w:tabs>
          <w:tab w:val="left" w:pos="720"/>
        </w:tabs>
      </w:pPr>
    </w:p>
    <w:p w14:paraId="7C4E7FE1" w14:textId="3ABF2525" w:rsidR="00960A11" w:rsidRPr="002560B2" w:rsidRDefault="0081602E" w:rsidP="002560B2">
      <w:pPr>
        <w:tabs>
          <w:tab w:val="left" w:pos="720"/>
        </w:tabs>
      </w:pPr>
      <w:r>
        <w:lastRenderedPageBreak/>
        <w:tab/>
      </w:r>
      <w:r w:rsidR="00960A11" w:rsidRPr="002560B2">
        <w:rPr>
          <w:cs/>
        </w:rPr>
        <w:t>จากตารางที่ 1 แสดงผลคะแนนประเมินเฉลี่ยรวม 1</w:t>
      </w:r>
      <w:r w:rsidR="006E25DB" w:rsidRPr="002560B2">
        <w:rPr>
          <w:cs/>
        </w:rPr>
        <w:t>4</w:t>
      </w:r>
      <w:r w:rsidR="00960A11" w:rsidRPr="002560B2">
        <w:rPr>
          <w:cs/>
        </w:rPr>
        <w:t xml:space="preserve"> ตัวบ่งชี้ การประเมินคุณภาพการศึกษาภายใน ระดับหลักสูตร ประจำปีการศึกษา2558 – 2562 จำแนกตามรายหลักสูตร จำนวน 5 หลักสูตร พบว่า </w:t>
      </w:r>
    </w:p>
    <w:p w14:paraId="6A8CE1FB" w14:textId="77777777" w:rsidR="00960A11" w:rsidRPr="002560B2" w:rsidRDefault="00960A11" w:rsidP="002560B2">
      <w:pPr>
        <w:tabs>
          <w:tab w:val="left" w:pos="720"/>
        </w:tabs>
      </w:pPr>
      <w:r w:rsidRPr="002560B2">
        <w:rPr>
          <w:cs/>
        </w:rPr>
        <w:tab/>
      </w:r>
      <w:r w:rsidRPr="002560B2">
        <w:rPr>
          <w:cs/>
        </w:rPr>
        <w:tab/>
        <w:t xml:space="preserve">1) ผลการประเมินคุณภาพภายใน ระดับหลักสูตร ปีการศึกษา 2558 คะแนนเฉลี่ยรวมทุกหลักสูตรเท่ากับ </w:t>
      </w:r>
      <w:r w:rsidRPr="002560B2">
        <w:t>2</w:t>
      </w:r>
      <w:r w:rsidRPr="002560B2">
        <w:rPr>
          <w:cs/>
        </w:rPr>
        <w:t>.</w:t>
      </w:r>
      <w:r w:rsidRPr="002560B2">
        <w:t>93</w:t>
      </w:r>
      <w:r w:rsidRPr="002560B2">
        <w:rPr>
          <w:cs/>
        </w:rPr>
        <w:t xml:space="preserve"> ระดับคุณภาพ </w:t>
      </w:r>
      <w:r w:rsidRPr="002560B2">
        <w:t>“</w:t>
      </w:r>
      <w:r w:rsidRPr="002560B2">
        <w:rPr>
          <w:cs/>
        </w:rPr>
        <w:t>ปานกลาง”</w:t>
      </w:r>
      <w:r w:rsidRPr="002560B2">
        <w:t xml:space="preserve"> </w:t>
      </w:r>
      <w:r w:rsidRPr="002560B2">
        <w:rPr>
          <w:cs/>
        </w:rPr>
        <w:t xml:space="preserve">คะแนนอยู่ระหว่าง 2.01 – 3.00 และหลักสูตรที่มีผลการดำเนินงานระดับคุณภาพ </w:t>
      </w:r>
      <w:r w:rsidRPr="002560B2">
        <w:t>“</w:t>
      </w:r>
      <w:r w:rsidRPr="002560B2">
        <w:rPr>
          <w:cs/>
        </w:rPr>
        <w:t>ปานกลาง</w:t>
      </w:r>
      <w:r w:rsidRPr="002560B2">
        <w:t xml:space="preserve">” </w:t>
      </w:r>
      <w:r w:rsidRPr="002560B2">
        <w:rPr>
          <w:cs/>
        </w:rPr>
        <w:t xml:space="preserve">คะแนนอยู่ระหว่าง </w:t>
      </w:r>
      <w:r w:rsidRPr="002560B2">
        <w:t>2.01 – 3.00</w:t>
      </w:r>
      <w:r w:rsidRPr="002560B2">
        <w:rPr>
          <w:cs/>
        </w:rPr>
        <w:t xml:space="preserve"> จำนวน 3 หลักสูตร คิดเป็นร้อยละ 60.00 ระดับคุณภาพ </w:t>
      </w:r>
      <w:r w:rsidRPr="002560B2">
        <w:t>“</w:t>
      </w:r>
      <w:r w:rsidRPr="002560B2">
        <w:rPr>
          <w:cs/>
        </w:rPr>
        <w:t>ดี</w:t>
      </w:r>
      <w:r w:rsidRPr="002560B2">
        <w:t>”</w:t>
      </w:r>
      <w:r w:rsidRPr="002560B2">
        <w:rPr>
          <w:cs/>
        </w:rPr>
        <w:t xml:space="preserve"> คะแนนอยู่ระหว่าง 3</w:t>
      </w:r>
      <w:r w:rsidRPr="002560B2">
        <w:t xml:space="preserve">.01 – </w:t>
      </w:r>
      <w:r w:rsidRPr="002560B2">
        <w:rPr>
          <w:cs/>
        </w:rPr>
        <w:t>4</w:t>
      </w:r>
      <w:r w:rsidRPr="002560B2">
        <w:t xml:space="preserve">.00 </w:t>
      </w:r>
      <w:r w:rsidRPr="002560B2">
        <w:rPr>
          <w:cs/>
        </w:rPr>
        <w:t>จำนวน 2 หลักสูตร คิดเป็นร้อยละ 40.00 จากหลักสูตรทั้งหมด 5 หลักสูตร</w:t>
      </w:r>
    </w:p>
    <w:p w14:paraId="39C65524"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2) ผลการประเมินคุณภาพภายใน ระดับหลักสูตร ปีการศึกษา 2559 คะแนนเฉลี่ยรวมทุกหลักสูตรเท่ากับ 3.24 ระดับคุณภาพ “ดี” คะแนนอยู่ระหว่าง 3.01 – 4.00  และหลักสูตรที่มีผลการดำเนินงานระดับคุณภาพ “ดี” คะแนนอยู่ระหว่าง 3.01 – 4.00 จำนวน 5 หลักสูตร คิดเป็นร้อยละ 100.00 จากหลักสูตรทั้งหมด 5 หลักสูตร</w:t>
      </w:r>
    </w:p>
    <w:p w14:paraId="08BD22B1"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3) ผลการประเมินคุณภาพภายใน ระดับหลักสูตร ปีการศึกษา 2560 คะแนนเฉลี่ยรวมทุกหลักสูตรเท่ากับ 3.31 ระดับคุณภาพ “ดี” คะแนนอยู่ระหว่าง 3.01 – 4.00 และหลักสูตรที่มีผลการดำเนินงานระดับคุณภาพ “ดี” คะแนนอยู่ระหว่าง 3.01 – 4.00 จำนวน 5 หลักสูตร คิดเป็นร้อยละ 100.00 จากหลักสูตรทั้งหมด 5 หลักสูตร</w:t>
      </w:r>
    </w:p>
    <w:p w14:paraId="5AE8A742"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 4) ผลการประเมินคุณภาพภายใน ระดับหลักสูตร ปีการศึกษา 2561 คะแนนเฉลี่ยรวมทุกหลักสูตรเท่ากับ 3.11 ระดับคุณภาพ “ดี” คะแนนอยู่ระหว่าง 3.01 – 4.00 และหลักสูตรที่มีผลการดำเนินงานระดับคุณภาพ “ปานกลาง” คะแนนอยู่ระหว่าง 2.01 – 3.00 จำนวน 3 หลักสูตร คิดเป็นร้อยละ 60.00 ระดับคุณภาพ “ดี” คะแนนอยู่ระหว่าง 3.01 – 4.00 จำนวน 2 หลักสูตร คิดเป็นร้อยละ 40.00 จากหลักสูตรทั้งหมด 5 หลักสูตร</w:t>
      </w:r>
    </w:p>
    <w:p w14:paraId="2A656957"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5) ผลการประเมินคุณภาพภายใน ระดับหลักสูตร ปีการศึกษา 2562 คะแนนเฉลี่ยรวมทุกหลักสูตรเท่ากับ 3.36 ระดับคุณภาพ “ดี” คะแนนอยู่ระหว่าง 3.01 – 4.00 และหลักสูตรที่มีผลการดำเนินงานระดับคุณภาพ “ดี” คะแนนอยู่ระหว่าง 3.01 – 4.00 จำนวน 5 หลักสูตร คิดเป็นร้อยละ 100.00 จากหลักสูตรทั้งหมด 5 หลักสูตร</w:t>
      </w:r>
    </w:p>
    <w:p w14:paraId="0F870AB2" w14:textId="77777777" w:rsidR="00960A11" w:rsidRPr="002560B2" w:rsidRDefault="00960A11" w:rsidP="002560B2">
      <w:pPr>
        <w:tabs>
          <w:tab w:val="left" w:pos="864"/>
          <w:tab w:val="left" w:pos="1224"/>
          <w:tab w:val="left" w:pos="1656"/>
          <w:tab w:val="left" w:pos="2232"/>
          <w:tab w:val="left" w:pos="3024"/>
        </w:tabs>
        <w:rPr>
          <w:b/>
          <w:bCs/>
          <w:spacing w:val="-4"/>
        </w:rPr>
      </w:pPr>
    </w:p>
    <w:p w14:paraId="4AB20B35" w14:textId="77777777" w:rsidR="00960A11" w:rsidRPr="002560B2" w:rsidRDefault="00960A11" w:rsidP="002560B2">
      <w:pPr>
        <w:tabs>
          <w:tab w:val="left" w:pos="864"/>
          <w:tab w:val="left" w:pos="1224"/>
          <w:tab w:val="left" w:pos="1656"/>
          <w:tab w:val="left" w:pos="2232"/>
          <w:tab w:val="left" w:pos="3024"/>
        </w:tabs>
        <w:rPr>
          <w:b/>
          <w:bCs/>
          <w:spacing w:val="-4"/>
        </w:rPr>
      </w:pPr>
    </w:p>
    <w:p w14:paraId="2B64C11A" w14:textId="77777777" w:rsidR="00960A11" w:rsidRPr="002560B2" w:rsidRDefault="00960A11" w:rsidP="002560B2">
      <w:pPr>
        <w:tabs>
          <w:tab w:val="left" w:pos="864"/>
          <w:tab w:val="left" w:pos="1224"/>
          <w:tab w:val="left" w:pos="1656"/>
          <w:tab w:val="left" w:pos="2232"/>
          <w:tab w:val="left" w:pos="3024"/>
        </w:tabs>
        <w:rPr>
          <w:b/>
          <w:bCs/>
          <w:spacing w:val="-4"/>
        </w:rPr>
      </w:pPr>
    </w:p>
    <w:p w14:paraId="5350DBE9" w14:textId="77777777" w:rsidR="00960A11" w:rsidRPr="002560B2" w:rsidRDefault="00960A11" w:rsidP="002560B2">
      <w:pPr>
        <w:tabs>
          <w:tab w:val="left" w:pos="864"/>
          <w:tab w:val="left" w:pos="1224"/>
          <w:tab w:val="left" w:pos="1656"/>
          <w:tab w:val="left" w:pos="2232"/>
          <w:tab w:val="left" w:pos="3024"/>
        </w:tabs>
        <w:rPr>
          <w:b/>
          <w:bCs/>
          <w:spacing w:val="-4"/>
        </w:rPr>
      </w:pPr>
    </w:p>
    <w:p w14:paraId="60114ED6" w14:textId="77777777" w:rsidR="00960A11" w:rsidRPr="002560B2" w:rsidRDefault="00960A11" w:rsidP="002560B2">
      <w:pPr>
        <w:tabs>
          <w:tab w:val="left" w:pos="864"/>
          <w:tab w:val="left" w:pos="1224"/>
          <w:tab w:val="left" w:pos="1656"/>
          <w:tab w:val="left" w:pos="2232"/>
          <w:tab w:val="left" w:pos="3024"/>
        </w:tabs>
        <w:rPr>
          <w:b/>
          <w:bCs/>
          <w:spacing w:val="-4"/>
        </w:rPr>
      </w:pPr>
    </w:p>
    <w:p w14:paraId="5B4AF838" w14:textId="3877C521" w:rsidR="00960A11" w:rsidRPr="0081602E" w:rsidRDefault="00960A11" w:rsidP="0081602E">
      <w:pPr>
        <w:tabs>
          <w:tab w:val="left" w:pos="864"/>
          <w:tab w:val="left" w:pos="1224"/>
          <w:tab w:val="left" w:pos="1440"/>
          <w:tab w:val="left" w:pos="1656"/>
          <w:tab w:val="left" w:pos="2232"/>
          <w:tab w:val="left" w:pos="3024"/>
        </w:tabs>
        <w:ind w:left="1170" w:hanging="1170"/>
        <w:rPr>
          <w:spacing w:val="-4"/>
        </w:rPr>
      </w:pPr>
      <w:r w:rsidRPr="0081602E">
        <w:rPr>
          <w:spacing w:val="-4"/>
          <w:cs/>
        </w:rPr>
        <w:lastRenderedPageBreak/>
        <w:t xml:space="preserve">  </w:t>
      </w:r>
      <w:r w:rsidRPr="0081602E">
        <w:rPr>
          <w:spacing w:val="-4"/>
          <w:cs/>
        </w:rPr>
        <w:tab/>
      </w:r>
    </w:p>
    <w:p w14:paraId="662160D2"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298C4862" w14:textId="275A2DF6" w:rsidR="00960A11" w:rsidRPr="002560B2" w:rsidRDefault="0081602E" w:rsidP="002560B2">
      <w:pPr>
        <w:tabs>
          <w:tab w:val="left" w:pos="864"/>
          <w:tab w:val="left" w:pos="1224"/>
          <w:tab w:val="left" w:pos="1656"/>
          <w:tab w:val="left" w:pos="2232"/>
          <w:tab w:val="left" w:pos="3024"/>
        </w:tabs>
        <w:jc w:val="center"/>
        <w:rPr>
          <w:b/>
          <w:bCs/>
          <w:spacing w:val="-4"/>
        </w:rPr>
      </w:pPr>
      <w:r>
        <w:rPr>
          <w:noProof/>
        </w:rPr>
        <mc:AlternateContent>
          <mc:Choice Requires="wps">
            <w:drawing>
              <wp:anchor distT="0" distB="0" distL="114300" distR="114300" simplePos="0" relativeHeight="251688960" behindDoc="1" locked="0" layoutInCell="1" allowOverlap="1" wp14:anchorId="6AE73C24" wp14:editId="5AF87C8E">
                <wp:simplePos x="0" y="0"/>
                <wp:positionH relativeFrom="column">
                  <wp:posOffset>-635</wp:posOffset>
                </wp:positionH>
                <wp:positionV relativeFrom="paragraph">
                  <wp:posOffset>-454025</wp:posOffset>
                </wp:positionV>
                <wp:extent cx="5333365" cy="457200"/>
                <wp:effectExtent l="0" t="0" r="635" b="0"/>
                <wp:wrapNone/>
                <wp:docPr id="1463416825" name="Text Box 1"/>
                <wp:cNvGraphicFramePr/>
                <a:graphic xmlns:a="http://schemas.openxmlformats.org/drawingml/2006/main">
                  <a:graphicData uri="http://schemas.microsoft.com/office/word/2010/wordprocessingShape">
                    <wps:wsp>
                      <wps:cNvSpPr txBox="1"/>
                      <wps:spPr>
                        <a:xfrm>
                          <a:off x="0" y="0"/>
                          <a:ext cx="5333365" cy="457200"/>
                        </a:xfrm>
                        <a:prstGeom prst="rect">
                          <a:avLst/>
                        </a:prstGeom>
                        <a:solidFill>
                          <a:prstClr val="white"/>
                        </a:solidFill>
                        <a:ln>
                          <a:noFill/>
                        </a:ln>
                      </wps:spPr>
                      <wps:txbx>
                        <w:txbxContent>
                          <w:p w14:paraId="5EF5734C" w14:textId="7ADDE547" w:rsidR="0081602E" w:rsidRDefault="0081602E" w:rsidP="0081602E">
                            <w:pPr>
                              <w:pStyle w:val="CaptionTable"/>
                            </w:pPr>
                            <w:bookmarkStart w:id="26" w:name="_Toc223875132"/>
                            <w:r w:rsidRPr="0081602E">
                              <w:rPr>
                                <w:b/>
                                <w:bCs/>
                                <w:cs/>
                              </w:rPr>
                              <w:t>แผนภูมิ</w:t>
                            </w:r>
                            <w:r w:rsidRPr="0081602E">
                              <w:rPr>
                                <w:b/>
                                <w:bCs/>
                                <w:cs/>
                              </w:rPr>
                              <w:t xml:space="preserve">ที่ </w:t>
                            </w:r>
                            <w:r w:rsidRPr="0081602E">
                              <w:rPr>
                                <w:b/>
                                <w:bCs/>
                                <w:cs/>
                              </w:rPr>
                              <w:fldChar w:fldCharType="begin"/>
                            </w:r>
                            <w:r w:rsidRPr="0081602E">
                              <w:rPr>
                                <w:b/>
                                <w:bCs/>
                                <w:cs/>
                              </w:rPr>
                              <w:instrText xml:space="preserve"> </w:instrText>
                            </w:r>
                            <w:r w:rsidRPr="0081602E">
                              <w:rPr>
                                <w:b/>
                                <w:bCs/>
                              </w:rPr>
                              <w:instrText xml:space="preserve">SEQ </w:instrText>
                            </w:r>
                            <w:r w:rsidRPr="0081602E">
                              <w:rPr>
                                <w:b/>
                                <w:bCs/>
                                <w:cs/>
                              </w:rPr>
                              <w:instrText xml:space="preserve">แผนภูมิที่ </w:instrText>
                            </w:r>
                            <w:r w:rsidRPr="0081602E">
                              <w:rPr>
                                <w:b/>
                                <w:bCs/>
                              </w:rPr>
                              <w:instrText>\* ARABIC</w:instrText>
                            </w:r>
                            <w:r w:rsidRPr="0081602E">
                              <w:rPr>
                                <w:b/>
                                <w:bCs/>
                                <w:cs/>
                              </w:rPr>
                              <w:instrText xml:space="preserve"> </w:instrText>
                            </w:r>
                            <w:r w:rsidRPr="0081602E">
                              <w:rPr>
                                <w:b/>
                                <w:bCs/>
                                <w:cs/>
                              </w:rPr>
                              <w:fldChar w:fldCharType="separate"/>
                            </w:r>
                            <w:r w:rsidR="007B394D">
                              <w:rPr>
                                <w:b/>
                                <w:bCs/>
                                <w:noProof/>
                                <w:cs/>
                              </w:rPr>
                              <w:t>1</w:t>
                            </w:r>
                            <w:r w:rsidRPr="0081602E">
                              <w:rPr>
                                <w:b/>
                                <w:bCs/>
                                <w:cs/>
                              </w:rPr>
                              <w:fldChar w:fldCharType="end"/>
                            </w:r>
                            <w:r>
                              <w:rPr>
                                <w:rFonts w:hint="cs"/>
                                <w:cs/>
                              </w:rPr>
                              <w:t xml:space="preserve">  </w:t>
                            </w:r>
                            <w:r w:rsidRPr="002560B2">
                              <w:rPr>
                                <w:cs/>
                              </w:rPr>
                              <w:t xml:space="preserve">แสดงผลการประเมินคุณภาพการศึกษาภายใน ระดับหลักสูตร ประจำปีการศึกษา </w:t>
                            </w:r>
                            <w:r>
                              <w:rPr>
                                <w:cs/>
                              </w:rPr>
                              <w:br/>
                            </w:r>
                            <w:r w:rsidRPr="002560B2">
                              <w:rPr>
                                <w:cs/>
                              </w:rPr>
                              <w:t>2558 – 2562 จำแนกตามรายหลักสูตร</w:t>
                            </w:r>
                            <w:bookmarkEnd w:id="26"/>
                          </w:p>
                          <w:p w14:paraId="513220F9" w14:textId="77777777" w:rsidR="0081602E" w:rsidRPr="0081602E" w:rsidRDefault="0081602E" w:rsidP="0081602E"/>
                          <w:p w14:paraId="12CE2A23" w14:textId="0955220C" w:rsidR="0081602E" w:rsidRPr="002B0C8D" w:rsidRDefault="0081602E" w:rsidP="0081602E">
                            <w:pPr>
                              <w:pStyle w:val="Caption"/>
                              <w:rPr>
                                <w:noProof/>
                                <w:color w:val="000000" w:themeColor="text1"/>
                                <w:sz w:val="32"/>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AE73C24" id="Text Box 1" o:spid="_x0000_s1030" type="#_x0000_t202" style="position:absolute;left:0;text-align:left;margin-left:-.05pt;margin-top:-35.75pt;width:419.95pt;height:36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" stroked="f">
                <v:textbox inset="0,0,0,0">
                  <w:txbxContent>
                    <w:p w14:paraId="5EF5734C" w14:textId="7ADDE547" w:rsidR="0081602E" w:rsidRDefault="0081602E" w:rsidP="0081602E">
                      <w:pPr>
                        <w:pStyle w:val="CaptionTable"/>
                      </w:pPr>
                      <w:bookmarkStart w:id="27" w:name="_Toc223875132"/>
                      <w:r w:rsidRPr="0081602E">
                        <w:rPr>
                          <w:b/>
                          <w:bCs/>
                          <w:cs/>
                        </w:rPr>
                        <w:t>แผนภูมิ</w:t>
                      </w:r>
                      <w:r w:rsidRPr="0081602E">
                        <w:rPr>
                          <w:b/>
                          <w:bCs/>
                          <w:cs/>
                        </w:rPr>
                        <w:t xml:space="preserve">ที่ </w:t>
                      </w:r>
                      <w:r w:rsidRPr="0081602E">
                        <w:rPr>
                          <w:b/>
                          <w:bCs/>
                          <w:cs/>
                        </w:rPr>
                        <w:fldChar w:fldCharType="begin"/>
                      </w:r>
                      <w:r w:rsidRPr="0081602E">
                        <w:rPr>
                          <w:b/>
                          <w:bCs/>
                          <w:cs/>
                        </w:rPr>
                        <w:instrText xml:space="preserve"> </w:instrText>
                      </w:r>
                      <w:r w:rsidRPr="0081602E">
                        <w:rPr>
                          <w:b/>
                          <w:bCs/>
                        </w:rPr>
                        <w:instrText xml:space="preserve">SEQ </w:instrText>
                      </w:r>
                      <w:r w:rsidRPr="0081602E">
                        <w:rPr>
                          <w:b/>
                          <w:bCs/>
                          <w:cs/>
                        </w:rPr>
                        <w:instrText xml:space="preserve">แผนภูมิที่ </w:instrText>
                      </w:r>
                      <w:r w:rsidRPr="0081602E">
                        <w:rPr>
                          <w:b/>
                          <w:bCs/>
                        </w:rPr>
                        <w:instrText>\* ARABIC</w:instrText>
                      </w:r>
                      <w:r w:rsidRPr="0081602E">
                        <w:rPr>
                          <w:b/>
                          <w:bCs/>
                          <w:cs/>
                        </w:rPr>
                        <w:instrText xml:space="preserve"> </w:instrText>
                      </w:r>
                      <w:r w:rsidRPr="0081602E">
                        <w:rPr>
                          <w:b/>
                          <w:bCs/>
                          <w:cs/>
                        </w:rPr>
                        <w:fldChar w:fldCharType="separate"/>
                      </w:r>
                      <w:r w:rsidR="007B394D">
                        <w:rPr>
                          <w:b/>
                          <w:bCs/>
                          <w:noProof/>
                          <w:cs/>
                        </w:rPr>
                        <w:t>1</w:t>
                      </w:r>
                      <w:r w:rsidRPr="0081602E">
                        <w:rPr>
                          <w:b/>
                          <w:bCs/>
                          <w:cs/>
                        </w:rPr>
                        <w:fldChar w:fldCharType="end"/>
                      </w:r>
                      <w:r>
                        <w:rPr>
                          <w:rFonts w:hint="cs"/>
                          <w:cs/>
                        </w:rPr>
                        <w:t xml:space="preserve">  </w:t>
                      </w:r>
                      <w:r w:rsidRPr="002560B2">
                        <w:rPr>
                          <w:cs/>
                        </w:rPr>
                        <w:t xml:space="preserve">แสดงผลการประเมินคุณภาพการศึกษาภายใน ระดับหลักสูตร ประจำปีการศึกษา </w:t>
                      </w:r>
                      <w:r>
                        <w:rPr>
                          <w:cs/>
                        </w:rPr>
                        <w:br/>
                      </w:r>
                      <w:r w:rsidRPr="002560B2">
                        <w:rPr>
                          <w:cs/>
                        </w:rPr>
                        <w:t>2558 – 2562 จำแนกตามรายหลักสูตร</w:t>
                      </w:r>
                      <w:bookmarkEnd w:id="27"/>
                    </w:p>
                    <w:p w14:paraId="513220F9" w14:textId="77777777" w:rsidR="0081602E" w:rsidRPr="0081602E" w:rsidRDefault="0081602E" w:rsidP="0081602E"/>
                    <w:p w14:paraId="12CE2A23" w14:textId="0955220C" w:rsidR="0081602E" w:rsidRPr="002B0C8D" w:rsidRDefault="0081602E" w:rsidP="0081602E">
                      <w:pPr>
                        <w:pStyle w:val="Caption"/>
                        <w:rPr>
                          <w:noProof/>
                          <w:color w:val="000000" w:themeColor="text1"/>
                          <w:sz w:val="32"/>
                          <w:szCs w:val="32"/>
                        </w:rPr>
                      </w:pPr>
                    </w:p>
                  </w:txbxContent>
                </v:textbox>
              </v:shape>
            </w:pict>
          </mc:Fallback>
        </mc:AlternateContent>
      </w:r>
    </w:p>
    <w:p w14:paraId="05C1A741" w14:textId="49A20976" w:rsidR="00960A11" w:rsidRPr="002560B2" w:rsidRDefault="0081602E" w:rsidP="002560B2">
      <w:pPr>
        <w:tabs>
          <w:tab w:val="left" w:pos="864"/>
          <w:tab w:val="left" w:pos="1224"/>
          <w:tab w:val="left" w:pos="1656"/>
          <w:tab w:val="left" w:pos="2232"/>
          <w:tab w:val="left" w:pos="3024"/>
        </w:tabs>
        <w:jc w:val="center"/>
        <w:rPr>
          <w:b/>
          <w:bCs/>
          <w:spacing w:val="-4"/>
        </w:rPr>
      </w:pPr>
      <w:r w:rsidRPr="002560B2">
        <w:rPr>
          <w:noProof/>
        </w:rPr>
        <w:drawing>
          <wp:anchor distT="0" distB="0" distL="114300" distR="114300" simplePos="0" relativeHeight="251671552" behindDoc="1" locked="0" layoutInCell="1" allowOverlap="1" wp14:anchorId="29FC8902" wp14:editId="6CB258E5">
            <wp:simplePos x="0" y="0"/>
            <wp:positionH relativeFrom="column">
              <wp:posOffset>-635</wp:posOffset>
            </wp:positionH>
            <wp:positionV relativeFrom="paragraph">
              <wp:posOffset>66675</wp:posOffset>
            </wp:positionV>
            <wp:extent cx="5333365" cy="5943600"/>
            <wp:effectExtent l="0" t="0" r="635" b="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p>
    <w:p w14:paraId="713A1F4F"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DD00A77"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12E5F4F"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B0B18A4"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3BD153C"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7E46779"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0629481"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0E7E2F8"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AFB1038"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CAA232A"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613CE89"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0E7342B"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0C8F34B"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82A5B63"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C00D3CA"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6C99260"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E0123DF"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CCA084B"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DACD667"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AA9E6E3"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30B7885"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A1B48EE"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E643D87" w14:textId="77777777" w:rsidR="00960A11" w:rsidRPr="002560B2" w:rsidRDefault="00960A11" w:rsidP="002560B2">
      <w:pPr>
        <w:tabs>
          <w:tab w:val="left" w:pos="720"/>
        </w:tabs>
      </w:pPr>
      <w:r w:rsidRPr="002560B2">
        <w:rPr>
          <w:cs/>
        </w:rPr>
        <w:tab/>
        <w:t>จากแผนภูมิที่ 1 แสดงผลการประเมินคุณภาพการศึกษาภายใน ระดับหลักสูตร ประจำปีการศึกษา 2558 – 2562 จำแนกตามรายหลักสูตร พบว่า</w:t>
      </w:r>
    </w:p>
    <w:p w14:paraId="36991B1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 ผลการประเมินคุณภาพภายใน ระดับหลักสูตร ปีการศึกษา 2558 มีหลักสูตรที่มีผลการประเมินภาพรวมสูงสุดจำนวน 1 หลักสูตร ได้แก่ หลักสูตรสถาปัตยกรรมศาสตรบัณฑิต สาขาวิชา</w:t>
      </w:r>
      <w:r w:rsidRPr="002560B2">
        <w:rPr>
          <w:rFonts w:ascii="TH Sarabun New" w:hAnsi="TH Sarabun New" w:cs="TH Sarabun New"/>
          <w:sz w:val="32"/>
          <w:szCs w:val="32"/>
          <w:cs/>
        </w:rPr>
        <w:lastRenderedPageBreak/>
        <w:t>นวัตกรรมการออกแบบ (3.02) รองลงมาได้แก่ หลักสูตรวิทยาศาสตรบัณฑิต สาขาวิชาเทคโนโลยีก่อสร้าง (3.01) หลักสูตรวิทยาศาสตรบัณฑิต สาขาวิชาเทคโนโลยีไฟฟ้า (3.00) หลักสูตรวิศวกรรมศาสตรบัณฑิต สาขาวิชาวิศวกรรมพลังงาน (2.82) และหลักสูตรวิศวกรรมศาสตรบัณฑิต สาขาวิชาวิศวกรรมโลจิสติกส์ (2.81) ตามลำดับ</w:t>
      </w:r>
    </w:p>
    <w:p w14:paraId="2AB214C8"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2) ผลการประเมินคุณภาพภายใน ระดับหลักสูตร ปีการศึกษา 2559 มีหลักสูตรที่มีผลการประเมินภาพรวมสูงสุดจำนวน 2 หลักสูตร ได้แก่ หลักสูตรสถาปัตยกรรมศาสตรบัณฑิต สาขาวิชานวัตกรรมการออกแบบ (3.36) และหลักสูตรวิทยาศาสตรบัณฑิต สาขาวิชาเทคโนโลยีไฟฟ้า (3.36) รองลงมาได้แก่ หลักสูตรวิทยาศาสตรบัณฑิต สาขาวิชาเทคโนโลยีก่อสร้าง (3.24) หลักสูตรวิศวกรรมศาสตรบัณฑิต สาขาวิชาวิศวกรรมพลังงาน (3.16) และหลักสูตรวิศวกรรมศาสตรบัณฑิต สาขาวิชาวิศวกรรมโลจิสติกส์ (3.10) ตามลำดับ</w:t>
      </w:r>
    </w:p>
    <w:p w14:paraId="0CD4100E"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3) ผลการประเมินคุณภาพภายใน ระดับหลักสูตร ปีการศึกษา 2560 มีหลักสูตรที่มีผลการประเมินภาพรวมสูงสุดจำนวน 1 หลักสูตร ได้แก่ หลักสูตรวิทยาศาสตรบัณฑิต สาขาวิชาเทคโนโลยีก่อสร้าง (3.43) รองลงมาได้แก่ หลักสูตรวิทยาศาสตรบัณฑิต สาขาวิชาเทคโนโลยีไฟฟ้า (3.35) หลักสูตรวิศวกรรมศาสตรบัณฑิต สาขาวิชาวิศวกรรมโลจิสติกส์ (3.31) หลักสูตรวิศวกรรมศาสตรบัณฑิต สาขาวิชาวิศวกรรมพลังงาน (3.28) และหลักสูตรสถาปัตยกรรมศาสตรบัณฑิต สาขาวิชานวัตกรรมการออกแบบ (3.17) ตามลำดับ </w:t>
      </w:r>
    </w:p>
    <w:p w14:paraId="3E78A2EE"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4) ผลการประเมินคุณภาพภายใน ระดับหลักสูตร ปีการศึกษา 2561 มีหลักสูตรที่มีผลการประเมินภาพรวมสูงสุดจำนวน 1 หลักสูตร ได้แก่ หลักสูตรวิทยาศาสตรบัณฑิต สาขาวิชาเทคโนโลยีไฟฟ้า (3.48) รองลงมาได้แก่ หลักสูตรวิศวกรรมศาสตรบัณฑิต สาขาวิชาวิศวกรรมพลังงาน (3.14) หลักสูตรสถาปัตยกรรมศาสตรบัณฑิต สาขาวิชานวัตกรรมการออกแบบ (3.00) หลักสูตรวิทยาศาสตรบัณฑิต สาขาวิชาเทคโนโลยีก่อสร้าง (2.99) และหลักสูตรวิศวกรรมศาสตรบัณฑิต สาขาวิชาวิศวกรรมโลจิสติกส์ (2.95) ตามลำดับ </w:t>
      </w:r>
    </w:p>
    <w:p w14:paraId="350F66FE"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5) ผลการประเมินคุณภาพภายใน ระดับหลักสูตร ปีการศึกษา 2562 มีหลักสูตรที่มีผลการประเมินภาพรวมสูงสุดจำนวน 1 หลักสูตร ได้แก่ หลักสูตรวิทยาศาสตรบัณฑิต สาขาวิชาเทคโนโลยีไฟฟ้า (3.62) รองลงมาได้แก่ หลักสูตรวิศวกรรมศาสตรบัณฑิต สาขาวิชาวิศวกรรมพลังงาน (3.47) หลักสูตรสถาปัตยกรรมศาสตรบัณฑิต สาขาวิชานวัตกรรมการออกแบบ (3.27) หลักสูตรวิศวกรรมศาสตรบัณฑิต สาขาวิชาวิศวกรรมโลจิสติกส์ (3.25) และหลักสูตรวิทยาศาสตรบัณฑิต สาขาวิชาเทคโนโลยีก่อสร้าง (3.19) ตามลำดับ </w:t>
      </w:r>
    </w:p>
    <w:p w14:paraId="2AEEF2A5" w14:textId="77777777" w:rsidR="00960A11" w:rsidRPr="002560B2" w:rsidRDefault="00960A11" w:rsidP="002560B2">
      <w:pPr>
        <w:tabs>
          <w:tab w:val="left" w:pos="720"/>
        </w:tabs>
        <w:rPr>
          <w:b/>
          <w:bCs/>
          <w:sz w:val="36"/>
          <w:szCs w:val="36"/>
        </w:rPr>
      </w:pPr>
    </w:p>
    <w:p w14:paraId="2BDF6BA6" w14:textId="77777777" w:rsidR="00960A11" w:rsidRPr="002560B2" w:rsidRDefault="00960A11" w:rsidP="002560B2">
      <w:pPr>
        <w:tabs>
          <w:tab w:val="left" w:pos="720"/>
        </w:tabs>
        <w:rPr>
          <w:b/>
          <w:bCs/>
          <w:sz w:val="36"/>
          <w:szCs w:val="36"/>
        </w:rPr>
      </w:pPr>
    </w:p>
    <w:p w14:paraId="7F8E11C3" w14:textId="084C5C74" w:rsidR="00FC0CD9" w:rsidRDefault="00960A11" w:rsidP="00FC0CD9">
      <w:pPr>
        <w:pStyle w:val="Heading2"/>
      </w:pPr>
      <w:bookmarkStart w:id="28" w:name="_Toc223874807"/>
      <w:r w:rsidRPr="002560B2">
        <w:rPr>
          <w:rStyle w:val="fontstyle01"/>
          <w:rFonts w:ascii="TH Sarabun New" w:hAnsi="TH Sarabun New" w:cs="TH Sarabun New"/>
          <w:cs/>
        </w:rPr>
        <w:lastRenderedPageBreak/>
        <w:t xml:space="preserve">การวิเคราะห์การเปรียบเทียบผลการประเมินคุณภาพการศึกษาภายใน ระดับหลักสูตร ที่จัดการเรียนการสอนภายใน ปีการศึกษา </w:t>
      </w:r>
      <w:r w:rsidRPr="002560B2">
        <w:rPr>
          <w:rStyle w:val="fontstyle01"/>
          <w:rFonts w:ascii="TH Sarabun New" w:hAnsi="TH Sarabun New" w:cs="TH Sarabun New"/>
        </w:rPr>
        <w:t>2558</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 xml:space="preserve">2562 </w:t>
      </w:r>
      <w:r w:rsidRPr="002560B2">
        <w:rPr>
          <w:rStyle w:val="fontstyle01"/>
          <w:rFonts w:ascii="TH Sarabun New" w:hAnsi="TH Sarabun New" w:cs="TH Sarabun New"/>
          <w:cs/>
        </w:rPr>
        <w:t xml:space="preserve">ของคณะเทคโนโลยีอุตสาหกรรม มหาวิทยาลัยราชภัฏเชียงราย </w:t>
      </w:r>
      <w:r w:rsidRPr="002560B2">
        <w:rPr>
          <w:cs/>
        </w:rPr>
        <w:t>จำนวน 5 หลักสูตร</w:t>
      </w:r>
      <w:r w:rsidRPr="002560B2">
        <w:t xml:space="preserve"> </w:t>
      </w:r>
      <w:r w:rsidRPr="002560B2">
        <w:rPr>
          <w:cs/>
        </w:rPr>
        <w:t>ตามองค์ประกอบที่ 1 จำนวน 1 ตัวบ่งชี้</w:t>
      </w:r>
      <w:bookmarkEnd w:id="28"/>
      <w:r w:rsidRPr="002560B2">
        <w:rPr>
          <w:cs/>
        </w:rPr>
        <w:t xml:space="preserve"> </w:t>
      </w:r>
    </w:p>
    <w:p w14:paraId="02734401" w14:textId="1F223D15" w:rsidR="00960A11" w:rsidRPr="002560B2" w:rsidRDefault="00960A11" w:rsidP="00FC0CD9">
      <w:pPr>
        <w:tabs>
          <w:tab w:val="left" w:pos="720"/>
        </w:tabs>
        <w:ind w:firstLine="720"/>
        <w:rPr>
          <w:b/>
          <w:bCs/>
        </w:rPr>
      </w:pPr>
      <w:r w:rsidRPr="002560B2">
        <w:rPr>
          <w:cs/>
        </w:rPr>
        <w:t>มีผลการวิเคราะห์ข้อมูล ดังนี้</w:t>
      </w:r>
    </w:p>
    <w:p w14:paraId="1B049E2D" w14:textId="77777777" w:rsidR="00960A11" w:rsidRPr="002560B2" w:rsidRDefault="00960A11" w:rsidP="002560B2">
      <w:pPr>
        <w:tabs>
          <w:tab w:val="left" w:pos="720"/>
        </w:tabs>
        <w:rPr>
          <w:b/>
          <w:bCs/>
          <w:sz w:val="36"/>
          <w:szCs w:val="36"/>
        </w:rPr>
      </w:pPr>
    </w:p>
    <w:p w14:paraId="5A5F8A74" w14:textId="6FAE0BC7" w:rsidR="00CB6F78" w:rsidRDefault="00CB6F78" w:rsidP="00CB6F78">
      <w:pPr>
        <w:pStyle w:val="CaptionTable"/>
        <w:tabs>
          <w:tab w:val="clear" w:pos="1152"/>
        </w:tabs>
        <w:ind w:left="990" w:hanging="990"/>
      </w:pPr>
      <w:bookmarkStart w:id="29" w:name="_Toc223874958"/>
      <w:r w:rsidRPr="00A678B5">
        <w:rPr>
          <w:b/>
          <w:bCs/>
          <w:cs/>
        </w:rPr>
        <w:t xml:space="preserve">ตารางที่ </w:t>
      </w:r>
      <w:r w:rsidRPr="00A678B5">
        <w:rPr>
          <w:b/>
          <w:bCs/>
          <w:cs/>
        </w:rPr>
        <w:fldChar w:fldCharType="begin"/>
      </w:r>
      <w:r w:rsidRPr="00A678B5">
        <w:rPr>
          <w:b/>
          <w:bCs/>
          <w:cs/>
        </w:rPr>
        <w:instrText xml:space="preserve"> </w:instrText>
      </w:r>
      <w:r w:rsidRPr="00A678B5">
        <w:rPr>
          <w:b/>
          <w:bCs/>
        </w:rPr>
        <w:instrText xml:space="preserve">SEQ </w:instrText>
      </w:r>
      <w:r w:rsidRPr="00A678B5">
        <w:rPr>
          <w:b/>
          <w:bCs/>
          <w:cs/>
        </w:rPr>
        <w:instrText xml:space="preserve">ตารางที่ </w:instrText>
      </w:r>
      <w:r w:rsidRPr="00A678B5">
        <w:rPr>
          <w:b/>
          <w:bCs/>
        </w:rPr>
        <w:instrText>\* ARABIC</w:instrText>
      </w:r>
      <w:r w:rsidRPr="00A678B5">
        <w:rPr>
          <w:b/>
          <w:bCs/>
          <w:cs/>
        </w:rPr>
        <w:instrText xml:space="preserve"> </w:instrText>
      </w:r>
      <w:r w:rsidRPr="00A678B5">
        <w:rPr>
          <w:b/>
          <w:bCs/>
          <w:cs/>
        </w:rPr>
        <w:fldChar w:fldCharType="separate"/>
      </w:r>
      <w:r w:rsidR="007B394D">
        <w:rPr>
          <w:b/>
          <w:bCs/>
          <w:noProof/>
          <w:cs/>
        </w:rPr>
        <w:t>2</w:t>
      </w:r>
      <w:r w:rsidRPr="00A678B5">
        <w:rPr>
          <w:b/>
          <w:bCs/>
          <w:cs/>
        </w:rPr>
        <w:fldChar w:fldCharType="end"/>
      </w:r>
      <w:r>
        <w:rPr>
          <w:rFonts w:hint="cs"/>
          <w:cs/>
        </w:rPr>
        <w:t xml:space="preserve">  </w:t>
      </w:r>
      <w:r w:rsidRPr="002560B2">
        <w:rPr>
          <w:cs/>
        </w:rPr>
        <w:t>แสดงผลการวิเคราะห์การเปรียบเทียบผลการประเมินคุณภาพการศึกษาภายใน ระดับหลักสูตรตามองค์ประกอบที่ 1 ตัวชี้วัดที่ 1.1 เกณฑ์มาตรฐานหลักสูตรระดับปริญญาตรี</w:t>
      </w:r>
      <w:bookmarkEnd w:id="29"/>
    </w:p>
    <w:tbl>
      <w:tblPr>
        <w:tblStyle w:val="TableGrid"/>
        <w:tblW w:w="0" w:type="auto"/>
        <w:tblLook w:val="04A0" w:firstRow="1" w:lastRow="0" w:firstColumn="1" w:lastColumn="0" w:noHBand="0" w:noVBand="1"/>
      </w:tblPr>
      <w:tblGrid>
        <w:gridCol w:w="2695"/>
        <w:gridCol w:w="2194"/>
        <w:gridCol w:w="700"/>
        <w:gridCol w:w="700"/>
        <w:gridCol w:w="700"/>
        <w:gridCol w:w="700"/>
        <w:gridCol w:w="700"/>
      </w:tblGrid>
      <w:tr w:rsidR="00960A11" w:rsidRPr="002560B2" w14:paraId="49C47A32" w14:textId="77777777" w:rsidTr="00BD7260">
        <w:trPr>
          <w:trHeight w:val="496"/>
        </w:trPr>
        <w:tc>
          <w:tcPr>
            <w:tcW w:w="2695" w:type="dxa"/>
            <w:vMerge w:val="restart"/>
            <w:shd w:val="clear" w:color="auto" w:fill="C5E0B3" w:themeFill="accent6" w:themeFillTint="66"/>
            <w:vAlign w:val="center"/>
          </w:tcPr>
          <w:p w14:paraId="3AB7BD4D" w14:textId="77777777" w:rsidR="00960A11" w:rsidRPr="002560B2" w:rsidRDefault="00960A11" w:rsidP="002560B2">
            <w:pPr>
              <w:tabs>
                <w:tab w:val="left" w:pos="720"/>
              </w:tabs>
              <w:jc w:val="center"/>
              <w:rPr>
                <w:b/>
                <w:bCs/>
              </w:rPr>
            </w:pPr>
            <w:r w:rsidRPr="002560B2">
              <w:rPr>
                <w:b/>
                <w:bCs/>
                <w:cs/>
              </w:rPr>
              <w:t>สาขาวิชา</w:t>
            </w:r>
          </w:p>
        </w:tc>
        <w:tc>
          <w:tcPr>
            <w:tcW w:w="2194" w:type="dxa"/>
            <w:vMerge w:val="restart"/>
            <w:shd w:val="clear" w:color="auto" w:fill="C5E0B3" w:themeFill="accent6" w:themeFillTint="66"/>
            <w:vAlign w:val="center"/>
          </w:tcPr>
          <w:p w14:paraId="35E5FF1A" w14:textId="77777777" w:rsidR="00960A11" w:rsidRPr="002560B2" w:rsidRDefault="00960A11" w:rsidP="002560B2">
            <w:pPr>
              <w:tabs>
                <w:tab w:val="left" w:pos="720"/>
              </w:tabs>
              <w:jc w:val="center"/>
              <w:rPr>
                <w:b/>
                <w:bCs/>
              </w:rPr>
            </w:pPr>
            <w:r w:rsidRPr="002560B2">
              <w:rPr>
                <w:b/>
                <w:bCs/>
                <w:cs/>
              </w:rPr>
              <w:t>เกณฑ์มาตรฐานหลักสูตร</w:t>
            </w:r>
          </w:p>
        </w:tc>
        <w:tc>
          <w:tcPr>
            <w:tcW w:w="3500" w:type="dxa"/>
            <w:gridSpan w:val="5"/>
            <w:shd w:val="clear" w:color="auto" w:fill="C5E0B3" w:themeFill="accent6" w:themeFillTint="66"/>
            <w:vAlign w:val="center"/>
          </w:tcPr>
          <w:p w14:paraId="537850E6" w14:textId="77777777" w:rsidR="00960A11" w:rsidRPr="002560B2" w:rsidRDefault="00960A11" w:rsidP="002560B2">
            <w:pPr>
              <w:tabs>
                <w:tab w:val="left" w:pos="720"/>
              </w:tabs>
              <w:jc w:val="center"/>
              <w:rPr>
                <w:b/>
                <w:bCs/>
              </w:rPr>
            </w:pPr>
            <w:r w:rsidRPr="002560B2">
              <w:rPr>
                <w:b/>
                <w:bCs/>
                <w:cs/>
              </w:rPr>
              <w:t>ปีการศึกษา</w:t>
            </w:r>
          </w:p>
        </w:tc>
      </w:tr>
      <w:tr w:rsidR="00960A11" w:rsidRPr="002560B2" w14:paraId="25E08399" w14:textId="77777777" w:rsidTr="00BD7260">
        <w:trPr>
          <w:trHeight w:val="253"/>
        </w:trPr>
        <w:tc>
          <w:tcPr>
            <w:tcW w:w="2695" w:type="dxa"/>
            <w:vMerge/>
            <w:shd w:val="clear" w:color="auto" w:fill="C5E0B3" w:themeFill="accent6" w:themeFillTint="66"/>
          </w:tcPr>
          <w:p w14:paraId="1190A68F" w14:textId="77777777" w:rsidR="00960A11" w:rsidRPr="002560B2" w:rsidRDefault="00960A11" w:rsidP="002560B2">
            <w:pPr>
              <w:tabs>
                <w:tab w:val="left" w:pos="720"/>
              </w:tabs>
              <w:jc w:val="center"/>
              <w:rPr>
                <w:b/>
                <w:bCs/>
                <w:cs/>
              </w:rPr>
            </w:pPr>
          </w:p>
        </w:tc>
        <w:tc>
          <w:tcPr>
            <w:tcW w:w="2194" w:type="dxa"/>
            <w:vMerge/>
            <w:shd w:val="clear" w:color="auto" w:fill="C5E0B3" w:themeFill="accent6" w:themeFillTint="66"/>
          </w:tcPr>
          <w:p w14:paraId="75527FFB" w14:textId="77777777" w:rsidR="00960A11" w:rsidRPr="002560B2" w:rsidRDefault="00960A11" w:rsidP="002560B2">
            <w:pPr>
              <w:tabs>
                <w:tab w:val="left" w:pos="720"/>
              </w:tabs>
              <w:jc w:val="center"/>
              <w:rPr>
                <w:b/>
                <w:bCs/>
                <w:cs/>
              </w:rPr>
            </w:pPr>
          </w:p>
        </w:tc>
        <w:tc>
          <w:tcPr>
            <w:tcW w:w="700" w:type="dxa"/>
            <w:shd w:val="clear" w:color="auto" w:fill="C5E0B3" w:themeFill="accent6" w:themeFillTint="66"/>
          </w:tcPr>
          <w:p w14:paraId="7904BDAF"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700" w:type="dxa"/>
            <w:shd w:val="clear" w:color="auto" w:fill="C5E0B3" w:themeFill="accent6" w:themeFillTint="66"/>
          </w:tcPr>
          <w:p w14:paraId="45EDEC5E"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700" w:type="dxa"/>
            <w:shd w:val="clear" w:color="auto" w:fill="C5E0B3" w:themeFill="accent6" w:themeFillTint="66"/>
          </w:tcPr>
          <w:p w14:paraId="5391AD7C"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700" w:type="dxa"/>
            <w:shd w:val="clear" w:color="auto" w:fill="C5E0B3" w:themeFill="accent6" w:themeFillTint="66"/>
          </w:tcPr>
          <w:p w14:paraId="16B95800" w14:textId="77777777" w:rsidR="00960A11" w:rsidRPr="002560B2" w:rsidRDefault="00960A11" w:rsidP="002560B2">
            <w:pPr>
              <w:tabs>
                <w:tab w:val="left" w:pos="720"/>
              </w:tabs>
              <w:jc w:val="center"/>
              <w:rPr>
                <w:b/>
                <w:bCs/>
                <w:cs/>
              </w:rPr>
            </w:pPr>
            <w:r w:rsidRPr="002560B2">
              <w:rPr>
                <w:b/>
                <w:bCs/>
              </w:rPr>
              <w:t>2561</w:t>
            </w:r>
          </w:p>
        </w:tc>
        <w:tc>
          <w:tcPr>
            <w:tcW w:w="700" w:type="dxa"/>
            <w:shd w:val="clear" w:color="auto" w:fill="C5E0B3" w:themeFill="accent6" w:themeFillTint="66"/>
          </w:tcPr>
          <w:p w14:paraId="5F71A554" w14:textId="77777777" w:rsidR="00960A11" w:rsidRPr="002560B2" w:rsidRDefault="00960A11" w:rsidP="002560B2">
            <w:pPr>
              <w:tabs>
                <w:tab w:val="left" w:pos="720"/>
              </w:tabs>
              <w:jc w:val="center"/>
              <w:rPr>
                <w:b/>
                <w:bCs/>
                <w:cs/>
              </w:rPr>
            </w:pPr>
            <w:r w:rsidRPr="002560B2">
              <w:rPr>
                <w:b/>
                <w:bCs/>
              </w:rPr>
              <w:t>2562</w:t>
            </w:r>
          </w:p>
        </w:tc>
      </w:tr>
      <w:tr w:rsidR="00960A11" w:rsidRPr="002560B2" w14:paraId="6661EF6F" w14:textId="77777777" w:rsidTr="00BD7260">
        <w:trPr>
          <w:trHeight w:val="405"/>
        </w:trPr>
        <w:tc>
          <w:tcPr>
            <w:tcW w:w="2695" w:type="dxa"/>
            <w:vMerge w:val="restart"/>
            <w:vAlign w:val="center"/>
          </w:tcPr>
          <w:p w14:paraId="312556A1" w14:textId="77777777" w:rsidR="00960A11" w:rsidRPr="002560B2" w:rsidRDefault="00960A11" w:rsidP="002560B2">
            <w:pPr>
              <w:tabs>
                <w:tab w:val="left" w:pos="720"/>
              </w:tabs>
              <w:jc w:val="center"/>
              <w:rPr>
                <w:b/>
                <w:bCs/>
                <w:sz w:val="28"/>
                <w:szCs w:val="28"/>
              </w:rPr>
            </w:pPr>
            <w:r w:rsidRPr="002560B2">
              <w:rPr>
                <w:b/>
                <w:bCs/>
                <w:sz w:val="28"/>
                <w:szCs w:val="28"/>
                <w:cs/>
              </w:rPr>
              <w:t>เทคโนโลยีก่อสร้าง</w:t>
            </w:r>
            <w:r w:rsidRPr="002560B2">
              <w:rPr>
                <w:b/>
                <w:bCs/>
                <w:sz w:val="28"/>
                <w:szCs w:val="28"/>
              </w:rPr>
              <w:t xml:space="preserve"> (</w:t>
            </w:r>
            <w:r w:rsidRPr="002560B2">
              <w:rPr>
                <w:b/>
                <w:bCs/>
                <w:sz w:val="28"/>
                <w:szCs w:val="28"/>
                <w:cs/>
              </w:rPr>
              <w:t>วท.บ.)</w:t>
            </w:r>
          </w:p>
        </w:tc>
        <w:tc>
          <w:tcPr>
            <w:tcW w:w="2194" w:type="dxa"/>
            <w:vAlign w:val="center"/>
          </w:tcPr>
          <w:p w14:paraId="0079345C"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2548</w:t>
            </w:r>
          </w:p>
        </w:tc>
        <w:tc>
          <w:tcPr>
            <w:tcW w:w="700" w:type="dxa"/>
            <w:vAlign w:val="center"/>
          </w:tcPr>
          <w:p w14:paraId="44DA670B"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09AFDEA0"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tcPr>
          <w:p w14:paraId="3AFC65F5" w14:textId="77777777" w:rsidR="00960A11" w:rsidRPr="002560B2" w:rsidRDefault="00960A11" w:rsidP="002560B2">
            <w:pPr>
              <w:jc w:val="center"/>
            </w:pPr>
            <w:r w:rsidRPr="002560B2">
              <w:rPr>
                <w:b/>
                <w:bCs/>
                <w:sz w:val="40"/>
                <w:szCs w:val="40"/>
              </w:rPr>
              <w:t>-</w:t>
            </w:r>
          </w:p>
        </w:tc>
        <w:tc>
          <w:tcPr>
            <w:tcW w:w="700" w:type="dxa"/>
          </w:tcPr>
          <w:p w14:paraId="7FE04CEE" w14:textId="77777777" w:rsidR="00960A11" w:rsidRPr="002560B2" w:rsidRDefault="00960A11" w:rsidP="002560B2">
            <w:pPr>
              <w:jc w:val="center"/>
            </w:pPr>
            <w:r w:rsidRPr="002560B2">
              <w:rPr>
                <w:b/>
                <w:bCs/>
                <w:sz w:val="40"/>
                <w:szCs w:val="40"/>
              </w:rPr>
              <w:t>-</w:t>
            </w:r>
          </w:p>
        </w:tc>
        <w:tc>
          <w:tcPr>
            <w:tcW w:w="700" w:type="dxa"/>
          </w:tcPr>
          <w:p w14:paraId="5AF43A00" w14:textId="77777777" w:rsidR="00960A11" w:rsidRPr="002560B2" w:rsidRDefault="00960A11" w:rsidP="002560B2">
            <w:pPr>
              <w:jc w:val="center"/>
            </w:pPr>
            <w:r w:rsidRPr="002560B2">
              <w:rPr>
                <w:b/>
                <w:bCs/>
                <w:sz w:val="40"/>
                <w:szCs w:val="40"/>
              </w:rPr>
              <w:t>-</w:t>
            </w:r>
          </w:p>
        </w:tc>
      </w:tr>
      <w:tr w:rsidR="00960A11" w:rsidRPr="002560B2" w14:paraId="0C13E524" w14:textId="77777777" w:rsidTr="00BD7260">
        <w:trPr>
          <w:trHeight w:val="388"/>
        </w:trPr>
        <w:tc>
          <w:tcPr>
            <w:tcW w:w="2695" w:type="dxa"/>
            <w:vMerge/>
            <w:vAlign w:val="center"/>
          </w:tcPr>
          <w:p w14:paraId="562B6292" w14:textId="77777777" w:rsidR="00960A11" w:rsidRPr="002560B2" w:rsidRDefault="00960A11" w:rsidP="002560B2">
            <w:pPr>
              <w:tabs>
                <w:tab w:val="left" w:pos="720"/>
              </w:tabs>
              <w:jc w:val="center"/>
              <w:rPr>
                <w:b/>
                <w:bCs/>
                <w:sz w:val="28"/>
                <w:szCs w:val="28"/>
              </w:rPr>
            </w:pPr>
          </w:p>
        </w:tc>
        <w:tc>
          <w:tcPr>
            <w:tcW w:w="2194" w:type="dxa"/>
            <w:vAlign w:val="center"/>
          </w:tcPr>
          <w:p w14:paraId="59714E6F"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2558</w:t>
            </w:r>
          </w:p>
        </w:tc>
        <w:tc>
          <w:tcPr>
            <w:tcW w:w="700" w:type="dxa"/>
          </w:tcPr>
          <w:p w14:paraId="6ADAD888" w14:textId="77777777" w:rsidR="00960A11" w:rsidRPr="002560B2" w:rsidRDefault="00960A11" w:rsidP="002560B2">
            <w:pPr>
              <w:jc w:val="center"/>
            </w:pPr>
            <w:r w:rsidRPr="002560B2">
              <w:rPr>
                <w:b/>
                <w:bCs/>
                <w:sz w:val="40"/>
                <w:szCs w:val="40"/>
              </w:rPr>
              <w:t>-</w:t>
            </w:r>
          </w:p>
        </w:tc>
        <w:tc>
          <w:tcPr>
            <w:tcW w:w="700" w:type="dxa"/>
          </w:tcPr>
          <w:p w14:paraId="68B1BBEF" w14:textId="77777777" w:rsidR="00960A11" w:rsidRPr="002560B2" w:rsidRDefault="00960A11" w:rsidP="002560B2">
            <w:pPr>
              <w:jc w:val="center"/>
            </w:pPr>
            <w:r w:rsidRPr="002560B2">
              <w:rPr>
                <w:b/>
                <w:bCs/>
                <w:sz w:val="40"/>
                <w:szCs w:val="40"/>
              </w:rPr>
              <w:t>-</w:t>
            </w:r>
          </w:p>
        </w:tc>
        <w:tc>
          <w:tcPr>
            <w:tcW w:w="700" w:type="dxa"/>
            <w:vAlign w:val="center"/>
          </w:tcPr>
          <w:p w14:paraId="0583BAA3"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299BA787"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5376B53E"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r>
      <w:tr w:rsidR="00960A11" w:rsidRPr="002560B2" w14:paraId="0CFE5AA2" w14:textId="77777777" w:rsidTr="00BD7260">
        <w:trPr>
          <w:trHeight w:val="360"/>
        </w:trPr>
        <w:tc>
          <w:tcPr>
            <w:tcW w:w="2695" w:type="dxa"/>
            <w:vMerge w:val="restart"/>
            <w:vAlign w:val="center"/>
          </w:tcPr>
          <w:p w14:paraId="724A52D8" w14:textId="77777777" w:rsidR="00960A11" w:rsidRPr="002560B2" w:rsidRDefault="00960A11" w:rsidP="002560B2">
            <w:pPr>
              <w:tabs>
                <w:tab w:val="left" w:pos="720"/>
              </w:tabs>
              <w:jc w:val="center"/>
              <w:rPr>
                <w:b/>
                <w:bCs/>
                <w:sz w:val="28"/>
                <w:szCs w:val="28"/>
              </w:rPr>
            </w:pPr>
            <w:r w:rsidRPr="002560B2">
              <w:rPr>
                <w:b/>
                <w:bCs/>
                <w:sz w:val="28"/>
                <w:szCs w:val="28"/>
                <w:cs/>
              </w:rPr>
              <w:t>เทคโนโลยีไฟฟ้า</w:t>
            </w:r>
            <w:r w:rsidRPr="002560B2">
              <w:rPr>
                <w:b/>
                <w:bCs/>
                <w:sz w:val="28"/>
                <w:szCs w:val="28"/>
              </w:rPr>
              <w:t xml:space="preserve"> (</w:t>
            </w:r>
            <w:r w:rsidRPr="002560B2">
              <w:rPr>
                <w:b/>
                <w:bCs/>
                <w:sz w:val="28"/>
                <w:szCs w:val="28"/>
                <w:cs/>
              </w:rPr>
              <w:t>วท.บ.)</w:t>
            </w:r>
          </w:p>
        </w:tc>
        <w:tc>
          <w:tcPr>
            <w:tcW w:w="2194" w:type="dxa"/>
            <w:vAlign w:val="center"/>
          </w:tcPr>
          <w:p w14:paraId="28590E39"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2548</w:t>
            </w:r>
          </w:p>
        </w:tc>
        <w:tc>
          <w:tcPr>
            <w:tcW w:w="700" w:type="dxa"/>
            <w:vAlign w:val="center"/>
          </w:tcPr>
          <w:p w14:paraId="7B836DF4"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7C1E3441"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2DC7A351"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tcPr>
          <w:p w14:paraId="5ED11E16" w14:textId="77777777" w:rsidR="00960A11" w:rsidRPr="002560B2" w:rsidRDefault="00960A11" w:rsidP="002560B2">
            <w:pPr>
              <w:jc w:val="center"/>
            </w:pPr>
            <w:r w:rsidRPr="002560B2">
              <w:rPr>
                <w:b/>
                <w:bCs/>
                <w:sz w:val="40"/>
                <w:szCs w:val="40"/>
              </w:rPr>
              <w:t>-</w:t>
            </w:r>
          </w:p>
        </w:tc>
        <w:tc>
          <w:tcPr>
            <w:tcW w:w="700" w:type="dxa"/>
          </w:tcPr>
          <w:p w14:paraId="177C0CA9" w14:textId="77777777" w:rsidR="00960A11" w:rsidRPr="002560B2" w:rsidRDefault="00960A11" w:rsidP="002560B2">
            <w:pPr>
              <w:jc w:val="center"/>
            </w:pPr>
            <w:r w:rsidRPr="002560B2">
              <w:rPr>
                <w:b/>
                <w:bCs/>
                <w:sz w:val="40"/>
                <w:szCs w:val="40"/>
              </w:rPr>
              <w:t>-</w:t>
            </w:r>
          </w:p>
        </w:tc>
      </w:tr>
      <w:tr w:rsidR="00960A11" w:rsidRPr="002560B2" w14:paraId="26123CC8" w14:textId="77777777" w:rsidTr="00BD7260">
        <w:trPr>
          <w:trHeight w:val="405"/>
        </w:trPr>
        <w:tc>
          <w:tcPr>
            <w:tcW w:w="2695" w:type="dxa"/>
            <w:vMerge/>
            <w:vAlign w:val="center"/>
          </w:tcPr>
          <w:p w14:paraId="14E7A4EA" w14:textId="77777777" w:rsidR="00960A11" w:rsidRPr="002560B2" w:rsidRDefault="00960A11" w:rsidP="002560B2">
            <w:pPr>
              <w:tabs>
                <w:tab w:val="left" w:pos="720"/>
              </w:tabs>
              <w:jc w:val="center"/>
              <w:rPr>
                <w:b/>
                <w:bCs/>
                <w:sz w:val="28"/>
                <w:szCs w:val="28"/>
              </w:rPr>
            </w:pPr>
          </w:p>
        </w:tc>
        <w:tc>
          <w:tcPr>
            <w:tcW w:w="2194" w:type="dxa"/>
            <w:vAlign w:val="center"/>
          </w:tcPr>
          <w:p w14:paraId="15AE50FE"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2558</w:t>
            </w:r>
          </w:p>
        </w:tc>
        <w:tc>
          <w:tcPr>
            <w:tcW w:w="700" w:type="dxa"/>
          </w:tcPr>
          <w:p w14:paraId="5B65EBA6" w14:textId="77777777" w:rsidR="00960A11" w:rsidRPr="002560B2" w:rsidRDefault="00960A11" w:rsidP="002560B2">
            <w:pPr>
              <w:jc w:val="center"/>
            </w:pPr>
            <w:r w:rsidRPr="002560B2">
              <w:rPr>
                <w:b/>
                <w:bCs/>
                <w:sz w:val="40"/>
                <w:szCs w:val="40"/>
              </w:rPr>
              <w:t>-</w:t>
            </w:r>
          </w:p>
        </w:tc>
        <w:tc>
          <w:tcPr>
            <w:tcW w:w="700" w:type="dxa"/>
          </w:tcPr>
          <w:p w14:paraId="700E352A" w14:textId="77777777" w:rsidR="00960A11" w:rsidRPr="002560B2" w:rsidRDefault="00960A11" w:rsidP="002560B2">
            <w:pPr>
              <w:jc w:val="center"/>
            </w:pPr>
            <w:r w:rsidRPr="002560B2">
              <w:rPr>
                <w:b/>
                <w:bCs/>
                <w:sz w:val="40"/>
                <w:szCs w:val="40"/>
              </w:rPr>
              <w:t>-</w:t>
            </w:r>
          </w:p>
        </w:tc>
        <w:tc>
          <w:tcPr>
            <w:tcW w:w="700" w:type="dxa"/>
          </w:tcPr>
          <w:p w14:paraId="6C1A81BE" w14:textId="77777777" w:rsidR="00960A11" w:rsidRPr="002560B2" w:rsidRDefault="00960A11" w:rsidP="002560B2">
            <w:pPr>
              <w:jc w:val="center"/>
            </w:pPr>
            <w:r w:rsidRPr="002560B2">
              <w:rPr>
                <w:b/>
                <w:bCs/>
                <w:sz w:val="40"/>
                <w:szCs w:val="40"/>
              </w:rPr>
              <w:t>-</w:t>
            </w:r>
          </w:p>
        </w:tc>
        <w:tc>
          <w:tcPr>
            <w:tcW w:w="700" w:type="dxa"/>
            <w:vAlign w:val="center"/>
          </w:tcPr>
          <w:p w14:paraId="4FF04F08"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5114CD3B"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r>
      <w:tr w:rsidR="00960A11" w:rsidRPr="002560B2" w14:paraId="67BAF9E1" w14:textId="77777777" w:rsidTr="00BD7260">
        <w:trPr>
          <w:trHeight w:val="415"/>
        </w:trPr>
        <w:tc>
          <w:tcPr>
            <w:tcW w:w="2695" w:type="dxa"/>
            <w:vMerge w:val="restart"/>
            <w:vAlign w:val="center"/>
          </w:tcPr>
          <w:p w14:paraId="24B29129" w14:textId="77777777" w:rsidR="00960A11" w:rsidRPr="002560B2" w:rsidRDefault="00960A11" w:rsidP="002560B2">
            <w:pPr>
              <w:tabs>
                <w:tab w:val="left" w:pos="720"/>
              </w:tabs>
              <w:jc w:val="center"/>
              <w:rPr>
                <w:b/>
                <w:bCs/>
                <w:sz w:val="28"/>
                <w:szCs w:val="28"/>
              </w:rPr>
            </w:pPr>
            <w:r w:rsidRPr="002560B2">
              <w:rPr>
                <w:b/>
                <w:bCs/>
                <w:sz w:val="28"/>
                <w:szCs w:val="28"/>
                <w:cs/>
              </w:rPr>
              <w:t>วิศวกรรมพลังงาน</w:t>
            </w:r>
            <w:r w:rsidRPr="002560B2">
              <w:rPr>
                <w:b/>
                <w:bCs/>
                <w:sz w:val="28"/>
                <w:szCs w:val="28"/>
              </w:rPr>
              <w:t xml:space="preserve"> (</w:t>
            </w:r>
            <w:r w:rsidRPr="002560B2">
              <w:rPr>
                <w:b/>
                <w:bCs/>
                <w:sz w:val="28"/>
                <w:szCs w:val="28"/>
                <w:cs/>
              </w:rPr>
              <w:t>วศ.บ.)</w:t>
            </w:r>
          </w:p>
        </w:tc>
        <w:tc>
          <w:tcPr>
            <w:tcW w:w="2194" w:type="dxa"/>
            <w:vAlign w:val="center"/>
          </w:tcPr>
          <w:p w14:paraId="717796D3"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2548</w:t>
            </w:r>
          </w:p>
        </w:tc>
        <w:tc>
          <w:tcPr>
            <w:tcW w:w="700" w:type="dxa"/>
            <w:vAlign w:val="center"/>
          </w:tcPr>
          <w:p w14:paraId="13E2210E"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651AC810"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4F79ED92"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139BD920"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5CE5675B"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r>
      <w:tr w:rsidR="00960A11" w:rsidRPr="002560B2" w14:paraId="2E4E1B8E" w14:textId="77777777" w:rsidTr="00BD7260">
        <w:trPr>
          <w:trHeight w:val="405"/>
        </w:trPr>
        <w:tc>
          <w:tcPr>
            <w:tcW w:w="2695" w:type="dxa"/>
            <w:vMerge/>
            <w:vAlign w:val="center"/>
          </w:tcPr>
          <w:p w14:paraId="0B111531" w14:textId="77777777" w:rsidR="00960A11" w:rsidRPr="002560B2" w:rsidRDefault="00960A11" w:rsidP="002560B2">
            <w:pPr>
              <w:tabs>
                <w:tab w:val="left" w:pos="720"/>
              </w:tabs>
              <w:jc w:val="center"/>
              <w:rPr>
                <w:b/>
                <w:bCs/>
                <w:sz w:val="28"/>
                <w:szCs w:val="28"/>
              </w:rPr>
            </w:pPr>
          </w:p>
        </w:tc>
        <w:tc>
          <w:tcPr>
            <w:tcW w:w="2194" w:type="dxa"/>
            <w:vAlign w:val="center"/>
          </w:tcPr>
          <w:p w14:paraId="2966B438"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2558</w:t>
            </w:r>
          </w:p>
        </w:tc>
        <w:tc>
          <w:tcPr>
            <w:tcW w:w="700" w:type="dxa"/>
            <w:vAlign w:val="center"/>
          </w:tcPr>
          <w:p w14:paraId="641CA3C1" w14:textId="77777777" w:rsidR="00960A11" w:rsidRPr="002560B2" w:rsidRDefault="00960A11" w:rsidP="002560B2">
            <w:pPr>
              <w:tabs>
                <w:tab w:val="left" w:pos="720"/>
              </w:tabs>
              <w:jc w:val="center"/>
              <w:rPr>
                <w:b/>
                <w:bCs/>
                <w:sz w:val="40"/>
                <w:szCs w:val="40"/>
              </w:rPr>
            </w:pPr>
            <w:r w:rsidRPr="002560B2">
              <w:rPr>
                <w:b/>
                <w:bCs/>
                <w:sz w:val="40"/>
                <w:szCs w:val="40"/>
              </w:rPr>
              <w:t>-</w:t>
            </w:r>
          </w:p>
        </w:tc>
        <w:tc>
          <w:tcPr>
            <w:tcW w:w="700" w:type="dxa"/>
            <w:vAlign w:val="center"/>
          </w:tcPr>
          <w:p w14:paraId="39C31408" w14:textId="77777777" w:rsidR="00960A11" w:rsidRPr="002560B2" w:rsidRDefault="00960A11" w:rsidP="002560B2">
            <w:pPr>
              <w:tabs>
                <w:tab w:val="left" w:pos="720"/>
              </w:tabs>
              <w:jc w:val="center"/>
              <w:rPr>
                <w:b/>
                <w:bCs/>
                <w:sz w:val="40"/>
                <w:szCs w:val="40"/>
              </w:rPr>
            </w:pPr>
            <w:r w:rsidRPr="002560B2">
              <w:rPr>
                <w:b/>
                <w:bCs/>
                <w:sz w:val="40"/>
                <w:szCs w:val="40"/>
              </w:rPr>
              <w:t>-</w:t>
            </w:r>
          </w:p>
        </w:tc>
        <w:tc>
          <w:tcPr>
            <w:tcW w:w="700" w:type="dxa"/>
            <w:vAlign w:val="center"/>
          </w:tcPr>
          <w:p w14:paraId="0BE4467C" w14:textId="77777777" w:rsidR="00960A11" w:rsidRPr="002560B2" w:rsidRDefault="00960A11" w:rsidP="002560B2">
            <w:pPr>
              <w:tabs>
                <w:tab w:val="left" w:pos="720"/>
              </w:tabs>
              <w:jc w:val="center"/>
              <w:rPr>
                <w:b/>
                <w:bCs/>
                <w:sz w:val="40"/>
                <w:szCs w:val="40"/>
              </w:rPr>
            </w:pPr>
            <w:r w:rsidRPr="002560B2">
              <w:rPr>
                <w:b/>
                <w:bCs/>
                <w:sz w:val="40"/>
                <w:szCs w:val="40"/>
              </w:rPr>
              <w:t>-</w:t>
            </w:r>
          </w:p>
        </w:tc>
        <w:tc>
          <w:tcPr>
            <w:tcW w:w="700" w:type="dxa"/>
            <w:vAlign w:val="center"/>
          </w:tcPr>
          <w:p w14:paraId="4F70B2C7" w14:textId="77777777" w:rsidR="00960A11" w:rsidRPr="002560B2" w:rsidRDefault="00960A11" w:rsidP="002560B2">
            <w:pPr>
              <w:tabs>
                <w:tab w:val="left" w:pos="720"/>
              </w:tabs>
              <w:jc w:val="center"/>
              <w:rPr>
                <w:b/>
                <w:bCs/>
                <w:sz w:val="40"/>
                <w:szCs w:val="40"/>
              </w:rPr>
            </w:pPr>
            <w:r w:rsidRPr="002560B2">
              <w:rPr>
                <w:b/>
                <w:bCs/>
                <w:sz w:val="40"/>
                <w:szCs w:val="40"/>
              </w:rPr>
              <w:t>-</w:t>
            </w:r>
          </w:p>
        </w:tc>
        <w:tc>
          <w:tcPr>
            <w:tcW w:w="700" w:type="dxa"/>
            <w:vAlign w:val="center"/>
          </w:tcPr>
          <w:p w14:paraId="31874AD2" w14:textId="77777777" w:rsidR="00960A11" w:rsidRPr="002560B2" w:rsidRDefault="00960A11" w:rsidP="002560B2">
            <w:pPr>
              <w:tabs>
                <w:tab w:val="left" w:pos="720"/>
              </w:tabs>
              <w:jc w:val="center"/>
              <w:rPr>
                <w:b/>
                <w:bCs/>
                <w:sz w:val="40"/>
                <w:szCs w:val="40"/>
              </w:rPr>
            </w:pPr>
            <w:r w:rsidRPr="002560B2">
              <w:rPr>
                <w:b/>
                <w:bCs/>
                <w:sz w:val="40"/>
                <w:szCs w:val="40"/>
              </w:rPr>
              <w:t>-</w:t>
            </w:r>
          </w:p>
        </w:tc>
      </w:tr>
      <w:tr w:rsidR="00960A11" w:rsidRPr="002560B2" w14:paraId="70A7F77D" w14:textId="77777777" w:rsidTr="00BD7260">
        <w:trPr>
          <w:trHeight w:val="388"/>
        </w:trPr>
        <w:tc>
          <w:tcPr>
            <w:tcW w:w="2695" w:type="dxa"/>
            <w:vMerge w:val="restart"/>
            <w:vAlign w:val="center"/>
          </w:tcPr>
          <w:p w14:paraId="0583D215" w14:textId="77777777" w:rsidR="00960A11" w:rsidRPr="002560B2" w:rsidRDefault="00960A11" w:rsidP="002560B2">
            <w:pPr>
              <w:tabs>
                <w:tab w:val="left" w:pos="720"/>
              </w:tabs>
              <w:jc w:val="center"/>
              <w:rPr>
                <w:b/>
                <w:bCs/>
                <w:sz w:val="28"/>
                <w:szCs w:val="28"/>
              </w:rPr>
            </w:pPr>
            <w:r w:rsidRPr="002560B2">
              <w:rPr>
                <w:b/>
                <w:bCs/>
                <w:sz w:val="28"/>
                <w:szCs w:val="28"/>
                <w:cs/>
              </w:rPr>
              <w:t>วิศวกรรมโลจิสติกส์</w:t>
            </w:r>
            <w:r w:rsidRPr="002560B2">
              <w:rPr>
                <w:b/>
                <w:bCs/>
                <w:sz w:val="28"/>
                <w:szCs w:val="28"/>
              </w:rPr>
              <w:t xml:space="preserve"> (</w:t>
            </w:r>
            <w:r w:rsidRPr="002560B2">
              <w:rPr>
                <w:b/>
                <w:bCs/>
                <w:sz w:val="28"/>
                <w:szCs w:val="28"/>
                <w:cs/>
              </w:rPr>
              <w:t>วศ.บ.)</w:t>
            </w:r>
          </w:p>
        </w:tc>
        <w:tc>
          <w:tcPr>
            <w:tcW w:w="2194" w:type="dxa"/>
            <w:vAlign w:val="center"/>
          </w:tcPr>
          <w:p w14:paraId="2D1F2BA6"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2548</w:t>
            </w:r>
          </w:p>
        </w:tc>
        <w:tc>
          <w:tcPr>
            <w:tcW w:w="700" w:type="dxa"/>
            <w:vAlign w:val="center"/>
          </w:tcPr>
          <w:p w14:paraId="1FDA45BD"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13B2339D"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tcPr>
          <w:p w14:paraId="3672BA3E" w14:textId="77777777" w:rsidR="00960A11" w:rsidRPr="002560B2" w:rsidRDefault="00960A11" w:rsidP="002560B2">
            <w:pPr>
              <w:jc w:val="center"/>
            </w:pPr>
            <w:r w:rsidRPr="002560B2">
              <w:rPr>
                <w:b/>
                <w:bCs/>
                <w:sz w:val="40"/>
                <w:szCs w:val="40"/>
              </w:rPr>
              <w:t>-</w:t>
            </w:r>
          </w:p>
        </w:tc>
        <w:tc>
          <w:tcPr>
            <w:tcW w:w="700" w:type="dxa"/>
          </w:tcPr>
          <w:p w14:paraId="6A5FBCCE" w14:textId="77777777" w:rsidR="00960A11" w:rsidRPr="002560B2" w:rsidRDefault="00960A11" w:rsidP="002560B2">
            <w:pPr>
              <w:jc w:val="center"/>
            </w:pPr>
            <w:r w:rsidRPr="002560B2">
              <w:rPr>
                <w:b/>
                <w:bCs/>
                <w:sz w:val="40"/>
                <w:szCs w:val="40"/>
              </w:rPr>
              <w:t>-</w:t>
            </w:r>
          </w:p>
        </w:tc>
        <w:tc>
          <w:tcPr>
            <w:tcW w:w="700" w:type="dxa"/>
          </w:tcPr>
          <w:p w14:paraId="75DB1455" w14:textId="77777777" w:rsidR="00960A11" w:rsidRPr="002560B2" w:rsidRDefault="00960A11" w:rsidP="002560B2">
            <w:pPr>
              <w:jc w:val="center"/>
            </w:pPr>
            <w:r w:rsidRPr="002560B2">
              <w:rPr>
                <w:b/>
                <w:bCs/>
                <w:sz w:val="40"/>
                <w:szCs w:val="40"/>
              </w:rPr>
              <w:t>-</w:t>
            </w:r>
          </w:p>
        </w:tc>
      </w:tr>
      <w:tr w:rsidR="00960A11" w:rsidRPr="002560B2" w14:paraId="48E0FECA" w14:textId="77777777" w:rsidTr="00BD7260">
        <w:trPr>
          <w:trHeight w:val="405"/>
        </w:trPr>
        <w:tc>
          <w:tcPr>
            <w:tcW w:w="2695" w:type="dxa"/>
            <w:vMerge/>
            <w:vAlign w:val="center"/>
          </w:tcPr>
          <w:p w14:paraId="76CE64ED" w14:textId="77777777" w:rsidR="00960A11" w:rsidRPr="002560B2" w:rsidRDefault="00960A11" w:rsidP="002560B2">
            <w:pPr>
              <w:tabs>
                <w:tab w:val="left" w:pos="720"/>
              </w:tabs>
              <w:jc w:val="center"/>
              <w:rPr>
                <w:b/>
                <w:bCs/>
                <w:sz w:val="28"/>
                <w:szCs w:val="28"/>
              </w:rPr>
            </w:pPr>
          </w:p>
        </w:tc>
        <w:tc>
          <w:tcPr>
            <w:tcW w:w="2194" w:type="dxa"/>
            <w:vAlign w:val="center"/>
          </w:tcPr>
          <w:p w14:paraId="6702D54D"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2558</w:t>
            </w:r>
          </w:p>
        </w:tc>
        <w:tc>
          <w:tcPr>
            <w:tcW w:w="700" w:type="dxa"/>
          </w:tcPr>
          <w:p w14:paraId="72BDD8E4" w14:textId="77777777" w:rsidR="00960A11" w:rsidRPr="002560B2" w:rsidRDefault="00960A11" w:rsidP="002560B2">
            <w:pPr>
              <w:jc w:val="center"/>
            </w:pPr>
            <w:r w:rsidRPr="002560B2">
              <w:rPr>
                <w:b/>
                <w:bCs/>
                <w:sz w:val="40"/>
                <w:szCs w:val="40"/>
              </w:rPr>
              <w:t>-</w:t>
            </w:r>
          </w:p>
        </w:tc>
        <w:tc>
          <w:tcPr>
            <w:tcW w:w="700" w:type="dxa"/>
          </w:tcPr>
          <w:p w14:paraId="78368E92" w14:textId="77777777" w:rsidR="00960A11" w:rsidRPr="002560B2" w:rsidRDefault="00960A11" w:rsidP="002560B2">
            <w:pPr>
              <w:jc w:val="center"/>
            </w:pPr>
            <w:r w:rsidRPr="002560B2">
              <w:rPr>
                <w:b/>
                <w:bCs/>
                <w:sz w:val="40"/>
                <w:szCs w:val="40"/>
              </w:rPr>
              <w:t>-</w:t>
            </w:r>
          </w:p>
        </w:tc>
        <w:tc>
          <w:tcPr>
            <w:tcW w:w="700" w:type="dxa"/>
            <w:vAlign w:val="center"/>
          </w:tcPr>
          <w:p w14:paraId="60087F08"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40FE49D2"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7662D70D"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r>
      <w:tr w:rsidR="00960A11" w:rsidRPr="002560B2" w14:paraId="4A1478A4" w14:textId="77777777" w:rsidTr="00BD7260">
        <w:trPr>
          <w:trHeight w:val="360"/>
        </w:trPr>
        <w:tc>
          <w:tcPr>
            <w:tcW w:w="2695" w:type="dxa"/>
            <w:vMerge w:val="restart"/>
            <w:vAlign w:val="center"/>
          </w:tcPr>
          <w:p w14:paraId="7A9B68F7" w14:textId="77777777" w:rsidR="00960A11" w:rsidRPr="002560B2" w:rsidRDefault="00960A11" w:rsidP="002560B2">
            <w:pPr>
              <w:tabs>
                <w:tab w:val="left" w:pos="720"/>
              </w:tabs>
              <w:jc w:val="center"/>
              <w:rPr>
                <w:b/>
                <w:bCs/>
                <w:sz w:val="28"/>
                <w:szCs w:val="28"/>
              </w:rPr>
            </w:pPr>
            <w:r w:rsidRPr="002560B2">
              <w:rPr>
                <w:b/>
                <w:bCs/>
                <w:sz w:val="28"/>
                <w:szCs w:val="28"/>
                <w:cs/>
              </w:rPr>
              <w:t>นวัตกรรมการออกแบบ</w:t>
            </w:r>
            <w:r w:rsidRPr="002560B2">
              <w:rPr>
                <w:b/>
                <w:bCs/>
                <w:sz w:val="28"/>
                <w:szCs w:val="28"/>
              </w:rPr>
              <w:t xml:space="preserve"> (</w:t>
            </w:r>
            <w:r w:rsidRPr="002560B2">
              <w:rPr>
                <w:b/>
                <w:bCs/>
                <w:sz w:val="28"/>
                <w:szCs w:val="28"/>
                <w:cs/>
              </w:rPr>
              <w:t>สถ.บ.)</w:t>
            </w:r>
          </w:p>
        </w:tc>
        <w:tc>
          <w:tcPr>
            <w:tcW w:w="2194" w:type="dxa"/>
            <w:vAlign w:val="center"/>
          </w:tcPr>
          <w:p w14:paraId="3716C6EA"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2548</w:t>
            </w:r>
          </w:p>
        </w:tc>
        <w:tc>
          <w:tcPr>
            <w:tcW w:w="700" w:type="dxa"/>
            <w:vAlign w:val="center"/>
          </w:tcPr>
          <w:p w14:paraId="7FD9CA28"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612D67DA"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25F5F1D6"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674B57D6"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c>
          <w:tcPr>
            <w:tcW w:w="700" w:type="dxa"/>
            <w:vAlign w:val="center"/>
          </w:tcPr>
          <w:p w14:paraId="50759651" w14:textId="77777777" w:rsidR="00960A11" w:rsidRPr="002560B2" w:rsidRDefault="00960A11" w:rsidP="002560B2">
            <w:pPr>
              <w:tabs>
                <w:tab w:val="left" w:pos="720"/>
              </w:tabs>
              <w:jc w:val="center"/>
              <w:rPr>
                <w:b/>
                <w:bCs/>
                <w:sz w:val="28"/>
                <w:szCs w:val="28"/>
              </w:rPr>
            </w:pPr>
            <w:r w:rsidRPr="002560B2">
              <w:rPr>
                <w:b/>
                <w:bCs/>
                <w:sz w:val="28"/>
                <w:szCs w:val="28"/>
              </w:rPr>
              <w:sym w:font="Wingdings" w:char="F0FC"/>
            </w:r>
          </w:p>
        </w:tc>
      </w:tr>
      <w:tr w:rsidR="00960A11" w:rsidRPr="002560B2" w14:paraId="0EDE3F58" w14:textId="77777777" w:rsidTr="00BD7260">
        <w:trPr>
          <w:trHeight w:val="405"/>
        </w:trPr>
        <w:tc>
          <w:tcPr>
            <w:tcW w:w="2695" w:type="dxa"/>
            <w:vMerge/>
          </w:tcPr>
          <w:p w14:paraId="0E6515E8" w14:textId="77777777" w:rsidR="00960A11" w:rsidRPr="002560B2" w:rsidRDefault="00960A11" w:rsidP="002560B2">
            <w:pPr>
              <w:tabs>
                <w:tab w:val="left" w:pos="720"/>
              </w:tabs>
              <w:jc w:val="center"/>
              <w:rPr>
                <w:b/>
                <w:bCs/>
                <w:sz w:val="28"/>
                <w:szCs w:val="28"/>
              </w:rPr>
            </w:pPr>
          </w:p>
        </w:tc>
        <w:tc>
          <w:tcPr>
            <w:tcW w:w="2194" w:type="dxa"/>
            <w:vAlign w:val="center"/>
          </w:tcPr>
          <w:p w14:paraId="57060F17" w14:textId="77777777" w:rsidR="00960A11" w:rsidRPr="002560B2" w:rsidRDefault="00960A11" w:rsidP="002560B2">
            <w:pPr>
              <w:tabs>
                <w:tab w:val="left" w:pos="720"/>
              </w:tabs>
              <w:jc w:val="center"/>
              <w:rPr>
                <w:b/>
                <w:bCs/>
                <w:sz w:val="28"/>
                <w:szCs w:val="28"/>
              </w:rPr>
            </w:pPr>
            <w:r w:rsidRPr="002560B2">
              <w:rPr>
                <w:b/>
                <w:bCs/>
                <w:sz w:val="28"/>
                <w:szCs w:val="28"/>
                <w:cs/>
              </w:rPr>
              <w:t xml:space="preserve">พ.ศ. </w:t>
            </w:r>
            <w:r w:rsidRPr="002560B2">
              <w:rPr>
                <w:b/>
                <w:bCs/>
                <w:sz w:val="28"/>
                <w:szCs w:val="28"/>
              </w:rPr>
              <w:t>2558</w:t>
            </w:r>
          </w:p>
        </w:tc>
        <w:tc>
          <w:tcPr>
            <w:tcW w:w="700" w:type="dxa"/>
            <w:vAlign w:val="center"/>
          </w:tcPr>
          <w:p w14:paraId="1E7DCCD5" w14:textId="77777777" w:rsidR="00960A11" w:rsidRPr="002560B2" w:rsidRDefault="00960A11" w:rsidP="002560B2">
            <w:pPr>
              <w:tabs>
                <w:tab w:val="left" w:pos="720"/>
              </w:tabs>
              <w:jc w:val="center"/>
              <w:rPr>
                <w:b/>
                <w:bCs/>
                <w:sz w:val="40"/>
                <w:szCs w:val="40"/>
              </w:rPr>
            </w:pPr>
            <w:r w:rsidRPr="002560B2">
              <w:rPr>
                <w:b/>
                <w:bCs/>
                <w:sz w:val="40"/>
                <w:szCs w:val="40"/>
              </w:rPr>
              <w:t>-</w:t>
            </w:r>
          </w:p>
        </w:tc>
        <w:tc>
          <w:tcPr>
            <w:tcW w:w="700" w:type="dxa"/>
            <w:vAlign w:val="center"/>
          </w:tcPr>
          <w:p w14:paraId="5B27DB4C" w14:textId="77777777" w:rsidR="00960A11" w:rsidRPr="002560B2" w:rsidRDefault="00960A11" w:rsidP="002560B2">
            <w:pPr>
              <w:tabs>
                <w:tab w:val="left" w:pos="720"/>
              </w:tabs>
              <w:jc w:val="center"/>
              <w:rPr>
                <w:b/>
                <w:bCs/>
                <w:sz w:val="40"/>
                <w:szCs w:val="40"/>
              </w:rPr>
            </w:pPr>
            <w:r w:rsidRPr="002560B2">
              <w:rPr>
                <w:b/>
                <w:bCs/>
                <w:sz w:val="40"/>
                <w:szCs w:val="40"/>
              </w:rPr>
              <w:t>-</w:t>
            </w:r>
          </w:p>
        </w:tc>
        <w:tc>
          <w:tcPr>
            <w:tcW w:w="700" w:type="dxa"/>
            <w:vAlign w:val="center"/>
          </w:tcPr>
          <w:p w14:paraId="2314DD3C" w14:textId="77777777" w:rsidR="00960A11" w:rsidRPr="002560B2" w:rsidRDefault="00960A11" w:rsidP="002560B2">
            <w:pPr>
              <w:tabs>
                <w:tab w:val="left" w:pos="720"/>
              </w:tabs>
              <w:jc w:val="center"/>
              <w:rPr>
                <w:b/>
                <w:bCs/>
                <w:sz w:val="40"/>
                <w:szCs w:val="40"/>
              </w:rPr>
            </w:pPr>
            <w:r w:rsidRPr="002560B2">
              <w:rPr>
                <w:b/>
                <w:bCs/>
                <w:sz w:val="40"/>
                <w:szCs w:val="40"/>
              </w:rPr>
              <w:t>-</w:t>
            </w:r>
          </w:p>
        </w:tc>
        <w:tc>
          <w:tcPr>
            <w:tcW w:w="700" w:type="dxa"/>
            <w:vAlign w:val="center"/>
          </w:tcPr>
          <w:p w14:paraId="72780C7A" w14:textId="77777777" w:rsidR="00960A11" w:rsidRPr="002560B2" w:rsidRDefault="00960A11" w:rsidP="002560B2">
            <w:pPr>
              <w:tabs>
                <w:tab w:val="left" w:pos="720"/>
              </w:tabs>
              <w:jc w:val="center"/>
              <w:rPr>
                <w:b/>
                <w:bCs/>
                <w:sz w:val="40"/>
                <w:szCs w:val="40"/>
              </w:rPr>
            </w:pPr>
            <w:r w:rsidRPr="002560B2">
              <w:rPr>
                <w:b/>
                <w:bCs/>
                <w:sz w:val="40"/>
                <w:szCs w:val="40"/>
              </w:rPr>
              <w:t>-</w:t>
            </w:r>
          </w:p>
        </w:tc>
        <w:tc>
          <w:tcPr>
            <w:tcW w:w="700" w:type="dxa"/>
            <w:vAlign w:val="center"/>
          </w:tcPr>
          <w:p w14:paraId="0283A1AE" w14:textId="77777777" w:rsidR="00960A11" w:rsidRPr="002560B2" w:rsidRDefault="00960A11" w:rsidP="002560B2">
            <w:pPr>
              <w:tabs>
                <w:tab w:val="left" w:pos="720"/>
              </w:tabs>
              <w:jc w:val="center"/>
              <w:rPr>
                <w:b/>
                <w:bCs/>
                <w:sz w:val="40"/>
                <w:szCs w:val="40"/>
              </w:rPr>
            </w:pPr>
            <w:r w:rsidRPr="002560B2">
              <w:rPr>
                <w:b/>
                <w:bCs/>
                <w:sz w:val="40"/>
                <w:szCs w:val="40"/>
              </w:rPr>
              <w:t>-</w:t>
            </w:r>
          </w:p>
        </w:tc>
      </w:tr>
    </w:tbl>
    <w:p w14:paraId="21D2DDB6" w14:textId="77777777" w:rsidR="00CB6F78" w:rsidRDefault="00CB6F78" w:rsidP="00CB6F78">
      <w:pPr>
        <w:tabs>
          <w:tab w:val="left" w:pos="720"/>
        </w:tabs>
        <w:rPr>
          <w:b/>
          <w:bCs/>
          <w:sz w:val="28"/>
        </w:rPr>
      </w:pPr>
    </w:p>
    <w:p w14:paraId="7F30D01C" w14:textId="3133C96C" w:rsidR="00960A11" w:rsidRPr="00CB6F78" w:rsidRDefault="00960A11" w:rsidP="00CB6F78">
      <w:pPr>
        <w:tabs>
          <w:tab w:val="left" w:pos="720"/>
        </w:tabs>
        <w:rPr>
          <w:b/>
          <w:bCs/>
          <w:sz w:val="36"/>
          <w:szCs w:val="36"/>
          <w:cs/>
        </w:rPr>
      </w:pPr>
      <w:r w:rsidRPr="00CB6F78">
        <w:rPr>
          <w:b/>
          <w:bCs/>
          <w:sz w:val="28"/>
          <w:cs/>
        </w:rPr>
        <w:t>หมายเหตุ</w:t>
      </w:r>
      <w:r w:rsidR="00CB6F78">
        <w:rPr>
          <w:b/>
          <w:bCs/>
          <w:sz w:val="28"/>
        </w:rPr>
        <w:t xml:space="preserve">: </w:t>
      </w:r>
      <w:r w:rsidRPr="00CB6F78">
        <w:rPr>
          <w:b/>
          <w:bCs/>
          <w:sz w:val="28"/>
          <w:cs/>
        </w:rPr>
        <w:t xml:space="preserve"> </w:t>
      </w:r>
      <w:r w:rsidRPr="00CB6F78">
        <w:sym w:font="Wingdings" w:char="F0FC"/>
      </w:r>
      <w:r w:rsidRPr="00CB6F78">
        <w:rPr>
          <w:sz w:val="28"/>
          <w:cs/>
        </w:rPr>
        <w:t xml:space="preserve"> หมายถึงผ่านเกณฑ์  </w:t>
      </w:r>
      <w:r w:rsidRPr="00CB6F78">
        <w:sym w:font="Wingdings" w:char="F0FB"/>
      </w:r>
      <w:r w:rsidRPr="00CB6F78">
        <w:rPr>
          <w:sz w:val="28"/>
          <w:cs/>
        </w:rPr>
        <w:t xml:space="preserve"> หมายถึงไม่ผ่านเกณฑ์  </w:t>
      </w:r>
      <w:r w:rsidRPr="00CB6F78">
        <w:rPr>
          <w:sz w:val="40"/>
          <w:szCs w:val="40"/>
        </w:rPr>
        <w:t>-</w:t>
      </w:r>
      <w:r w:rsidRPr="00CB6F78">
        <w:rPr>
          <w:sz w:val="40"/>
          <w:szCs w:val="40"/>
          <w:cs/>
        </w:rPr>
        <w:t xml:space="preserve"> </w:t>
      </w:r>
      <w:r w:rsidRPr="00CB6F78">
        <w:rPr>
          <w:sz w:val="28"/>
          <w:cs/>
        </w:rPr>
        <w:t>หมายถึงไม่ประเมิน</w:t>
      </w:r>
    </w:p>
    <w:p w14:paraId="099EED22" w14:textId="77777777" w:rsidR="00CB6F78" w:rsidRDefault="00CB6F78" w:rsidP="002560B2">
      <w:pPr>
        <w:tabs>
          <w:tab w:val="left" w:pos="720"/>
        </w:tabs>
      </w:pPr>
    </w:p>
    <w:p w14:paraId="63704023" w14:textId="77777777" w:rsidR="008E55F3" w:rsidRDefault="008E55F3" w:rsidP="002560B2">
      <w:pPr>
        <w:tabs>
          <w:tab w:val="left" w:pos="720"/>
        </w:tabs>
      </w:pPr>
    </w:p>
    <w:p w14:paraId="0EACBB69" w14:textId="30FBD64B" w:rsidR="00960A11" w:rsidRPr="002560B2" w:rsidRDefault="00960A11" w:rsidP="002560B2">
      <w:pPr>
        <w:tabs>
          <w:tab w:val="left" w:pos="720"/>
        </w:tabs>
      </w:pPr>
      <w:r w:rsidRPr="002560B2">
        <w:rPr>
          <w:cs/>
        </w:rPr>
        <w:lastRenderedPageBreak/>
        <w:tab/>
        <w:t>จากตารางที่ 2  ผลการวิเคราะห์การเปรียบเทียบผลการประเมินคุณภาพการศึกษาภายใน ระดับหลักสูตรตามองค์ประกอบที่ 1 ตัวชี้วัดที่ 1.1 เกณฑ์มาตรฐานหลักสูตรระดับปริญญาตรี พบว่า</w:t>
      </w:r>
    </w:p>
    <w:p w14:paraId="139E5ABA"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 ผลการประเมินคุณภาพภายใน ระดับหลักสูตร ปีการศึกษา 2558 องค์ประกอบ  ที่ 1 ตัวชี้วัดที่ 1.1 เกณฑ์มาตรฐานหลักสูตรระดับปริญญาตรี ผ่านเกณฑ์มาตรฐานหลักสูตรระดับปริญญาตรี ทุกหลักสูตร คิดเป็นร้อยละ 100.00 จากหลักสูตรทั้งหมด 5 หลักสูตร</w:t>
      </w:r>
    </w:p>
    <w:p w14:paraId="3D0B5229"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โดยมีหลักสูตรที่มีผลการประเมิน ผ่านเกณฑ์มาตรฐานหลักสูตรระดับปริญญาตรี  พ.ศ. 2548 จำนวน 5 หลักสูตร ได้แก่ หลักสูตรวิทยาศาสตรบัณฑิต สาขาวิชาเทคโนโลยีก่อสร้างหลักสูตรวิทยาศาสตรบัณฑิต สาขาวิชาเทคโนโลยีไฟฟ้า หลักสูตรวิศวกรรมศาสตรบัณฑิต สาขาวิชาวิศวกรรมพลังงาน หลักสูตรวิศวกรรมศาสตรบัณฑิต สาขาวิชาวิศวกรรมโลจิสติกส์ และหลักสูตรสถาปัตยกรรมศาสตรบัณฑิต สาขาวิชานวัตกรรมการออกแบบ </w:t>
      </w:r>
    </w:p>
    <w:p w14:paraId="765BB865"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ปีการศึกษา 2559 องค์ประกอบ</w:t>
      </w:r>
      <w:r w:rsidR="00AC59F2"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ที่ 1 ตัวชี้วัดที่ 1.1 เกณฑ์มาตรฐานหลักสูตรระดับปริญญาตรี ผ่านเกณฑ์มาตรฐานหลักสูตรระดับปริญญาตรี ทุกหลักสูตร คิดเป็นร้อยละ 100.00 จากหลักสูตรทั้งหมด 5 หลักสูตร</w:t>
      </w:r>
    </w:p>
    <w:p w14:paraId="37BE022A"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โดยมีหลักสูตรที่มีผลการประเมิน ผ่านเกณฑ์มาตรฐานหลักสูตรระดับปริญญาตรี  พ.ศ. 2548 จำนวน 5 หลักสูตร ได้แก่ หลักสูตรวิทยาศาสตรบัณฑิต สาขาวิชาเทคโนโลยีก่อสร้างหลักสูตรวิทยาศาสตรบัณฑิต สาขาวิชาเทคโนโลยีไฟฟ้า หลักสูตรวิศวกรรมศาสตรบัณฑิต สาขาวิชาวิศวกรรมพลังงาน หลักสูตรวิศวกรรมศาสตรบัณฑิต สาขาวิชาวิศวกรรมโลจิสติกส์ และหลักสูตรสถาปัตยกรรมศาสตรบัณฑิต สาขาวิชานวัตกรรมการออกแบบ </w:t>
      </w:r>
    </w:p>
    <w:p w14:paraId="0F65C85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ผลการประเมินคุณภาพภายใน ระดับหลักสูตร ปีการศึกษา 2560 องค์ประกอบ  </w:t>
      </w:r>
      <w:r w:rsidR="00AC59F2"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ที่ 1 ตัวชี้วัดที่ 1.1 เกณฑ์มาตรฐานหลักสูตรระดับปริญญาตรี ผ่านเกณฑ์มาตรฐานหลักสูตรระดับปริญญาตรี ทุกหลักสูตร คิดเป็นร้อยละ 100.00 จากหลักสูตรทั้งหมด 5 หลักสูตร</w:t>
      </w:r>
    </w:p>
    <w:p w14:paraId="4EC2BB11"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โดยมีหลักสูตรที่มีผลการประเมิน ผ่านเกณฑ์มาตรฐานหลักสูตรระดับปริญญาตรี  พ.ศ. 2548 จำนวน 3 หลักสูตร ได้แก่ หลักสูตรวิทยาศาสตรบัณฑิต สาขาวิชาเทคโนโลยีไฟฟ้า หลักสูตรวิศวกรรมศาสตรบัณฑิต สาขาวิชาวิศวกรรมพลังงาน หลักสูตรวิศวกรรมศาสตรบัณฑิต สาขาวิชานวัตกรรมการออกแบบ และมีหลักสูตรที่มีผลการประเมิน ผ่านเกณฑ์มาตรฐานหลักสูตรระดับปริญญาตรี  พ.ศ. 2558 จำนวน 2 หลักสูตร ได้แก่หลักสูตรวิทยาศาสตรบัณฑิต สาขาวิชาเทคโนโลยีก่อสร้าง สาขาวิชาวิศวกรรมโลจิสติกส์ หลักสูตรสถาปัตยกรรมศาสตรบัณฑิต</w:t>
      </w:r>
    </w:p>
    <w:p w14:paraId="1F8F6DB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ผลการประเมินคุณภาพภายใน ระดับหลักสูตร ปีการศึกษา 2561 องค์ประกอบ  </w:t>
      </w:r>
      <w:r w:rsidR="00AC59F2"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ที่ 1 ตัวชี้วัดที่ 1.1 เกณฑ์มาตรฐานหลักสูตรระดับปริญญาตรี ผ่านเกณฑ์มาตรฐานหลักสูตรระดับปริญญาตรี ทุกหลักสูตร คิดเป็นร้อยละ 100.00 จากหลักสูตรทั้งหมด 5 หลักสูตร</w:t>
      </w:r>
    </w:p>
    <w:p w14:paraId="5C71E172"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ab/>
      </w:r>
      <w:r w:rsidRPr="002560B2">
        <w:rPr>
          <w:rFonts w:ascii="TH Sarabun New" w:hAnsi="TH Sarabun New" w:cs="TH Sarabun New"/>
          <w:sz w:val="32"/>
          <w:szCs w:val="32"/>
          <w:cs/>
        </w:rPr>
        <w:tab/>
        <w:t>โดยมีหลักสูตรที่มีผลการประเมิน ผ่านเกณฑ์มาตรฐานหลักสูตรระดับปริญญาตรี  พ.ศ. 2548 จำนวน 2 หลักสูตร ได้แก่ หลักสูตรวิศวกรรมศาสตรบัณฑิต สาขาวิชาวิศวกรรมพลังงาน หลักสูตรวิศวกรรมศาสตรบัณฑิต สาขาวิชานวัตกรรมการออกแบบ และมีหลักสูตรที่มีผลการประเมิน ผ่านเกณฑ์มาตรฐานหลักสูตรระดับปริญญาตรี  พ.ศ. 2558 จำนวน 3 หลักสูตร ได้แก่หลักสูตรวิทยาศาสตรบัณฑิต สาขาวิชาเทคโนโลยีก่อสร้าง หลักสูตรวิทยาศาสตรบัณฑิต สาขาวิชาเทคโนโลยีไฟฟ้าสาขาวิชาวิศวกรรมโลจิสติกส์ หลักสูตรสถาปัตยกรรมศาสตรบัณฑิต</w:t>
      </w:r>
    </w:p>
    <w:p w14:paraId="17E2C0F0"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5) ผลการประเมินคุณภาพภายใน ระดับหลักสูตร ปีการศึกษา 2562 องค์ประกอบ </w:t>
      </w:r>
      <w:r w:rsidR="00AC59F2" w:rsidRPr="002560B2">
        <w:rPr>
          <w:rFonts w:ascii="TH Sarabun New" w:hAnsi="TH Sarabun New" w:cs="TH Sarabun New"/>
          <w:sz w:val="32"/>
          <w:szCs w:val="32"/>
          <w:cs/>
        </w:rPr>
        <w:t xml:space="preserve"> </w:t>
      </w:r>
      <w:r w:rsidRPr="002560B2">
        <w:rPr>
          <w:rFonts w:ascii="TH Sarabun New" w:hAnsi="TH Sarabun New" w:cs="TH Sarabun New"/>
          <w:sz w:val="32"/>
          <w:szCs w:val="32"/>
          <w:cs/>
        </w:rPr>
        <w:t xml:space="preserve"> ที่ 1 ตัวชี้วัดที่ 1.1 เกณฑ์มาตรฐานหลักสูตรระดับปริญญาตรี ผ่านเกณฑ์มาตรฐานหลักสูตรระดับปริญญาตรี ทุกหลักสูตร คิดเป็นร้อยละ 100.00 จากหลักสูตรทั้งหมด 5 หลักสูตร</w:t>
      </w:r>
    </w:p>
    <w:p w14:paraId="71106797" w14:textId="77777777" w:rsidR="00960A11"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โดยมีหลักสูตรที่มีผลการประเมิน ผ่านเกณฑ์มาตรฐานหลักสูตรระดับปริญญาตรี  พ.ศ. 2548 จำนวน 2 หลักสูตร ได้แก่ หลักสูตรวิศวกรรมศาสตรบัณฑิต สาขาวิชาวิศวกรรมพลังงาน หลักสูตรวิศวกรรมศาสตรบัณฑิต สาขาวิชานวัตกรรมการออกแบบ และมีหลักสูตรที่มีผลการประเมิน ผ่านเกณฑ์มาตรฐานหลักสูตรระดับปริญญาตรี  พ.ศ. 2558 จำนวน 3 หลักสูตร ได้แก่หลักสูตรวิทยาศาสตรบัณฑิต สาขาวิชาเทคโนโลยีก่อสร้าง หลักสูตรวิทยาศาสตรบัณฑิต สาขาวิชาเทคโนโลยีไฟฟ้าสาขาวิชาวิศวกรรมโลจิสติกส์ หลักสูตรสถาปัตยกรรมศาสตรบัณฑิต</w:t>
      </w:r>
    </w:p>
    <w:p w14:paraId="1F38C50C" w14:textId="77777777" w:rsidR="00CB6F78" w:rsidRPr="002560B2" w:rsidRDefault="00CB6F78" w:rsidP="002560B2">
      <w:pPr>
        <w:pStyle w:val="NoSpacing"/>
        <w:jc w:val="thaiDistribute"/>
        <w:rPr>
          <w:rFonts w:ascii="TH Sarabun New" w:hAnsi="TH Sarabun New" w:cs="TH Sarabun New"/>
          <w:sz w:val="32"/>
          <w:szCs w:val="32"/>
        </w:rPr>
      </w:pPr>
    </w:p>
    <w:p w14:paraId="165653B8" w14:textId="615CABA2" w:rsidR="00CB6F78" w:rsidRDefault="00960A11" w:rsidP="00CB6F78">
      <w:pPr>
        <w:pStyle w:val="Heading2"/>
        <w:rPr>
          <w:rStyle w:val="fontstyle01"/>
          <w:rFonts w:ascii="TH Sarabun New" w:hAnsi="TH Sarabun New" w:cs="TH Sarabun New"/>
          <w:b w:val="0"/>
          <w:bCs w:val="0"/>
        </w:rPr>
      </w:pPr>
      <w:bookmarkStart w:id="30" w:name="_Toc223874808"/>
      <w:r w:rsidRPr="002560B2">
        <w:rPr>
          <w:rStyle w:val="fontstyle01"/>
          <w:rFonts w:ascii="TH Sarabun New" w:hAnsi="TH Sarabun New" w:cs="TH Sarabun New"/>
          <w:cs/>
        </w:rPr>
        <w:t>การวิเคร</w:t>
      </w:r>
      <w:r w:rsidR="00A82D60" w:rsidRPr="002560B2">
        <w:rPr>
          <w:rStyle w:val="fontstyle01"/>
          <w:rFonts w:ascii="TH Sarabun New" w:hAnsi="TH Sarabun New" w:cs="TH Sarabun New"/>
          <w:cs/>
        </w:rPr>
        <w:t>า</w:t>
      </w:r>
      <w:r w:rsidRPr="002560B2">
        <w:rPr>
          <w:rStyle w:val="fontstyle01"/>
          <w:rFonts w:ascii="TH Sarabun New" w:hAnsi="TH Sarabun New" w:cs="TH Sarabun New"/>
          <w:cs/>
        </w:rPr>
        <w:t xml:space="preserve">ะห์พัฒนาการของผลการประเมินคุณภาพการศึกษาภายใน ระดับหลักสูตร </w:t>
      </w:r>
      <w:r w:rsidR="00CB6F78">
        <w:rPr>
          <w:rStyle w:val="fontstyle01"/>
          <w:rFonts w:ascii="TH Sarabun New" w:hAnsi="TH Sarabun New" w:cs="TH Sarabun New"/>
        </w:rPr>
        <w:br/>
      </w:r>
      <w:r w:rsidRPr="002560B2">
        <w:rPr>
          <w:rStyle w:val="fontstyle01"/>
          <w:rFonts w:ascii="TH Sarabun New" w:hAnsi="TH Sarabun New" w:cs="TH Sarabun New"/>
          <w:cs/>
        </w:rPr>
        <w:t>ปีการศึกษา 2558 - 2562 จัดการเรียนการสอนของคณะเทคโนโลยีอุตสาหกรรม มหาวิทยาลัยราชภัฏเชียงราย จำนวน 5 หลักสูตรจากตารางการวิเคราะห์ คุณภาพการศึกษาภายใน จำแนกตาม</w:t>
      </w:r>
      <w:r w:rsidR="005B7358" w:rsidRPr="002560B2">
        <w:rPr>
          <w:rStyle w:val="fontstyle01"/>
          <w:rFonts w:ascii="TH Sarabun New" w:hAnsi="TH Sarabun New" w:cs="TH Sarabun New"/>
          <w:cs/>
        </w:rPr>
        <w:t>องค์ประกอบที่ 2 - 6</w:t>
      </w:r>
      <w:bookmarkEnd w:id="30"/>
      <w:r w:rsidR="005B7358" w:rsidRPr="002560B2">
        <w:rPr>
          <w:rStyle w:val="fontstyle01"/>
          <w:rFonts w:ascii="TH Sarabun New" w:hAnsi="TH Sarabun New" w:cs="TH Sarabun New"/>
          <w:cs/>
        </w:rPr>
        <w:t xml:space="preserve"> </w:t>
      </w:r>
    </w:p>
    <w:p w14:paraId="1D62F2BC" w14:textId="2AC302FC" w:rsidR="00960A11" w:rsidRPr="002560B2" w:rsidRDefault="00960A11" w:rsidP="00CB6F78">
      <w:pPr>
        <w:tabs>
          <w:tab w:val="left" w:pos="720"/>
        </w:tabs>
        <w:ind w:firstLine="720"/>
        <w:rPr>
          <w:b/>
          <w:bCs/>
        </w:rPr>
      </w:pPr>
      <w:r w:rsidRPr="002560B2">
        <w:rPr>
          <w:cs/>
        </w:rPr>
        <w:t>มีผลการวิเคราะห์ข้อมูล ดังนี้</w:t>
      </w:r>
      <w:r w:rsidRPr="002560B2">
        <w:rPr>
          <w:b/>
          <w:bCs/>
          <w:cs/>
        </w:rPr>
        <w:tab/>
        <w:t xml:space="preserve"> </w:t>
      </w:r>
    </w:p>
    <w:p w14:paraId="7806D8E8" w14:textId="77777777" w:rsidR="00960A11" w:rsidRPr="002560B2" w:rsidRDefault="00960A11" w:rsidP="002560B2">
      <w:pPr>
        <w:tabs>
          <w:tab w:val="left" w:pos="720"/>
        </w:tabs>
        <w:rPr>
          <w:b/>
          <w:bCs/>
        </w:rPr>
      </w:pPr>
      <w:r w:rsidRPr="002560B2">
        <w:rPr>
          <w:b/>
          <w:bCs/>
          <w:cs/>
        </w:rPr>
        <w:tab/>
      </w:r>
      <w:r w:rsidRPr="002560B2">
        <w:rPr>
          <w:b/>
          <w:bCs/>
          <w:cs/>
        </w:rPr>
        <w:tab/>
      </w:r>
    </w:p>
    <w:p w14:paraId="39BC287A" w14:textId="07908FF9" w:rsidR="00960A11" w:rsidRPr="002560B2" w:rsidRDefault="00960A11" w:rsidP="006128E2">
      <w:pPr>
        <w:pStyle w:val="Heading3"/>
      </w:pPr>
      <w:r w:rsidRPr="002560B2">
        <w:rPr>
          <w:cs/>
        </w:rPr>
        <w:tab/>
        <w:t>หลักสูตรวิทยาศาสตรบัณฑิต สาขาวิชาเทคโนโลยีก่อสร้าง</w:t>
      </w:r>
    </w:p>
    <w:p w14:paraId="0269B541" w14:textId="5F660E17" w:rsidR="00CB6F78" w:rsidRDefault="00CB6F78" w:rsidP="002560B2">
      <w:pPr>
        <w:tabs>
          <w:tab w:val="left" w:pos="720"/>
        </w:tabs>
      </w:pPr>
      <w:r>
        <w:br w:type="page"/>
      </w:r>
    </w:p>
    <w:p w14:paraId="301E33F8" w14:textId="5FCE98E7" w:rsidR="00CB6F78" w:rsidRDefault="00CB6F78" w:rsidP="00CB6F78">
      <w:pPr>
        <w:pStyle w:val="CaptionTable"/>
        <w:tabs>
          <w:tab w:val="clear" w:pos="1152"/>
          <w:tab w:val="left" w:pos="990"/>
        </w:tabs>
        <w:ind w:left="990" w:hanging="990"/>
      </w:pPr>
      <w:bookmarkStart w:id="31" w:name="_Toc223874959"/>
      <w:r w:rsidRPr="00CB6F78">
        <w:rPr>
          <w:b/>
          <w:bCs/>
          <w:cs/>
        </w:rPr>
        <w:lastRenderedPageBreak/>
        <w:t xml:space="preserve">ตารางที่ </w:t>
      </w:r>
      <w:r w:rsidRPr="00CB6F78">
        <w:rPr>
          <w:b/>
          <w:bCs/>
          <w:cs/>
        </w:rPr>
        <w:fldChar w:fldCharType="begin"/>
      </w:r>
      <w:r w:rsidRPr="00CB6F78">
        <w:rPr>
          <w:b/>
          <w:bCs/>
          <w:cs/>
        </w:rPr>
        <w:instrText xml:space="preserve"> </w:instrText>
      </w:r>
      <w:r w:rsidRPr="00CB6F78">
        <w:rPr>
          <w:b/>
          <w:bCs/>
        </w:rPr>
        <w:instrText xml:space="preserve">SEQ </w:instrText>
      </w:r>
      <w:r w:rsidRPr="00CB6F78">
        <w:rPr>
          <w:b/>
          <w:bCs/>
          <w:cs/>
        </w:rPr>
        <w:instrText xml:space="preserve">ตารางที่ </w:instrText>
      </w:r>
      <w:r w:rsidRPr="00CB6F78">
        <w:rPr>
          <w:b/>
          <w:bCs/>
        </w:rPr>
        <w:instrText>\* ARABIC</w:instrText>
      </w:r>
      <w:r w:rsidRPr="00CB6F78">
        <w:rPr>
          <w:b/>
          <w:bCs/>
          <w:cs/>
        </w:rPr>
        <w:instrText xml:space="preserve"> </w:instrText>
      </w:r>
      <w:r w:rsidRPr="00CB6F78">
        <w:rPr>
          <w:b/>
          <w:bCs/>
          <w:cs/>
        </w:rPr>
        <w:fldChar w:fldCharType="separate"/>
      </w:r>
      <w:r w:rsidR="007B394D">
        <w:rPr>
          <w:b/>
          <w:bCs/>
          <w:noProof/>
          <w:cs/>
        </w:rPr>
        <w:t>3</w:t>
      </w:r>
      <w:r w:rsidRPr="00CB6F78">
        <w:rPr>
          <w:b/>
          <w:bCs/>
          <w:cs/>
        </w:rPr>
        <w:fldChar w:fldCharType="end"/>
      </w:r>
      <w:r>
        <w:t xml:space="preserve">  </w:t>
      </w:r>
      <w:r w:rsidRPr="002560B2">
        <w:rPr>
          <w:cs/>
        </w:rPr>
        <w:t xml:space="preserve">แสดงผลการประเมินคุณภาพการศึกษาภายใน ระดับหลักสูตร ประจำปีการศึกษา </w:t>
      </w:r>
      <w:r>
        <w:br/>
      </w:r>
      <w:r w:rsidRPr="002560B2">
        <w:rPr>
          <w:cs/>
        </w:rPr>
        <w:t>2558 – 2562 หลักสูตรวิทยาศาสตรบัณฑิต สาขาวิชาเทคโนโลยีก่อสร้าง จำแนกตามองค์ประกอบที่ 2 - 6</w:t>
      </w:r>
      <w:bookmarkEnd w:id="31"/>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5C92438D" w14:textId="77777777" w:rsidTr="00BD7260">
        <w:trPr>
          <w:trHeight w:val="703"/>
        </w:trPr>
        <w:tc>
          <w:tcPr>
            <w:tcW w:w="1885" w:type="dxa"/>
            <w:vMerge w:val="restart"/>
            <w:shd w:val="clear" w:color="auto" w:fill="C5E0B3" w:themeFill="accent6" w:themeFillTint="66"/>
            <w:vAlign w:val="center"/>
          </w:tcPr>
          <w:p w14:paraId="03170B6B" w14:textId="77777777" w:rsidR="00960A11" w:rsidRPr="002560B2" w:rsidRDefault="00960A11" w:rsidP="002560B2">
            <w:pPr>
              <w:tabs>
                <w:tab w:val="left" w:pos="720"/>
              </w:tabs>
              <w:jc w:val="center"/>
              <w:rPr>
                <w:b/>
                <w:bCs/>
              </w:rPr>
            </w:pPr>
            <w:r w:rsidRPr="002560B2">
              <w:rPr>
                <w:b/>
                <w:bCs/>
                <w:cs/>
              </w:rPr>
              <w:t>องค์ประกอบ</w:t>
            </w:r>
          </w:p>
        </w:tc>
        <w:tc>
          <w:tcPr>
            <w:tcW w:w="6480" w:type="dxa"/>
            <w:gridSpan w:val="6"/>
            <w:shd w:val="clear" w:color="auto" w:fill="C5E0B3" w:themeFill="accent6" w:themeFillTint="66"/>
            <w:vAlign w:val="center"/>
          </w:tcPr>
          <w:p w14:paraId="261DB415"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3F0C5C0F" w14:textId="77777777" w:rsidTr="00BD7260">
        <w:trPr>
          <w:trHeight w:val="300"/>
        </w:trPr>
        <w:tc>
          <w:tcPr>
            <w:tcW w:w="1885" w:type="dxa"/>
            <w:vMerge/>
            <w:shd w:val="clear" w:color="auto" w:fill="C5E0B3" w:themeFill="accent6" w:themeFillTint="66"/>
          </w:tcPr>
          <w:p w14:paraId="7236525C"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290280F8"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601A7326"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71C05676"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7AC1EF04"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7CFB59EC"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51B59B1C"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64FBC937" w14:textId="77777777" w:rsidTr="00BD7260">
        <w:trPr>
          <w:trHeight w:val="405"/>
        </w:trPr>
        <w:tc>
          <w:tcPr>
            <w:tcW w:w="1885" w:type="dxa"/>
            <w:vAlign w:val="center"/>
          </w:tcPr>
          <w:p w14:paraId="583491F3" w14:textId="77777777" w:rsidR="00960A11" w:rsidRPr="002560B2" w:rsidRDefault="00960A11" w:rsidP="002560B2">
            <w:pPr>
              <w:tabs>
                <w:tab w:val="left" w:pos="720"/>
              </w:tabs>
              <w:jc w:val="center"/>
            </w:pPr>
            <w:r w:rsidRPr="002560B2">
              <w:rPr>
                <w:cs/>
              </w:rPr>
              <w:t>องค์ประกอบที่ 2</w:t>
            </w:r>
          </w:p>
        </w:tc>
        <w:tc>
          <w:tcPr>
            <w:tcW w:w="990" w:type="dxa"/>
            <w:tcBorders>
              <w:top w:val="single" w:sz="4" w:space="0" w:color="auto"/>
              <w:left w:val="nil"/>
              <w:bottom w:val="single" w:sz="4" w:space="0" w:color="auto"/>
              <w:right w:val="single" w:sz="4" w:space="0" w:color="auto"/>
            </w:tcBorders>
            <w:vAlign w:val="center"/>
          </w:tcPr>
          <w:p w14:paraId="73D003B2" w14:textId="77777777" w:rsidR="00960A11" w:rsidRPr="002560B2" w:rsidRDefault="00960A11" w:rsidP="002560B2">
            <w:pPr>
              <w:jc w:val="center"/>
            </w:pPr>
            <w:r w:rsidRPr="002560B2">
              <w:t>4.92</w:t>
            </w:r>
          </w:p>
        </w:tc>
        <w:tc>
          <w:tcPr>
            <w:tcW w:w="1080" w:type="dxa"/>
            <w:tcBorders>
              <w:top w:val="single" w:sz="4" w:space="0" w:color="auto"/>
              <w:left w:val="single" w:sz="4" w:space="0" w:color="auto"/>
              <w:bottom w:val="single" w:sz="4" w:space="0" w:color="auto"/>
              <w:right w:val="single" w:sz="4" w:space="0" w:color="auto"/>
            </w:tcBorders>
            <w:vAlign w:val="center"/>
          </w:tcPr>
          <w:p w14:paraId="0E2ABD80" w14:textId="77777777" w:rsidR="00960A11" w:rsidRPr="002560B2" w:rsidRDefault="00960A11" w:rsidP="002560B2">
            <w:pPr>
              <w:jc w:val="center"/>
            </w:pPr>
            <w:r w:rsidRPr="002560B2">
              <w:t>4.90</w:t>
            </w:r>
          </w:p>
        </w:tc>
        <w:tc>
          <w:tcPr>
            <w:tcW w:w="990" w:type="dxa"/>
            <w:tcBorders>
              <w:top w:val="single" w:sz="4" w:space="0" w:color="auto"/>
              <w:left w:val="single" w:sz="4" w:space="0" w:color="auto"/>
              <w:bottom w:val="single" w:sz="4" w:space="0" w:color="auto"/>
              <w:right w:val="single" w:sz="4" w:space="0" w:color="auto"/>
            </w:tcBorders>
            <w:vAlign w:val="center"/>
          </w:tcPr>
          <w:p w14:paraId="18B49877" w14:textId="77777777" w:rsidR="00960A11" w:rsidRPr="002560B2" w:rsidRDefault="00960A11" w:rsidP="002560B2">
            <w:pPr>
              <w:jc w:val="center"/>
            </w:pPr>
            <w:r w:rsidRPr="002560B2">
              <w:t>4.45</w:t>
            </w:r>
          </w:p>
        </w:tc>
        <w:tc>
          <w:tcPr>
            <w:tcW w:w="1080" w:type="dxa"/>
            <w:tcBorders>
              <w:top w:val="single" w:sz="4" w:space="0" w:color="auto"/>
              <w:left w:val="single" w:sz="4" w:space="0" w:color="auto"/>
              <w:bottom w:val="single" w:sz="4" w:space="0" w:color="auto"/>
              <w:right w:val="single" w:sz="4" w:space="0" w:color="auto"/>
            </w:tcBorders>
            <w:vAlign w:val="center"/>
          </w:tcPr>
          <w:p w14:paraId="6349D336" w14:textId="77777777" w:rsidR="00960A11" w:rsidRPr="002560B2" w:rsidRDefault="00960A11" w:rsidP="002560B2">
            <w:pPr>
              <w:jc w:val="center"/>
            </w:pPr>
            <w:r w:rsidRPr="002560B2">
              <w:t>4.68</w:t>
            </w:r>
          </w:p>
        </w:tc>
        <w:tc>
          <w:tcPr>
            <w:tcW w:w="1080" w:type="dxa"/>
            <w:tcBorders>
              <w:top w:val="single" w:sz="4" w:space="0" w:color="auto"/>
              <w:left w:val="single" w:sz="4" w:space="0" w:color="auto"/>
              <w:bottom w:val="single" w:sz="4" w:space="0" w:color="auto"/>
              <w:right w:val="single" w:sz="4" w:space="0" w:color="auto"/>
            </w:tcBorders>
            <w:vAlign w:val="center"/>
          </w:tcPr>
          <w:p w14:paraId="2238B17C" w14:textId="77777777" w:rsidR="00960A11" w:rsidRPr="002560B2" w:rsidRDefault="00960A11" w:rsidP="002560B2">
            <w:pPr>
              <w:jc w:val="center"/>
            </w:pPr>
            <w:r w:rsidRPr="002560B2">
              <w:t>4.41</w:t>
            </w:r>
          </w:p>
        </w:tc>
        <w:tc>
          <w:tcPr>
            <w:tcW w:w="1260" w:type="dxa"/>
            <w:tcBorders>
              <w:top w:val="single" w:sz="4" w:space="0" w:color="auto"/>
              <w:left w:val="single" w:sz="4" w:space="0" w:color="auto"/>
              <w:bottom w:val="single" w:sz="4" w:space="0" w:color="auto"/>
              <w:right w:val="single" w:sz="4" w:space="0" w:color="auto"/>
            </w:tcBorders>
            <w:vAlign w:val="center"/>
          </w:tcPr>
          <w:p w14:paraId="73FDA6FA" w14:textId="77777777" w:rsidR="00960A11" w:rsidRPr="002560B2" w:rsidRDefault="00960A11" w:rsidP="002560B2">
            <w:pPr>
              <w:jc w:val="center"/>
            </w:pPr>
            <w:r w:rsidRPr="002560B2">
              <w:t>4.67</w:t>
            </w:r>
          </w:p>
        </w:tc>
      </w:tr>
      <w:tr w:rsidR="00960A11" w:rsidRPr="002560B2" w14:paraId="3716AEE0" w14:textId="77777777" w:rsidTr="00BD7260">
        <w:trPr>
          <w:trHeight w:val="360"/>
        </w:trPr>
        <w:tc>
          <w:tcPr>
            <w:tcW w:w="1885" w:type="dxa"/>
            <w:vAlign w:val="center"/>
          </w:tcPr>
          <w:p w14:paraId="2A6341B0" w14:textId="77777777" w:rsidR="00960A11" w:rsidRPr="002560B2" w:rsidRDefault="00960A11" w:rsidP="002560B2">
            <w:pPr>
              <w:tabs>
                <w:tab w:val="left" w:pos="720"/>
              </w:tabs>
              <w:jc w:val="center"/>
            </w:pPr>
            <w:r w:rsidRPr="002560B2">
              <w:rPr>
                <w:cs/>
              </w:rPr>
              <w:t>องค์ประกอบที่ 3</w:t>
            </w:r>
          </w:p>
        </w:tc>
        <w:tc>
          <w:tcPr>
            <w:tcW w:w="990" w:type="dxa"/>
            <w:tcBorders>
              <w:top w:val="single" w:sz="4" w:space="0" w:color="auto"/>
              <w:left w:val="nil"/>
              <w:bottom w:val="single" w:sz="4" w:space="0" w:color="auto"/>
              <w:right w:val="single" w:sz="4" w:space="0" w:color="auto"/>
            </w:tcBorders>
            <w:vAlign w:val="center"/>
          </w:tcPr>
          <w:p w14:paraId="3CDBB655"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53EEB9F6" w14:textId="77777777" w:rsidR="00960A11" w:rsidRPr="002560B2" w:rsidRDefault="00960A11" w:rsidP="002560B2">
            <w:pPr>
              <w:jc w:val="center"/>
            </w:pPr>
            <w:r w:rsidRPr="002560B2">
              <w:t>2.67</w:t>
            </w:r>
          </w:p>
        </w:tc>
        <w:tc>
          <w:tcPr>
            <w:tcW w:w="990" w:type="dxa"/>
            <w:tcBorders>
              <w:top w:val="single" w:sz="4" w:space="0" w:color="auto"/>
              <w:left w:val="single" w:sz="4" w:space="0" w:color="auto"/>
              <w:bottom w:val="single" w:sz="4" w:space="0" w:color="auto"/>
              <w:right w:val="single" w:sz="4" w:space="0" w:color="auto"/>
            </w:tcBorders>
            <w:vAlign w:val="center"/>
          </w:tcPr>
          <w:p w14:paraId="0860FF7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C353DB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18C7163"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33E6C4BF" w14:textId="77777777" w:rsidR="00960A11" w:rsidRPr="002560B2" w:rsidRDefault="00960A11" w:rsidP="002560B2">
            <w:pPr>
              <w:jc w:val="center"/>
            </w:pPr>
            <w:r w:rsidRPr="002560B2">
              <w:t>2.87</w:t>
            </w:r>
          </w:p>
        </w:tc>
      </w:tr>
      <w:tr w:rsidR="00960A11" w:rsidRPr="002560B2" w14:paraId="43491240" w14:textId="77777777" w:rsidTr="00BD7260">
        <w:trPr>
          <w:trHeight w:val="415"/>
        </w:trPr>
        <w:tc>
          <w:tcPr>
            <w:tcW w:w="1885" w:type="dxa"/>
            <w:vAlign w:val="center"/>
          </w:tcPr>
          <w:p w14:paraId="7C3F98E5" w14:textId="77777777" w:rsidR="00960A11" w:rsidRPr="002560B2" w:rsidRDefault="00960A11" w:rsidP="002560B2">
            <w:pPr>
              <w:tabs>
                <w:tab w:val="left" w:pos="720"/>
              </w:tabs>
              <w:jc w:val="center"/>
            </w:pPr>
            <w:r w:rsidRPr="002560B2">
              <w:rPr>
                <w:cs/>
              </w:rPr>
              <w:t>องค์ประกอบที่ 4</w:t>
            </w:r>
          </w:p>
        </w:tc>
        <w:tc>
          <w:tcPr>
            <w:tcW w:w="990" w:type="dxa"/>
            <w:tcBorders>
              <w:top w:val="single" w:sz="4" w:space="0" w:color="auto"/>
              <w:left w:val="nil"/>
              <w:bottom w:val="single" w:sz="4" w:space="0" w:color="auto"/>
              <w:right w:val="single" w:sz="4" w:space="0" w:color="auto"/>
            </w:tcBorders>
            <w:vAlign w:val="center"/>
          </w:tcPr>
          <w:p w14:paraId="2ED97B02" w14:textId="77777777" w:rsidR="00960A11" w:rsidRPr="002560B2" w:rsidRDefault="00960A11" w:rsidP="002560B2">
            <w:pPr>
              <w:jc w:val="center"/>
            </w:pPr>
            <w:r w:rsidRPr="002560B2">
              <w:t>2.78</w:t>
            </w:r>
          </w:p>
        </w:tc>
        <w:tc>
          <w:tcPr>
            <w:tcW w:w="1080" w:type="dxa"/>
            <w:tcBorders>
              <w:top w:val="single" w:sz="4" w:space="0" w:color="auto"/>
              <w:left w:val="single" w:sz="4" w:space="0" w:color="auto"/>
              <w:bottom w:val="single" w:sz="4" w:space="0" w:color="auto"/>
              <w:right w:val="single" w:sz="4" w:space="0" w:color="auto"/>
            </w:tcBorders>
            <w:vAlign w:val="center"/>
          </w:tcPr>
          <w:p w14:paraId="6850D244" w14:textId="77777777" w:rsidR="00960A11" w:rsidRPr="002560B2" w:rsidRDefault="00960A11" w:rsidP="002560B2">
            <w:pPr>
              <w:jc w:val="center"/>
            </w:pPr>
            <w:r w:rsidRPr="002560B2">
              <w:t>3.11</w:t>
            </w:r>
          </w:p>
        </w:tc>
        <w:tc>
          <w:tcPr>
            <w:tcW w:w="990" w:type="dxa"/>
            <w:tcBorders>
              <w:top w:val="single" w:sz="4" w:space="0" w:color="auto"/>
              <w:left w:val="single" w:sz="4" w:space="0" w:color="auto"/>
              <w:bottom w:val="single" w:sz="4" w:space="0" w:color="auto"/>
              <w:right w:val="single" w:sz="4" w:space="0" w:color="auto"/>
            </w:tcBorders>
            <w:vAlign w:val="center"/>
          </w:tcPr>
          <w:p w14:paraId="7F9F7309" w14:textId="77777777" w:rsidR="00960A11" w:rsidRPr="002560B2" w:rsidRDefault="00960A11" w:rsidP="002560B2">
            <w:pPr>
              <w:jc w:val="center"/>
            </w:pPr>
            <w:r w:rsidRPr="002560B2">
              <w:t>3.22</w:t>
            </w:r>
          </w:p>
        </w:tc>
        <w:tc>
          <w:tcPr>
            <w:tcW w:w="1080" w:type="dxa"/>
            <w:tcBorders>
              <w:top w:val="single" w:sz="4" w:space="0" w:color="auto"/>
              <w:left w:val="single" w:sz="4" w:space="0" w:color="auto"/>
              <w:bottom w:val="single" w:sz="4" w:space="0" w:color="auto"/>
              <w:right w:val="single" w:sz="4" w:space="0" w:color="auto"/>
            </w:tcBorders>
            <w:vAlign w:val="center"/>
          </w:tcPr>
          <w:p w14:paraId="230D1589"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47FFE696" w14:textId="77777777" w:rsidR="00960A11" w:rsidRPr="002560B2" w:rsidRDefault="00960A11" w:rsidP="002560B2">
            <w:pPr>
              <w:jc w:val="center"/>
            </w:pPr>
            <w:r w:rsidRPr="002560B2">
              <w:t>2.56</w:t>
            </w:r>
          </w:p>
        </w:tc>
        <w:tc>
          <w:tcPr>
            <w:tcW w:w="1260" w:type="dxa"/>
            <w:tcBorders>
              <w:top w:val="single" w:sz="4" w:space="0" w:color="auto"/>
              <w:left w:val="single" w:sz="4" w:space="0" w:color="auto"/>
              <w:bottom w:val="single" w:sz="4" w:space="0" w:color="auto"/>
              <w:right w:val="single" w:sz="4" w:space="0" w:color="auto"/>
            </w:tcBorders>
            <w:vAlign w:val="center"/>
          </w:tcPr>
          <w:p w14:paraId="3F3DDCB6" w14:textId="77777777" w:rsidR="00960A11" w:rsidRPr="002560B2" w:rsidRDefault="00960A11" w:rsidP="002560B2">
            <w:pPr>
              <w:jc w:val="center"/>
            </w:pPr>
            <w:r w:rsidRPr="002560B2">
              <w:t>2.87</w:t>
            </w:r>
          </w:p>
        </w:tc>
      </w:tr>
      <w:tr w:rsidR="00960A11" w:rsidRPr="002560B2" w14:paraId="32BA6886" w14:textId="77777777" w:rsidTr="00BD7260">
        <w:trPr>
          <w:trHeight w:val="388"/>
        </w:trPr>
        <w:tc>
          <w:tcPr>
            <w:tcW w:w="1885" w:type="dxa"/>
            <w:vAlign w:val="center"/>
          </w:tcPr>
          <w:p w14:paraId="654DFCCF" w14:textId="77777777" w:rsidR="00960A11" w:rsidRPr="002560B2" w:rsidRDefault="00960A11" w:rsidP="002560B2">
            <w:pPr>
              <w:tabs>
                <w:tab w:val="left" w:pos="720"/>
              </w:tabs>
              <w:jc w:val="center"/>
            </w:pPr>
            <w:r w:rsidRPr="002560B2">
              <w:rPr>
                <w:cs/>
              </w:rPr>
              <w:t>องค์ประกอบที่ 5</w:t>
            </w:r>
          </w:p>
        </w:tc>
        <w:tc>
          <w:tcPr>
            <w:tcW w:w="990" w:type="dxa"/>
            <w:tcBorders>
              <w:top w:val="single" w:sz="4" w:space="0" w:color="auto"/>
              <w:left w:val="nil"/>
              <w:bottom w:val="single" w:sz="4" w:space="0" w:color="auto"/>
              <w:right w:val="single" w:sz="4" w:space="0" w:color="auto"/>
            </w:tcBorders>
            <w:vAlign w:val="center"/>
          </w:tcPr>
          <w:p w14:paraId="7BE8900D"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3EB306B" w14:textId="77777777" w:rsidR="00960A11" w:rsidRPr="002560B2" w:rsidRDefault="00960A11" w:rsidP="002560B2">
            <w:pPr>
              <w:jc w:val="center"/>
            </w:pPr>
            <w:r w:rsidRPr="002560B2">
              <w:t>2.25</w:t>
            </w:r>
          </w:p>
        </w:tc>
        <w:tc>
          <w:tcPr>
            <w:tcW w:w="990" w:type="dxa"/>
            <w:tcBorders>
              <w:top w:val="single" w:sz="4" w:space="0" w:color="auto"/>
              <w:left w:val="single" w:sz="4" w:space="0" w:color="auto"/>
              <w:bottom w:val="single" w:sz="4" w:space="0" w:color="auto"/>
              <w:right w:val="single" w:sz="4" w:space="0" w:color="auto"/>
            </w:tcBorders>
            <w:vAlign w:val="center"/>
          </w:tcPr>
          <w:p w14:paraId="10AD4FB7" w14:textId="77777777" w:rsidR="00960A11" w:rsidRPr="002560B2" w:rsidRDefault="00960A11" w:rsidP="002560B2">
            <w:pPr>
              <w:jc w:val="center"/>
            </w:pPr>
            <w:r w:rsidRPr="002560B2">
              <w:t>3.50</w:t>
            </w:r>
          </w:p>
        </w:tc>
        <w:tc>
          <w:tcPr>
            <w:tcW w:w="1080" w:type="dxa"/>
            <w:tcBorders>
              <w:top w:val="single" w:sz="4" w:space="0" w:color="auto"/>
              <w:left w:val="single" w:sz="4" w:space="0" w:color="auto"/>
              <w:bottom w:val="single" w:sz="4" w:space="0" w:color="auto"/>
              <w:right w:val="single" w:sz="4" w:space="0" w:color="auto"/>
            </w:tcBorders>
            <w:vAlign w:val="center"/>
          </w:tcPr>
          <w:p w14:paraId="63D7E6F6" w14:textId="77777777" w:rsidR="00960A11" w:rsidRPr="002560B2" w:rsidRDefault="00960A11" w:rsidP="002560B2">
            <w:pPr>
              <w:jc w:val="center"/>
            </w:pPr>
            <w:r w:rsidRPr="002560B2">
              <w:t>2.63</w:t>
            </w:r>
          </w:p>
        </w:tc>
        <w:tc>
          <w:tcPr>
            <w:tcW w:w="1080" w:type="dxa"/>
            <w:tcBorders>
              <w:top w:val="single" w:sz="4" w:space="0" w:color="auto"/>
              <w:left w:val="single" w:sz="4" w:space="0" w:color="auto"/>
              <w:bottom w:val="single" w:sz="4" w:space="0" w:color="auto"/>
              <w:right w:val="single" w:sz="4" w:space="0" w:color="auto"/>
            </w:tcBorders>
            <w:vAlign w:val="center"/>
          </w:tcPr>
          <w:p w14:paraId="6CC45025" w14:textId="77777777" w:rsidR="00960A11" w:rsidRPr="002560B2" w:rsidRDefault="00960A11" w:rsidP="002560B2">
            <w:pPr>
              <w:jc w:val="center"/>
            </w:pPr>
            <w:r w:rsidRPr="002560B2">
              <w:t>3.50</w:t>
            </w:r>
          </w:p>
        </w:tc>
        <w:tc>
          <w:tcPr>
            <w:tcW w:w="1260" w:type="dxa"/>
            <w:tcBorders>
              <w:top w:val="single" w:sz="4" w:space="0" w:color="auto"/>
              <w:left w:val="single" w:sz="4" w:space="0" w:color="auto"/>
              <w:bottom w:val="single" w:sz="4" w:space="0" w:color="auto"/>
              <w:right w:val="single" w:sz="4" w:space="0" w:color="auto"/>
            </w:tcBorders>
            <w:vAlign w:val="center"/>
          </w:tcPr>
          <w:p w14:paraId="4243810B" w14:textId="77777777" w:rsidR="00960A11" w:rsidRPr="002560B2" w:rsidRDefault="00960A11" w:rsidP="002560B2">
            <w:pPr>
              <w:jc w:val="center"/>
            </w:pPr>
            <w:r w:rsidRPr="002560B2">
              <w:t>2.98</w:t>
            </w:r>
          </w:p>
        </w:tc>
      </w:tr>
      <w:tr w:rsidR="00960A11" w:rsidRPr="002560B2" w14:paraId="1FE20FAD" w14:textId="77777777" w:rsidTr="00BD7260">
        <w:trPr>
          <w:trHeight w:val="225"/>
        </w:trPr>
        <w:tc>
          <w:tcPr>
            <w:tcW w:w="1885" w:type="dxa"/>
            <w:vAlign w:val="center"/>
          </w:tcPr>
          <w:p w14:paraId="3448BB3D" w14:textId="77777777" w:rsidR="00960A11" w:rsidRPr="002560B2" w:rsidRDefault="00960A11" w:rsidP="002560B2">
            <w:pPr>
              <w:tabs>
                <w:tab w:val="left" w:pos="720"/>
              </w:tabs>
              <w:jc w:val="center"/>
            </w:pPr>
            <w:r w:rsidRPr="002560B2">
              <w:rPr>
                <w:cs/>
              </w:rPr>
              <w:t>องค์ประกอบที่ 6</w:t>
            </w:r>
          </w:p>
        </w:tc>
        <w:tc>
          <w:tcPr>
            <w:tcW w:w="990" w:type="dxa"/>
            <w:tcBorders>
              <w:top w:val="single" w:sz="4" w:space="0" w:color="auto"/>
              <w:left w:val="nil"/>
              <w:bottom w:val="single" w:sz="4" w:space="0" w:color="auto"/>
              <w:right w:val="single" w:sz="4" w:space="0" w:color="auto"/>
            </w:tcBorders>
            <w:vAlign w:val="center"/>
          </w:tcPr>
          <w:p w14:paraId="6543F5D7"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7B3B1B68"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259770F9"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DD5D49A"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4F49F11C" w14:textId="77777777" w:rsidR="00960A11" w:rsidRPr="002560B2" w:rsidRDefault="00960A11" w:rsidP="002560B2">
            <w:pPr>
              <w:jc w:val="center"/>
            </w:pPr>
            <w:r w:rsidRPr="002560B2">
              <w:t>2.00</w:t>
            </w:r>
          </w:p>
        </w:tc>
        <w:tc>
          <w:tcPr>
            <w:tcW w:w="1260" w:type="dxa"/>
            <w:tcBorders>
              <w:top w:val="single" w:sz="4" w:space="0" w:color="auto"/>
              <w:left w:val="single" w:sz="4" w:space="0" w:color="auto"/>
              <w:bottom w:val="single" w:sz="4" w:space="0" w:color="auto"/>
              <w:right w:val="single" w:sz="4" w:space="0" w:color="auto"/>
            </w:tcBorders>
            <w:vAlign w:val="center"/>
          </w:tcPr>
          <w:p w14:paraId="62B39EDA" w14:textId="77777777" w:rsidR="00960A11" w:rsidRPr="002560B2" w:rsidRDefault="00960A11" w:rsidP="002560B2">
            <w:pPr>
              <w:jc w:val="center"/>
            </w:pPr>
            <w:r w:rsidRPr="002560B2">
              <w:t>2.00</w:t>
            </w:r>
          </w:p>
        </w:tc>
      </w:tr>
    </w:tbl>
    <w:p w14:paraId="3E802AB4" w14:textId="77777777" w:rsidR="00960A11" w:rsidRDefault="00960A11" w:rsidP="002560B2">
      <w:pPr>
        <w:tabs>
          <w:tab w:val="left" w:pos="720"/>
        </w:tabs>
      </w:pPr>
    </w:p>
    <w:p w14:paraId="3E734322" w14:textId="3702671A" w:rsidR="00CB6F78" w:rsidRPr="002560B2" w:rsidRDefault="00CB6F78" w:rsidP="002560B2">
      <w:pPr>
        <w:tabs>
          <w:tab w:val="left" w:pos="720"/>
        </w:tabs>
      </w:pPr>
      <w:r w:rsidRPr="00CB6F78">
        <w:rPr>
          <w:rFonts w:hint="cs"/>
          <w:b/>
          <w:bCs/>
          <w:cs/>
        </w:rPr>
        <w:t>หมายเหตุ</w:t>
      </w:r>
      <w:r w:rsidRPr="00CB6F78">
        <w:rPr>
          <w:b/>
          <w:bCs/>
        </w:rPr>
        <w:t>:</w:t>
      </w:r>
      <w:r>
        <w:t xml:space="preserve"> </w:t>
      </w:r>
      <w:r w:rsidRPr="00CB6F78">
        <w:rPr>
          <w:cs/>
        </w:rPr>
        <w:t xml:space="preserve">หน่วย : คะแนน (จากคะแนนเต็ม </w:t>
      </w:r>
      <w:r w:rsidRPr="00CB6F78">
        <w:t>5)</w:t>
      </w:r>
    </w:p>
    <w:p w14:paraId="388131B7" w14:textId="77777777" w:rsidR="00CB6F78" w:rsidRDefault="00960A11" w:rsidP="002560B2">
      <w:pPr>
        <w:tabs>
          <w:tab w:val="left" w:pos="864"/>
          <w:tab w:val="left" w:pos="1224"/>
          <w:tab w:val="left" w:pos="1656"/>
          <w:tab w:val="left" w:pos="2232"/>
          <w:tab w:val="left" w:pos="3024"/>
        </w:tabs>
      </w:pPr>
      <w:r w:rsidRPr="002560B2">
        <w:rPr>
          <w:cs/>
        </w:rPr>
        <w:tab/>
      </w:r>
    </w:p>
    <w:p w14:paraId="55F30079" w14:textId="723A0FE8" w:rsidR="00960A11" w:rsidRPr="002560B2" w:rsidRDefault="00960A11" w:rsidP="00CB6F78">
      <w:pPr>
        <w:tabs>
          <w:tab w:val="left" w:pos="864"/>
          <w:tab w:val="left" w:pos="1224"/>
          <w:tab w:val="left" w:pos="1656"/>
          <w:tab w:val="left" w:pos="2232"/>
          <w:tab w:val="left" w:pos="3024"/>
        </w:tabs>
        <w:ind w:firstLine="720"/>
      </w:pPr>
      <w:r w:rsidRPr="002560B2">
        <w:rPr>
          <w:cs/>
        </w:rPr>
        <w:t>จากตารางที่ 3 แสดง</w:t>
      </w:r>
      <w:r w:rsidRPr="002560B2">
        <w:rPr>
          <w:spacing w:val="-4"/>
          <w:cs/>
        </w:rPr>
        <w:t>ผลการประเมินคุณภาพการศึกษาภายใน ระดับหลักสูตร ประจำปีการศึกษา 2558 – 2562 หลักสูตรวิทยาศาสตรบัณฑิต สาขาวิชาเทคโนโลยีก่อสร้าง จำแนกตาม</w:t>
      </w:r>
      <w:r w:rsidR="005B7358" w:rsidRPr="002560B2">
        <w:rPr>
          <w:spacing w:val="-4"/>
          <w:cs/>
        </w:rPr>
        <w:t xml:space="preserve">องค์ประกอบที่ 2 - 6 </w:t>
      </w:r>
      <w:r w:rsidRPr="002560B2">
        <w:rPr>
          <w:cs/>
        </w:rPr>
        <w:t>พบว่า</w:t>
      </w:r>
    </w:p>
    <w:p w14:paraId="66660DED"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2 บัณฑิต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5 ปีการศึกษา คิดเป็น</w:t>
      </w:r>
      <w:r w:rsidR="00266567"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ร้อยละ 100.00 จากปีการศึกษา 2558 – 2562 ทั้งหมด 5 ปีการศึกษา</w:t>
      </w:r>
    </w:p>
    <w:p w14:paraId="7431337B"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2)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3  นักศึกษา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ปานกลาง” คะแนนอยู่ระหว่าง </w:t>
      </w:r>
      <w:r w:rsidRPr="002560B2">
        <w:rPr>
          <w:rFonts w:ascii="TH Sarabun New" w:hAnsi="TH Sarabun New" w:cs="TH Sarabun New"/>
          <w:sz w:val="32"/>
          <w:szCs w:val="32"/>
        </w:rPr>
        <w:t xml:space="preserve">2.01 – 3.00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1E90F597"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3)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4 อาจารย์ มีผลการดำเนินงาน ระดับคุณภาพ “ดี” คะแนนอยู่ระหว่าง 3.01 – 4.00 จำนวน 2 ปีการศึกษา คิดเป็นร้อยละ </w:t>
      </w:r>
      <w:r w:rsidRPr="002560B2">
        <w:rPr>
          <w:rFonts w:ascii="TH Sarabun New" w:hAnsi="TH Sarabun New" w:cs="TH Sarabun New"/>
          <w:sz w:val="32"/>
          <w:szCs w:val="32"/>
          <w:cs/>
        </w:rPr>
        <w:lastRenderedPageBreak/>
        <w:t>40.00 ระดับคุณภาพ “ปานกลาง” คะแนนอยู่ระหว่าง 2.01 – 3.00 จำนวน 3 ปีการศึกษา  คิดเป็นร้อยละ 60.00 จากปีการศึกษา 2558 – 2562 ทั้งหมด 5 ปีการศึกษา</w:t>
      </w:r>
    </w:p>
    <w:p w14:paraId="3A2A57BB"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009236FB" w:rsidRPr="002560B2">
        <w:rPr>
          <w:rFonts w:ascii="TH Sarabun New" w:hAnsi="TH Sarabun New" w:cs="TH Sarabun New"/>
          <w:sz w:val="32"/>
          <w:szCs w:val="32"/>
          <w:cs/>
        </w:rPr>
        <w:tab/>
      </w:r>
      <w:r w:rsidRPr="002560B2">
        <w:rPr>
          <w:rFonts w:ascii="TH Sarabun New" w:hAnsi="TH Sarabun New" w:cs="TH Sarabun New"/>
          <w:sz w:val="32"/>
          <w:szCs w:val="32"/>
          <w:cs/>
        </w:rPr>
        <w:t>4)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5 หลักสูตร การเรียนการสอน การประเมินผู้เรียน มีผลการดำเนินงาน ระดับคุณภาพ “ดี” คะแนนอยู่ระหว่าง 3.01 – 4.00 จำนวน 2 ปีการศึกษา คิดเป็นร้อยละ 40.00 ระดับคุณภาพ “ปานกลาง” คะแนนอยู่ระหว่าง 2.01 – 3.00 จำนวน 3 ปีการศึกษา  คิดเป็นร้อยละ 60.00 จากปีการศึกษา 2558 – 2562 ทั้งหมด 5 ปีการศึกษา</w:t>
      </w:r>
    </w:p>
    <w:p w14:paraId="05746B6B"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5)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6 สิ่งสนับสนุนการเรียนรู้ มีผลการดำเนินงาน ระดับคุณภาพ “ปานกลาง” คะแนนอยู่ระหว่าง 2.01 – 3.00 จำนวน 1     ปีการศึกษา  คิดเป็นร้อยละ 20.00 ระดับคุณภาพ “น้อย” คะแนนอยู่ระหว่าง 0.01 – 2.00 จำนวน 4  ปีการศึกษา  คิดเป็นร้อยละ 80.00 จากปีการศึกษา 2558 – 2562 ทั้งหมด 5 ปีการศึกษา</w:t>
      </w:r>
    </w:p>
    <w:p w14:paraId="5E498A1D"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r>
    </w:p>
    <w:p w14:paraId="464454C0" w14:textId="77777777" w:rsidR="00960A11" w:rsidRPr="002560B2" w:rsidRDefault="00960A11" w:rsidP="002560B2">
      <w:pPr>
        <w:pStyle w:val="NoSpacing"/>
        <w:jc w:val="thaiDistribute"/>
        <w:rPr>
          <w:rFonts w:ascii="TH Sarabun New" w:hAnsi="TH Sarabun New" w:cs="TH Sarabun New"/>
          <w:color w:val="C00000"/>
          <w:sz w:val="32"/>
          <w:szCs w:val="32"/>
        </w:rPr>
      </w:pPr>
      <w:r w:rsidRPr="002560B2">
        <w:rPr>
          <w:rFonts w:ascii="TH Sarabun New" w:hAnsi="TH Sarabun New" w:cs="TH Sarabun New"/>
          <w:sz w:val="32"/>
          <w:szCs w:val="32"/>
          <w:cs/>
        </w:rPr>
        <w:tab/>
      </w:r>
      <w:r w:rsidRPr="002560B2">
        <w:rPr>
          <w:rFonts w:ascii="TH Sarabun New" w:hAnsi="TH Sarabun New" w:cs="TH Sarabun New"/>
          <w:color w:val="C00000"/>
          <w:sz w:val="32"/>
          <w:szCs w:val="32"/>
          <w:cs/>
        </w:rPr>
        <w:tab/>
      </w:r>
    </w:p>
    <w:p w14:paraId="467417E6" w14:textId="77777777" w:rsidR="00960A11" w:rsidRPr="002560B2" w:rsidRDefault="00960A11" w:rsidP="002560B2">
      <w:pPr>
        <w:pStyle w:val="NoSpacing"/>
        <w:jc w:val="thaiDistribute"/>
        <w:rPr>
          <w:rFonts w:ascii="TH Sarabun New" w:hAnsi="TH Sarabun New" w:cs="TH Sarabun New"/>
          <w:color w:val="C00000"/>
          <w:sz w:val="32"/>
          <w:szCs w:val="32"/>
        </w:rPr>
      </w:pPr>
    </w:p>
    <w:p w14:paraId="6EC5BDB3" w14:textId="77777777" w:rsidR="00960A11" w:rsidRPr="002560B2" w:rsidRDefault="00960A11" w:rsidP="002560B2">
      <w:pPr>
        <w:pStyle w:val="NoSpacing"/>
        <w:jc w:val="thaiDistribute"/>
        <w:rPr>
          <w:rFonts w:ascii="TH Sarabun New" w:hAnsi="TH Sarabun New" w:cs="TH Sarabun New"/>
          <w:color w:val="C00000"/>
          <w:sz w:val="32"/>
          <w:szCs w:val="32"/>
        </w:rPr>
      </w:pPr>
    </w:p>
    <w:p w14:paraId="330B727D" w14:textId="77777777" w:rsidR="00960A11" w:rsidRPr="002560B2" w:rsidRDefault="00960A11" w:rsidP="002560B2">
      <w:pPr>
        <w:pStyle w:val="NoSpacing"/>
        <w:jc w:val="thaiDistribute"/>
        <w:rPr>
          <w:rFonts w:ascii="TH Sarabun New" w:hAnsi="TH Sarabun New" w:cs="TH Sarabun New"/>
          <w:color w:val="C00000"/>
          <w:sz w:val="32"/>
          <w:szCs w:val="32"/>
        </w:rPr>
      </w:pPr>
    </w:p>
    <w:p w14:paraId="593405FE" w14:textId="77777777" w:rsidR="00960A11" w:rsidRPr="002560B2" w:rsidRDefault="00960A11" w:rsidP="002560B2">
      <w:pPr>
        <w:pStyle w:val="NoSpacing"/>
        <w:jc w:val="thaiDistribute"/>
        <w:rPr>
          <w:rFonts w:ascii="TH Sarabun New" w:hAnsi="TH Sarabun New" w:cs="TH Sarabun New"/>
          <w:color w:val="C00000"/>
          <w:sz w:val="32"/>
          <w:szCs w:val="32"/>
        </w:rPr>
      </w:pPr>
    </w:p>
    <w:p w14:paraId="3BD6C048" w14:textId="77777777" w:rsidR="00960A11" w:rsidRPr="002560B2" w:rsidRDefault="00960A11" w:rsidP="002560B2">
      <w:pPr>
        <w:pStyle w:val="NoSpacing"/>
        <w:jc w:val="thaiDistribute"/>
        <w:rPr>
          <w:rFonts w:ascii="TH Sarabun New" w:hAnsi="TH Sarabun New" w:cs="TH Sarabun New"/>
          <w:color w:val="C00000"/>
          <w:sz w:val="32"/>
          <w:szCs w:val="32"/>
        </w:rPr>
      </w:pPr>
    </w:p>
    <w:p w14:paraId="389B7049" w14:textId="77777777" w:rsidR="00960A11" w:rsidRPr="002560B2" w:rsidRDefault="00960A11" w:rsidP="002560B2">
      <w:pPr>
        <w:pStyle w:val="NoSpacing"/>
        <w:jc w:val="thaiDistribute"/>
        <w:rPr>
          <w:rFonts w:ascii="TH Sarabun New" w:hAnsi="TH Sarabun New" w:cs="TH Sarabun New"/>
          <w:color w:val="C00000"/>
          <w:sz w:val="32"/>
          <w:szCs w:val="32"/>
        </w:rPr>
      </w:pPr>
    </w:p>
    <w:p w14:paraId="3E2F6A19" w14:textId="77777777" w:rsidR="00960A11" w:rsidRPr="002560B2" w:rsidRDefault="00960A11" w:rsidP="002560B2">
      <w:pPr>
        <w:pStyle w:val="NoSpacing"/>
        <w:jc w:val="thaiDistribute"/>
        <w:rPr>
          <w:rFonts w:ascii="TH Sarabun New" w:hAnsi="TH Sarabun New" w:cs="TH Sarabun New"/>
          <w:color w:val="C00000"/>
          <w:sz w:val="32"/>
          <w:szCs w:val="32"/>
        </w:rPr>
      </w:pPr>
    </w:p>
    <w:p w14:paraId="3C062928" w14:textId="77777777" w:rsidR="00960A11" w:rsidRPr="002560B2" w:rsidRDefault="00960A11" w:rsidP="002560B2">
      <w:pPr>
        <w:pStyle w:val="NoSpacing"/>
        <w:jc w:val="thaiDistribute"/>
        <w:rPr>
          <w:rFonts w:ascii="TH Sarabun New" w:hAnsi="TH Sarabun New" w:cs="TH Sarabun New"/>
          <w:color w:val="C00000"/>
          <w:sz w:val="32"/>
          <w:szCs w:val="32"/>
        </w:rPr>
      </w:pPr>
    </w:p>
    <w:p w14:paraId="5365C8D5" w14:textId="77777777" w:rsidR="00960A11" w:rsidRPr="002560B2" w:rsidRDefault="00960A11" w:rsidP="002560B2">
      <w:pPr>
        <w:pStyle w:val="NoSpacing"/>
        <w:jc w:val="thaiDistribute"/>
        <w:rPr>
          <w:rFonts w:ascii="TH Sarabun New" w:hAnsi="TH Sarabun New" w:cs="TH Sarabun New"/>
          <w:color w:val="C00000"/>
          <w:sz w:val="32"/>
          <w:szCs w:val="32"/>
        </w:rPr>
      </w:pPr>
    </w:p>
    <w:p w14:paraId="02D68367" w14:textId="77777777" w:rsidR="00960A11" w:rsidRPr="002560B2" w:rsidRDefault="00960A11" w:rsidP="002560B2">
      <w:pPr>
        <w:pStyle w:val="NoSpacing"/>
        <w:jc w:val="thaiDistribute"/>
        <w:rPr>
          <w:rFonts w:ascii="TH Sarabun New" w:hAnsi="TH Sarabun New" w:cs="TH Sarabun New"/>
          <w:color w:val="C00000"/>
          <w:sz w:val="32"/>
          <w:szCs w:val="32"/>
        </w:rPr>
      </w:pPr>
    </w:p>
    <w:p w14:paraId="7A7BA8BB" w14:textId="77777777" w:rsidR="00960A11" w:rsidRPr="002560B2" w:rsidRDefault="00960A11" w:rsidP="002560B2">
      <w:pPr>
        <w:pStyle w:val="NoSpacing"/>
        <w:jc w:val="thaiDistribute"/>
        <w:rPr>
          <w:rFonts w:ascii="TH Sarabun New" w:hAnsi="TH Sarabun New" w:cs="TH Sarabun New"/>
          <w:color w:val="C00000"/>
          <w:sz w:val="32"/>
          <w:szCs w:val="32"/>
        </w:rPr>
      </w:pPr>
    </w:p>
    <w:p w14:paraId="7505157A" w14:textId="77777777" w:rsidR="00960A11" w:rsidRPr="002560B2" w:rsidRDefault="00960A11" w:rsidP="002560B2">
      <w:pPr>
        <w:pStyle w:val="NoSpacing"/>
        <w:jc w:val="thaiDistribute"/>
        <w:rPr>
          <w:rFonts w:ascii="TH Sarabun New" w:hAnsi="TH Sarabun New" w:cs="TH Sarabun New"/>
          <w:color w:val="C00000"/>
          <w:sz w:val="32"/>
          <w:szCs w:val="32"/>
        </w:rPr>
      </w:pPr>
    </w:p>
    <w:p w14:paraId="5F15F0B7" w14:textId="77777777" w:rsidR="00960A11" w:rsidRPr="002560B2" w:rsidRDefault="00960A11" w:rsidP="002560B2">
      <w:pPr>
        <w:pStyle w:val="NoSpacing"/>
        <w:jc w:val="thaiDistribute"/>
        <w:rPr>
          <w:rFonts w:ascii="TH Sarabun New" w:hAnsi="TH Sarabun New" w:cs="TH Sarabun New"/>
          <w:color w:val="C00000"/>
          <w:sz w:val="32"/>
          <w:szCs w:val="32"/>
        </w:rPr>
      </w:pPr>
    </w:p>
    <w:p w14:paraId="67C07F02" w14:textId="77777777" w:rsidR="00960A11" w:rsidRPr="002560B2" w:rsidRDefault="00960A11" w:rsidP="002560B2">
      <w:pPr>
        <w:pStyle w:val="NoSpacing"/>
        <w:jc w:val="thaiDistribute"/>
        <w:rPr>
          <w:rFonts w:ascii="TH Sarabun New" w:hAnsi="TH Sarabun New" w:cs="TH Sarabun New"/>
          <w:color w:val="C00000"/>
          <w:sz w:val="32"/>
          <w:szCs w:val="32"/>
        </w:rPr>
      </w:pPr>
    </w:p>
    <w:p w14:paraId="5ED56A75" w14:textId="77777777" w:rsidR="00960A11" w:rsidRPr="002560B2" w:rsidRDefault="00960A11" w:rsidP="002560B2">
      <w:pPr>
        <w:pStyle w:val="NoSpacing"/>
        <w:jc w:val="thaiDistribute"/>
        <w:rPr>
          <w:rFonts w:ascii="TH Sarabun New" w:hAnsi="TH Sarabun New" w:cs="TH Sarabun New"/>
          <w:color w:val="C00000"/>
          <w:sz w:val="32"/>
          <w:szCs w:val="32"/>
        </w:rPr>
      </w:pPr>
    </w:p>
    <w:p w14:paraId="0F578B37" w14:textId="31B6B3F5" w:rsidR="00960A11" w:rsidRPr="002560B2" w:rsidRDefault="00CB6F78" w:rsidP="002560B2">
      <w:pPr>
        <w:tabs>
          <w:tab w:val="left" w:pos="864"/>
          <w:tab w:val="left" w:pos="1224"/>
          <w:tab w:val="left" w:pos="1440"/>
          <w:tab w:val="left" w:pos="1656"/>
          <w:tab w:val="left" w:pos="2232"/>
          <w:tab w:val="left" w:pos="3024"/>
        </w:tabs>
        <w:ind w:left="1170" w:hanging="1170"/>
        <w:rPr>
          <w:spacing w:val="-4"/>
        </w:rPr>
      </w:pPr>
      <w:r>
        <w:rPr>
          <w:noProof/>
        </w:rPr>
        <w:lastRenderedPageBreak/>
        <mc:AlternateContent>
          <mc:Choice Requires="wps">
            <w:drawing>
              <wp:anchor distT="0" distB="0" distL="114300" distR="114300" simplePos="0" relativeHeight="251691008" behindDoc="1" locked="0" layoutInCell="1" allowOverlap="1" wp14:anchorId="45DD2747" wp14:editId="34B155A2">
                <wp:simplePos x="0" y="0"/>
                <wp:positionH relativeFrom="column">
                  <wp:posOffset>0</wp:posOffset>
                </wp:positionH>
                <wp:positionV relativeFrom="paragraph">
                  <wp:posOffset>0</wp:posOffset>
                </wp:positionV>
                <wp:extent cx="5333365" cy="781050"/>
                <wp:effectExtent l="0" t="0" r="635" b="0"/>
                <wp:wrapNone/>
                <wp:docPr id="810696733" name="Text Box 1"/>
                <wp:cNvGraphicFramePr/>
                <a:graphic xmlns:a="http://schemas.openxmlformats.org/drawingml/2006/main">
                  <a:graphicData uri="http://schemas.microsoft.com/office/word/2010/wordprocessingShape">
                    <wps:wsp>
                      <wps:cNvSpPr txBox="1"/>
                      <wps:spPr>
                        <a:xfrm>
                          <a:off x="0" y="0"/>
                          <a:ext cx="5333365" cy="781050"/>
                        </a:xfrm>
                        <a:prstGeom prst="rect">
                          <a:avLst/>
                        </a:prstGeom>
                        <a:solidFill>
                          <a:prstClr val="white"/>
                        </a:solidFill>
                        <a:ln>
                          <a:noFill/>
                        </a:ln>
                      </wps:spPr>
                      <wps:txbx>
                        <w:txbxContent>
                          <w:p w14:paraId="750BEEA7" w14:textId="1AC1764A" w:rsidR="00CB6F78" w:rsidRPr="00BB4537" w:rsidRDefault="00CB6F78" w:rsidP="00CB6F78">
                            <w:pPr>
                              <w:pStyle w:val="CaptionTable"/>
                              <w:rPr>
                                <w:noProof/>
                                <w:color w:val="000000" w:themeColor="text1"/>
                              </w:rPr>
                            </w:pPr>
                            <w:bookmarkStart w:id="32" w:name="_Toc223875133"/>
                            <w:r w:rsidRPr="00CB6F78">
                              <w:rPr>
                                <w:b/>
                                <w:bCs/>
                                <w:cs/>
                              </w:rPr>
                              <w:t xml:space="preserve">แผนภูมิที่ </w:t>
                            </w:r>
                            <w:r w:rsidRPr="00CB6F78">
                              <w:rPr>
                                <w:b/>
                                <w:bCs/>
                                <w:cs/>
                              </w:rPr>
                              <w:fldChar w:fldCharType="begin"/>
                            </w:r>
                            <w:r w:rsidRPr="00CB6F78">
                              <w:rPr>
                                <w:b/>
                                <w:bCs/>
                                <w:cs/>
                              </w:rPr>
                              <w:instrText xml:space="preserve"> </w:instrText>
                            </w:r>
                            <w:r w:rsidRPr="00CB6F78">
                              <w:rPr>
                                <w:b/>
                                <w:bCs/>
                              </w:rPr>
                              <w:instrText xml:space="preserve">SEQ </w:instrText>
                            </w:r>
                            <w:r w:rsidRPr="00CB6F78">
                              <w:rPr>
                                <w:b/>
                                <w:bCs/>
                                <w:cs/>
                              </w:rPr>
                              <w:instrText xml:space="preserve">แผนภูมิที่ </w:instrText>
                            </w:r>
                            <w:r w:rsidRPr="00CB6F78">
                              <w:rPr>
                                <w:b/>
                                <w:bCs/>
                              </w:rPr>
                              <w:instrText>\* ARABIC</w:instrText>
                            </w:r>
                            <w:r w:rsidRPr="00CB6F78">
                              <w:rPr>
                                <w:b/>
                                <w:bCs/>
                                <w:cs/>
                              </w:rPr>
                              <w:instrText xml:space="preserve"> </w:instrText>
                            </w:r>
                            <w:r w:rsidRPr="00CB6F78">
                              <w:rPr>
                                <w:b/>
                                <w:bCs/>
                                <w:cs/>
                              </w:rPr>
                              <w:fldChar w:fldCharType="separate"/>
                            </w:r>
                            <w:r w:rsidR="007B394D">
                              <w:rPr>
                                <w:b/>
                                <w:bCs/>
                                <w:noProof/>
                                <w:cs/>
                              </w:rPr>
                              <w:t>2</w:t>
                            </w:r>
                            <w:r w:rsidRPr="00CB6F78">
                              <w:rPr>
                                <w:b/>
                                <w:bCs/>
                                <w:cs/>
                              </w:rPr>
                              <w:fldChar w:fldCharType="end"/>
                            </w:r>
                            <w:r>
                              <w:t xml:space="preserve">  </w:t>
                            </w:r>
                            <w:r w:rsidRPr="002560B2">
                              <w:rPr>
                                <w:cs/>
                              </w:rPr>
                              <w:t>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สาขาวิชาเทคโนโลยีก่อสร้าง จำแนกตามองค์ประกอบ ที่ 2 - 6</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DD2747" id="_x0000_s1031" type="#_x0000_t202" style="position:absolute;left:0;text-align:left;margin-left:0;margin-top:0;width:419.95pt;height:61.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" stroked="f">
                <v:textbox inset="0,0,0,0">
                  <w:txbxContent>
                    <w:p w14:paraId="750BEEA7" w14:textId="1AC1764A" w:rsidR="00CB6F78" w:rsidRPr="00BB4537" w:rsidRDefault="00CB6F78" w:rsidP="00CB6F78">
                      <w:pPr>
                        <w:pStyle w:val="CaptionTable"/>
                        <w:rPr>
                          <w:noProof/>
                          <w:color w:val="000000" w:themeColor="text1"/>
                        </w:rPr>
                      </w:pPr>
                      <w:bookmarkStart w:id="33" w:name="_Toc223875133"/>
                      <w:r w:rsidRPr="00CB6F78">
                        <w:rPr>
                          <w:b/>
                          <w:bCs/>
                          <w:cs/>
                        </w:rPr>
                        <w:t xml:space="preserve">แผนภูมิที่ </w:t>
                      </w:r>
                      <w:r w:rsidRPr="00CB6F78">
                        <w:rPr>
                          <w:b/>
                          <w:bCs/>
                          <w:cs/>
                        </w:rPr>
                        <w:fldChar w:fldCharType="begin"/>
                      </w:r>
                      <w:r w:rsidRPr="00CB6F78">
                        <w:rPr>
                          <w:b/>
                          <w:bCs/>
                          <w:cs/>
                        </w:rPr>
                        <w:instrText xml:space="preserve"> </w:instrText>
                      </w:r>
                      <w:r w:rsidRPr="00CB6F78">
                        <w:rPr>
                          <w:b/>
                          <w:bCs/>
                        </w:rPr>
                        <w:instrText xml:space="preserve">SEQ </w:instrText>
                      </w:r>
                      <w:r w:rsidRPr="00CB6F78">
                        <w:rPr>
                          <w:b/>
                          <w:bCs/>
                          <w:cs/>
                        </w:rPr>
                        <w:instrText xml:space="preserve">แผนภูมิที่ </w:instrText>
                      </w:r>
                      <w:r w:rsidRPr="00CB6F78">
                        <w:rPr>
                          <w:b/>
                          <w:bCs/>
                        </w:rPr>
                        <w:instrText>\* ARABIC</w:instrText>
                      </w:r>
                      <w:r w:rsidRPr="00CB6F78">
                        <w:rPr>
                          <w:b/>
                          <w:bCs/>
                          <w:cs/>
                        </w:rPr>
                        <w:instrText xml:space="preserve"> </w:instrText>
                      </w:r>
                      <w:r w:rsidRPr="00CB6F78">
                        <w:rPr>
                          <w:b/>
                          <w:bCs/>
                          <w:cs/>
                        </w:rPr>
                        <w:fldChar w:fldCharType="separate"/>
                      </w:r>
                      <w:r w:rsidR="007B394D">
                        <w:rPr>
                          <w:b/>
                          <w:bCs/>
                          <w:noProof/>
                          <w:cs/>
                        </w:rPr>
                        <w:t>2</w:t>
                      </w:r>
                      <w:r w:rsidRPr="00CB6F78">
                        <w:rPr>
                          <w:b/>
                          <w:bCs/>
                          <w:cs/>
                        </w:rPr>
                        <w:fldChar w:fldCharType="end"/>
                      </w:r>
                      <w:r>
                        <w:t xml:space="preserve">  </w:t>
                      </w:r>
                      <w:r w:rsidRPr="002560B2">
                        <w:rPr>
                          <w:cs/>
                        </w:rPr>
                        <w:t>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สาขาวิชาเทคโนโลยีก่อสร้าง จำแนกตามองค์ประกอบ ที่ 2 - 6</w:t>
                      </w:r>
                      <w:bookmarkEnd w:id="33"/>
                    </w:p>
                  </w:txbxContent>
                </v:textbox>
              </v:shape>
            </w:pict>
          </mc:Fallback>
        </mc:AlternateContent>
      </w:r>
      <w:r w:rsidR="00960A11" w:rsidRPr="002560B2">
        <w:rPr>
          <w:spacing w:val="-4"/>
          <w:cs/>
        </w:rPr>
        <w:t xml:space="preserve"> </w:t>
      </w:r>
      <w:r w:rsidR="00960A11" w:rsidRPr="002560B2">
        <w:rPr>
          <w:spacing w:val="-4"/>
          <w:cs/>
        </w:rPr>
        <w:tab/>
      </w:r>
    </w:p>
    <w:p w14:paraId="2C847E8B" w14:textId="77F2DE35" w:rsidR="00960A11" w:rsidRDefault="00960A11" w:rsidP="002560B2">
      <w:pPr>
        <w:tabs>
          <w:tab w:val="left" w:pos="864"/>
          <w:tab w:val="left" w:pos="1224"/>
          <w:tab w:val="left" w:pos="1440"/>
          <w:tab w:val="left" w:pos="1656"/>
          <w:tab w:val="left" w:pos="2232"/>
          <w:tab w:val="left" w:pos="3024"/>
        </w:tabs>
        <w:ind w:left="1170" w:hanging="1170"/>
        <w:rPr>
          <w:spacing w:val="-4"/>
        </w:rPr>
      </w:pPr>
    </w:p>
    <w:p w14:paraId="13976F6C" w14:textId="77777777" w:rsidR="00CB6F78" w:rsidRPr="002560B2" w:rsidRDefault="00CB6F78" w:rsidP="002560B2">
      <w:pPr>
        <w:tabs>
          <w:tab w:val="left" w:pos="864"/>
          <w:tab w:val="left" w:pos="1224"/>
          <w:tab w:val="left" w:pos="1440"/>
          <w:tab w:val="left" w:pos="1656"/>
          <w:tab w:val="left" w:pos="2232"/>
          <w:tab w:val="left" w:pos="3024"/>
        </w:tabs>
        <w:ind w:left="1170" w:hanging="1170"/>
        <w:rPr>
          <w:spacing w:val="-4"/>
        </w:rPr>
      </w:pPr>
    </w:p>
    <w:p w14:paraId="71F771DC" w14:textId="67E75BB9"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r w:rsidRPr="002560B2">
        <w:rPr>
          <w:noProof/>
        </w:rPr>
        <w:drawing>
          <wp:anchor distT="0" distB="0" distL="114300" distR="114300" simplePos="0" relativeHeight="251672576" behindDoc="1" locked="0" layoutInCell="1" allowOverlap="1" wp14:anchorId="7CA1A8E7" wp14:editId="324D49AA">
            <wp:simplePos x="0" y="0"/>
            <wp:positionH relativeFrom="column">
              <wp:posOffset>-635</wp:posOffset>
            </wp:positionH>
            <wp:positionV relativeFrom="paragraph">
              <wp:posOffset>217805</wp:posOffset>
            </wp:positionV>
            <wp:extent cx="5333365" cy="5943600"/>
            <wp:effectExtent l="0" t="0" r="635" b="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p>
    <w:p w14:paraId="3CD7FD2F"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518BC15"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60F43A75"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47389A0"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F7380EA"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D2556EA"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C843AE8"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7D49F57"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2F183E7"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65E10B5"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1B3B6CA"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6781E5A"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9313AA9"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0A448AC"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984E22C"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9E59D3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8CCD152"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487132C"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CF77DC2"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DA08891"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2A3FDB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849238D"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8E5E2C4"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6394D80"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F5EE83D"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67004399" w14:textId="77777777" w:rsidR="00960A11" w:rsidRPr="002560B2" w:rsidRDefault="00960A11" w:rsidP="002560B2">
      <w:pPr>
        <w:tabs>
          <w:tab w:val="left" w:pos="720"/>
        </w:tabs>
      </w:pPr>
      <w:r w:rsidRPr="002560B2">
        <w:rPr>
          <w:cs/>
        </w:rPr>
        <w:lastRenderedPageBreak/>
        <w:tab/>
        <w:t xml:space="preserve">จากแผนภูมิที่ 2 แสดงผลการประเมินคุณภาพการศึกษาภายใน ระดับหลักสูตร ประจำปีการศึกษา 2558 – 2562 </w:t>
      </w:r>
      <w:r w:rsidRPr="002560B2">
        <w:rPr>
          <w:spacing w:val="-4"/>
          <w:cs/>
        </w:rPr>
        <w:t>หลักสูตรวิทยาศาสตรบัณฑิต สาขาวิชาเทคโนโลยีก่อสร้าง จำแนกตาม</w:t>
      </w:r>
      <w:r w:rsidR="005B7358" w:rsidRPr="002560B2">
        <w:rPr>
          <w:spacing w:val="-4"/>
          <w:cs/>
        </w:rPr>
        <w:t xml:space="preserve">องค์ประกอบที่ 2 - 6 </w:t>
      </w:r>
      <w:r w:rsidRPr="002560B2">
        <w:rPr>
          <w:cs/>
        </w:rPr>
        <w:t>พบว่า</w:t>
      </w:r>
    </w:p>
    <w:p w14:paraId="102E43D0"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2 บัณฑิต มีผลการดำเนินงาน สูงสุดจำนวน 1 ปีการศึกษา ได้แก่ ปีการศึกษา 2558 (4.92) รองลงมาได้แก่ ปีการศึกษา 2559 (4.90) ปีการศึกษา 2561 (4.68) ปีการศึกษา 2560 (4.45) และปีการศึกษา 2562 (4.41) ตามลำดับ</w:t>
      </w:r>
    </w:p>
    <w:p w14:paraId="59EC465F"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3  นักศึกษา มีผลการดำเนินงาน สูงสุดจำนวน 3 ปีการศึกษา ได้แก่ ปีการศึกษา 2560 (3.00) ปีการศึกษา 2561 (3.00) และปีการศึกษา 2562 (3.00) รองลงมาได้แก่ ปีการศึกษา 2558 (2.67) และปีการศึกษา 2559 (2.67) ตามลำดับ</w:t>
      </w:r>
    </w:p>
    <w:p w14:paraId="5854931C"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4 อาจารย์ มีผลการดำเนินงาน สูงสุดจำนวน 1 ปีการศึกษา ได้แก่   ปีการศึกษา 2560 (3.22) รองลงมาได้แก่ ปีการศึกษา 2559 (3.11) ปีการศึกษา 2558 (2.78) ปีการศึกษา 2561 (2.67) และปีการศึกษา 2562 (2.56) ตามลำดับ</w:t>
      </w:r>
    </w:p>
    <w:p w14:paraId="3F9C88E4"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5 หลักสูตร การเรียนการสอน การประเมินผู้เรียน มีผลการดำเนินงาน สูงสุดจำนวน 2 ปีการศึกษา ได้แก่  ปีการศึกษา 2560 (3.50) และปีการศึกษา 2562 (3.50) รองลงมาได้แก่ ปีการศึกษา 2558 (3.00) ปีการศึกษา 2561 (2.63) และปีการศึกษา 2559 (2.25) ตามลำดับ</w:t>
      </w:r>
    </w:p>
    <w:p w14:paraId="733C65FF" w14:textId="77777777" w:rsidR="00960A11" w:rsidRPr="002560B2" w:rsidRDefault="00960A11" w:rsidP="002560B2">
      <w:pPr>
        <w:pStyle w:val="NoSpacing"/>
        <w:ind w:left="-90" w:firstLine="1530"/>
        <w:jc w:val="thaiDistribute"/>
        <w:rPr>
          <w:rFonts w:ascii="TH Sarabun New" w:hAnsi="TH Sarabun New" w:cs="TH Sarabun New"/>
          <w:color w:val="C00000"/>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หลักสูตรวิทยาศาสตรบัณฑิต สาขาวิชาเทคโนโลยีก่อสร้าง ปีการศึกษา 2558 – 2562 คะแนนองค์ประกอบที่ 6 สิ่งสนับสนุนการเรียนรู้ มีผลการดำเนินงาน สูงสุดจำนวน 1 ปีการศึกษา ได้แก่  ปีการศึกษา 2560 (3.00) รองลงมาได้แก่ ปีการศึกษา 2559 (2.00) ปีการศึกษา 2561 (2.00) และปีการศึกษา 2562 (2.00) และ ปีการศึกษา 2558 (1.00) ตามลำดับ</w:t>
      </w:r>
    </w:p>
    <w:p w14:paraId="6F21D94D" w14:textId="77777777" w:rsidR="00960A11" w:rsidRPr="002560B2" w:rsidRDefault="00960A11" w:rsidP="002560B2">
      <w:pPr>
        <w:pStyle w:val="NoSpacing"/>
        <w:jc w:val="thaiDistribute"/>
        <w:rPr>
          <w:rFonts w:ascii="TH Sarabun New" w:hAnsi="TH Sarabun New" w:cs="TH Sarabun New"/>
          <w:color w:val="C00000"/>
          <w:sz w:val="32"/>
          <w:szCs w:val="32"/>
        </w:rPr>
      </w:pPr>
    </w:p>
    <w:p w14:paraId="009A4DF2" w14:textId="77777777" w:rsidR="00960A11" w:rsidRPr="002560B2" w:rsidRDefault="00960A11" w:rsidP="002560B2">
      <w:pPr>
        <w:pStyle w:val="NoSpacing"/>
        <w:jc w:val="thaiDistribute"/>
        <w:rPr>
          <w:rFonts w:ascii="TH Sarabun New" w:hAnsi="TH Sarabun New" w:cs="TH Sarabun New"/>
          <w:color w:val="C00000"/>
          <w:sz w:val="32"/>
          <w:szCs w:val="32"/>
        </w:rPr>
      </w:pPr>
    </w:p>
    <w:p w14:paraId="692353DD" w14:textId="10D5DC93" w:rsidR="00960A11" w:rsidRPr="00CB6F78" w:rsidRDefault="00960A11" w:rsidP="006128E2">
      <w:pPr>
        <w:pStyle w:val="Heading3"/>
      </w:pPr>
      <w:r w:rsidRPr="00CB6F78">
        <w:rPr>
          <w:rFonts w:hint="cs"/>
          <w:cs/>
        </w:rPr>
        <w:lastRenderedPageBreak/>
        <w:t>หลักสูตร</w:t>
      </w:r>
      <w:r w:rsidRPr="00CB6F78">
        <w:rPr>
          <w:cs/>
        </w:rPr>
        <w:t xml:space="preserve">วิทยาศาสตรบัณฑิต </w:t>
      </w:r>
      <w:r w:rsidRPr="00CB6F78">
        <w:rPr>
          <w:rFonts w:hint="cs"/>
          <w:cs/>
        </w:rPr>
        <w:t>สาขาวิชา</w:t>
      </w:r>
      <w:r w:rsidRPr="00CB6F78">
        <w:rPr>
          <w:cs/>
        </w:rPr>
        <w:t>เทคโนโลยีไฟฟ้า</w:t>
      </w:r>
    </w:p>
    <w:p w14:paraId="0B554005" w14:textId="77777777" w:rsidR="00960A11" w:rsidRPr="002560B2" w:rsidRDefault="00960A11" w:rsidP="002560B2">
      <w:pPr>
        <w:pStyle w:val="NoSpacing"/>
        <w:rPr>
          <w:rFonts w:ascii="TH Sarabun New" w:hAnsi="TH Sarabun New" w:cs="TH Sarabun New"/>
          <w:color w:val="C00000"/>
          <w:sz w:val="32"/>
          <w:szCs w:val="32"/>
        </w:rPr>
      </w:pPr>
    </w:p>
    <w:p w14:paraId="54890CDB" w14:textId="5B80D706" w:rsidR="00CB6F78" w:rsidRDefault="00CB6F78" w:rsidP="00CB6F78">
      <w:pPr>
        <w:pStyle w:val="CaptionTable"/>
        <w:tabs>
          <w:tab w:val="clear" w:pos="1152"/>
          <w:tab w:val="left" w:pos="990"/>
        </w:tabs>
        <w:ind w:left="990" w:hanging="990"/>
      </w:pPr>
      <w:bookmarkStart w:id="34" w:name="_Toc223874960"/>
      <w:r w:rsidRPr="00A678B5">
        <w:rPr>
          <w:b/>
          <w:bCs/>
          <w:cs/>
        </w:rPr>
        <w:t xml:space="preserve">ตารางที่ </w:t>
      </w:r>
      <w:r w:rsidRPr="00A678B5">
        <w:rPr>
          <w:b/>
          <w:bCs/>
          <w:cs/>
        </w:rPr>
        <w:fldChar w:fldCharType="begin"/>
      </w:r>
      <w:r w:rsidRPr="00A678B5">
        <w:rPr>
          <w:b/>
          <w:bCs/>
          <w:cs/>
        </w:rPr>
        <w:instrText xml:space="preserve"> </w:instrText>
      </w:r>
      <w:r w:rsidRPr="00A678B5">
        <w:rPr>
          <w:b/>
          <w:bCs/>
        </w:rPr>
        <w:instrText xml:space="preserve">SEQ </w:instrText>
      </w:r>
      <w:r w:rsidRPr="00A678B5">
        <w:rPr>
          <w:b/>
          <w:bCs/>
          <w:cs/>
        </w:rPr>
        <w:instrText xml:space="preserve">ตารางที่ </w:instrText>
      </w:r>
      <w:r w:rsidRPr="00A678B5">
        <w:rPr>
          <w:b/>
          <w:bCs/>
        </w:rPr>
        <w:instrText>\* ARABIC</w:instrText>
      </w:r>
      <w:r w:rsidRPr="00A678B5">
        <w:rPr>
          <w:b/>
          <w:bCs/>
          <w:cs/>
        </w:rPr>
        <w:instrText xml:space="preserve"> </w:instrText>
      </w:r>
      <w:r w:rsidRPr="00A678B5">
        <w:rPr>
          <w:b/>
          <w:bCs/>
          <w:cs/>
        </w:rPr>
        <w:fldChar w:fldCharType="separate"/>
      </w:r>
      <w:r w:rsidR="007B394D">
        <w:rPr>
          <w:b/>
          <w:bCs/>
          <w:noProof/>
          <w:cs/>
        </w:rPr>
        <w:t>4</w:t>
      </w:r>
      <w:r w:rsidRPr="00A678B5">
        <w:rPr>
          <w:b/>
          <w:bCs/>
          <w:cs/>
        </w:rPr>
        <w:fldChar w:fldCharType="end"/>
      </w:r>
      <w:r>
        <w:rPr>
          <w:rFonts w:hint="cs"/>
          <w:cs/>
        </w:rPr>
        <w:t xml:space="preserve">  </w:t>
      </w:r>
      <w:r w:rsidRPr="002560B2">
        <w:rPr>
          <w:cs/>
        </w:rPr>
        <w:t xml:space="preserve">แสดงผลการประเมินคุณภาพการศึกษาภายใน ระดับหลักสูตร ประจำปีการศึกษา </w:t>
      </w:r>
      <w:r>
        <w:br/>
      </w:r>
      <w:r w:rsidRPr="002560B2">
        <w:rPr>
          <w:cs/>
        </w:rPr>
        <w:t>2558 – 2562   จำแนกตามองค์ประกอบที่ 2 - 6</w:t>
      </w:r>
      <w:bookmarkEnd w:id="34"/>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4D22018F" w14:textId="77777777" w:rsidTr="00BD7260">
        <w:trPr>
          <w:trHeight w:val="703"/>
        </w:trPr>
        <w:tc>
          <w:tcPr>
            <w:tcW w:w="1885" w:type="dxa"/>
            <w:vMerge w:val="restart"/>
            <w:shd w:val="clear" w:color="auto" w:fill="C5E0B3" w:themeFill="accent6" w:themeFillTint="66"/>
            <w:vAlign w:val="center"/>
          </w:tcPr>
          <w:p w14:paraId="5E65603D" w14:textId="77777777" w:rsidR="00960A11" w:rsidRPr="002560B2" w:rsidRDefault="00960A11" w:rsidP="002560B2">
            <w:pPr>
              <w:tabs>
                <w:tab w:val="left" w:pos="720"/>
              </w:tabs>
              <w:jc w:val="center"/>
              <w:rPr>
                <w:b/>
                <w:bCs/>
              </w:rPr>
            </w:pPr>
            <w:r w:rsidRPr="002560B2">
              <w:rPr>
                <w:b/>
                <w:bCs/>
                <w:cs/>
              </w:rPr>
              <w:t>องค์ประกอบ</w:t>
            </w:r>
          </w:p>
        </w:tc>
        <w:tc>
          <w:tcPr>
            <w:tcW w:w="6480" w:type="dxa"/>
            <w:gridSpan w:val="6"/>
            <w:shd w:val="clear" w:color="auto" w:fill="C5E0B3" w:themeFill="accent6" w:themeFillTint="66"/>
            <w:vAlign w:val="center"/>
          </w:tcPr>
          <w:p w14:paraId="7229EACF"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17E1D444" w14:textId="77777777" w:rsidTr="00BD7260">
        <w:trPr>
          <w:trHeight w:val="300"/>
        </w:trPr>
        <w:tc>
          <w:tcPr>
            <w:tcW w:w="1885" w:type="dxa"/>
            <w:vMerge/>
            <w:shd w:val="clear" w:color="auto" w:fill="C5E0B3" w:themeFill="accent6" w:themeFillTint="66"/>
          </w:tcPr>
          <w:p w14:paraId="2CA29641"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746B0424"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488AD2B0"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10C17C49"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69C9C7E5"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7D06920D"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001DF237"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333CEEAB" w14:textId="77777777" w:rsidTr="00BD7260">
        <w:trPr>
          <w:trHeight w:val="405"/>
        </w:trPr>
        <w:tc>
          <w:tcPr>
            <w:tcW w:w="1885" w:type="dxa"/>
            <w:vAlign w:val="center"/>
          </w:tcPr>
          <w:p w14:paraId="4D98F598" w14:textId="77777777" w:rsidR="00960A11" w:rsidRPr="002560B2" w:rsidRDefault="00960A11" w:rsidP="002560B2">
            <w:pPr>
              <w:tabs>
                <w:tab w:val="left" w:pos="720"/>
              </w:tabs>
              <w:jc w:val="center"/>
            </w:pPr>
            <w:r w:rsidRPr="002560B2">
              <w:rPr>
                <w:cs/>
              </w:rPr>
              <w:t>องค์ประกอบที่ 2</w:t>
            </w:r>
          </w:p>
        </w:tc>
        <w:tc>
          <w:tcPr>
            <w:tcW w:w="990" w:type="dxa"/>
            <w:tcBorders>
              <w:top w:val="single" w:sz="4" w:space="0" w:color="auto"/>
              <w:left w:val="nil"/>
              <w:bottom w:val="single" w:sz="4" w:space="0" w:color="auto"/>
              <w:right w:val="single" w:sz="4" w:space="0" w:color="auto"/>
            </w:tcBorders>
            <w:vAlign w:val="center"/>
          </w:tcPr>
          <w:p w14:paraId="0012959B" w14:textId="77777777" w:rsidR="00960A11" w:rsidRPr="002560B2" w:rsidRDefault="00960A11" w:rsidP="002560B2">
            <w:pPr>
              <w:jc w:val="center"/>
            </w:pPr>
            <w:r w:rsidRPr="002560B2">
              <w:t>4.61</w:t>
            </w:r>
          </w:p>
        </w:tc>
        <w:tc>
          <w:tcPr>
            <w:tcW w:w="1080" w:type="dxa"/>
            <w:tcBorders>
              <w:top w:val="single" w:sz="4" w:space="0" w:color="auto"/>
              <w:left w:val="single" w:sz="4" w:space="0" w:color="auto"/>
              <w:bottom w:val="single" w:sz="4" w:space="0" w:color="auto"/>
              <w:right w:val="single" w:sz="4" w:space="0" w:color="auto"/>
            </w:tcBorders>
            <w:vAlign w:val="center"/>
          </w:tcPr>
          <w:p w14:paraId="640208A3" w14:textId="77777777" w:rsidR="00960A11" w:rsidRPr="002560B2" w:rsidRDefault="00960A11" w:rsidP="002560B2">
            <w:pPr>
              <w:jc w:val="center"/>
            </w:pPr>
            <w:r w:rsidRPr="002560B2">
              <w:t>4.90</w:t>
            </w:r>
          </w:p>
        </w:tc>
        <w:tc>
          <w:tcPr>
            <w:tcW w:w="990" w:type="dxa"/>
            <w:tcBorders>
              <w:top w:val="single" w:sz="4" w:space="0" w:color="auto"/>
              <w:left w:val="single" w:sz="4" w:space="0" w:color="auto"/>
              <w:bottom w:val="single" w:sz="4" w:space="0" w:color="auto"/>
              <w:right w:val="single" w:sz="4" w:space="0" w:color="auto"/>
            </w:tcBorders>
            <w:vAlign w:val="center"/>
          </w:tcPr>
          <w:p w14:paraId="3D12514C" w14:textId="77777777" w:rsidR="00960A11" w:rsidRPr="002560B2" w:rsidRDefault="00960A11" w:rsidP="002560B2">
            <w:pPr>
              <w:jc w:val="center"/>
            </w:pPr>
            <w:r w:rsidRPr="002560B2">
              <w:t>4.04</w:t>
            </w:r>
          </w:p>
        </w:tc>
        <w:tc>
          <w:tcPr>
            <w:tcW w:w="1080" w:type="dxa"/>
            <w:tcBorders>
              <w:top w:val="single" w:sz="4" w:space="0" w:color="auto"/>
              <w:left w:val="single" w:sz="4" w:space="0" w:color="auto"/>
              <w:bottom w:val="single" w:sz="4" w:space="0" w:color="auto"/>
              <w:right w:val="single" w:sz="4" w:space="0" w:color="auto"/>
            </w:tcBorders>
            <w:vAlign w:val="center"/>
          </w:tcPr>
          <w:p w14:paraId="02C5B04C" w14:textId="77777777" w:rsidR="00960A11" w:rsidRPr="002560B2" w:rsidRDefault="00960A11" w:rsidP="002560B2">
            <w:pPr>
              <w:jc w:val="center"/>
            </w:pPr>
            <w:r w:rsidRPr="002560B2">
              <w:t>4.61</w:t>
            </w:r>
          </w:p>
        </w:tc>
        <w:tc>
          <w:tcPr>
            <w:tcW w:w="1080" w:type="dxa"/>
            <w:tcBorders>
              <w:top w:val="single" w:sz="4" w:space="0" w:color="auto"/>
              <w:left w:val="single" w:sz="4" w:space="0" w:color="auto"/>
              <w:bottom w:val="single" w:sz="4" w:space="0" w:color="auto"/>
              <w:right w:val="single" w:sz="4" w:space="0" w:color="auto"/>
            </w:tcBorders>
            <w:vAlign w:val="center"/>
          </w:tcPr>
          <w:p w14:paraId="7509055C" w14:textId="77777777" w:rsidR="00960A11" w:rsidRPr="002560B2" w:rsidRDefault="00960A11" w:rsidP="002560B2">
            <w:pPr>
              <w:jc w:val="center"/>
            </w:pPr>
            <w:r w:rsidRPr="002560B2">
              <w:t>4.53</w:t>
            </w:r>
          </w:p>
        </w:tc>
        <w:tc>
          <w:tcPr>
            <w:tcW w:w="1260" w:type="dxa"/>
            <w:tcBorders>
              <w:top w:val="single" w:sz="4" w:space="0" w:color="auto"/>
              <w:left w:val="single" w:sz="4" w:space="0" w:color="auto"/>
              <w:bottom w:val="single" w:sz="4" w:space="0" w:color="auto"/>
              <w:right w:val="single" w:sz="4" w:space="0" w:color="auto"/>
            </w:tcBorders>
            <w:vAlign w:val="center"/>
          </w:tcPr>
          <w:p w14:paraId="761F8BA3" w14:textId="77777777" w:rsidR="00960A11" w:rsidRPr="002560B2" w:rsidRDefault="00960A11" w:rsidP="002560B2">
            <w:pPr>
              <w:jc w:val="center"/>
            </w:pPr>
            <w:r w:rsidRPr="002560B2">
              <w:t>4.54</w:t>
            </w:r>
          </w:p>
        </w:tc>
      </w:tr>
      <w:tr w:rsidR="00960A11" w:rsidRPr="002560B2" w14:paraId="619C2DF1" w14:textId="77777777" w:rsidTr="00BD7260">
        <w:trPr>
          <w:trHeight w:val="360"/>
        </w:trPr>
        <w:tc>
          <w:tcPr>
            <w:tcW w:w="1885" w:type="dxa"/>
            <w:vAlign w:val="center"/>
          </w:tcPr>
          <w:p w14:paraId="439CD2BD" w14:textId="77777777" w:rsidR="00960A11" w:rsidRPr="002560B2" w:rsidRDefault="00960A11" w:rsidP="002560B2">
            <w:pPr>
              <w:tabs>
                <w:tab w:val="left" w:pos="720"/>
              </w:tabs>
              <w:jc w:val="center"/>
            </w:pPr>
            <w:r w:rsidRPr="002560B2">
              <w:rPr>
                <w:cs/>
              </w:rPr>
              <w:t>องค์ประกอบที่ 3</w:t>
            </w:r>
          </w:p>
        </w:tc>
        <w:tc>
          <w:tcPr>
            <w:tcW w:w="990" w:type="dxa"/>
            <w:tcBorders>
              <w:top w:val="single" w:sz="4" w:space="0" w:color="auto"/>
              <w:left w:val="nil"/>
              <w:bottom w:val="single" w:sz="4" w:space="0" w:color="auto"/>
              <w:right w:val="single" w:sz="4" w:space="0" w:color="auto"/>
            </w:tcBorders>
            <w:vAlign w:val="center"/>
          </w:tcPr>
          <w:p w14:paraId="724D7479"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207A41AA" w14:textId="77777777" w:rsidR="00960A11" w:rsidRPr="002560B2" w:rsidRDefault="00960A11" w:rsidP="002560B2">
            <w:pPr>
              <w:jc w:val="center"/>
            </w:pPr>
            <w:r w:rsidRPr="002560B2">
              <w:t>2.67</w:t>
            </w:r>
          </w:p>
        </w:tc>
        <w:tc>
          <w:tcPr>
            <w:tcW w:w="990" w:type="dxa"/>
            <w:tcBorders>
              <w:top w:val="single" w:sz="4" w:space="0" w:color="auto"/>
              <w:left w:val="single" w:sz="4" w:space="0" w:color="auto"/>
              <w:bottom w:val="single" w:sz="4" w:space="0" w:color="auto"/>
              <w:right w:val="single" w:sz="4" w:space="0" w:color="auto"/>
            </w:tcBorders>
            <w:vAlign w:val="center"/>
          </w:tcPr>
          <w:p w14:paraId="0D35EC67"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68BAF67E"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78F4020"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7D9BEB3B" w14:textId="77777777" w:rsidR="00960A11" w:rsidRPr="002560B2" w:rsidRDefault="00960A11" w:rsidP="002560B2">
            <w:pPr>
              <w:jc w:val="center"/>
            </w:pPr>
            <w:r w:rsidRPr="002560B2">
              <w:t>2.80</w:t>
            </w:r>
          </w:p>
        </w:tc>
      </w:tr>
      <w:tr w:rsidR="00960A11" w:rsidRPr="002560B2" w14:paraId="1C053550" w14:textId="77777777" w:rsidTr="00BD7260">
        <w:trPr>
          <w:trHeight w:val="415"/>
        </w:trPr>
        <w:tc>
          <w:tcPr>
            <w:tcW w:w="1885" w:type="dxa"/>
            <w:vAlign w:val="center"/>
          </w:tcPr>
          <w:p w14:paraId="3F9B6BF7" w14:textId="77777777" w:rsidR="00960A11" w:rsidRPr="002560B2" w:rsidRDefault="00960A11" w:rsidP="002560B2">
            <w:pPr>
              <w:tabs>
                <w:tab w:val="left" w:pos="720"/>
              </w:tabs>
              <w:jc w:val="center"/>
            </w:pPr>
            <w:r w:rsidRPr="002560B2">
              <w:rPr>
                <w:cs/>
              </w:rPr>
              <w:t>องค์ประกอบที่ 4</w:t>
            </w:r>
          </w:p>
        </w:tc>
        <w:tc>
          <w:tcPr>
            <w:tcW w:w="990" w:type="dxa"/>
            <w:tcBorders>
              <w:top w:val="single" w:sz="4" w:space="0" w:color="auto"/>
              <w:left w:val="nil"/>
              <w:bottom w:val="single" w:sz="4" w:space="0" w:color="auto"/>
              <w:right w:val="single" w:sz="4" w:space="0" w:color="auto"/>
            </w:tcBorders>
            <w:vAlign w:val="center"/>
          </w:tcPr>
          <w:p w14:paraId="4889AE68" w14:textId="77777777" w:rsidR="00960A11" w:rsidRPr="002560B2" w:rsidRDefault="00960A11" w:rsidP="002560B2">
            <w:pPr>
              <w:jc w:val="center"/>
            </w:pPr>
            <w:r w:rsidRPr="002560B2">
              <w:t>2.93</w:t>
            </w:r>
          </w:p>
        </w:tc>
        <w:tc>
          <w:tcPr>
            <w:tcW w:w="1080" w:type="dxa"/>
            <w:tcBorders>
              <w:top w:val="single" w:sz="4" w:space="0" w:color="auto"/>
              <w:left w:val="single" w:sz="4" w:space="0" w:color="auto"/>
              <w:bottom w:val="single" w:sz="4" w:space="0" w:color="auto"/>
              <w:right w:val="single" w:sz="4" w:space="0" w:color="auto"/>
            </w:tcBorders>
            <w:vAlign w:val="center"/>
          </w:tcPr>
          <w:p w14:paraId="64F4B727" w14:textId="77777777" w:rsidR="00960A11" w:rsidRPr="002560B2" w:rsidRDefault="00960A11" w:rsidP="002560B2">
            <w:pPr>
              <w:jc w:val="center"/>
            </w:pPr>
            <w:r w:rsidRPr="002560B2">
              <w:t>3.67</w:t>
            </w:r>
          </w:p>
        </w:tc>
        <w:tc>
          <w:tcPr>
            <w:tcW w:w="990" w:type="dxa"/>
            <w:tcBorders>
              <w:top w:val="single" w:sz="4" w:space="0" w:color="auto"/>
              <w:left w:val="single" w:sz="4" w:space="0" w:color="auto"/>
              <w:bottom w:val="single" w:sz="4" w:space="0" w:color="auto"/>
              <w:right w:val="single" w:sz="4" w:space="0" w:color="auto"/>
            </w:tcBorders>
            <w:vAlign w:val="center"/>
          </w:tcPr>
          <w:p w14:paraId="1B23382D" w14:textId="77777777" w:rsidR="00960A11" w:rsidRPr="002560B2" w:rsidRDefault="00960A11" w:rsidP="002560B2">
            <w:pPr>
              <w:jc w:val="center"/>
            </w:pPr>
            <w:r w:rsidRPr="002560B2">
              <w:t>3.67</w:t>
            </w:r>
          </w:p>
        </w:tc>
        <w:tc>
          <w:tcPr>
            <w:tcW w:w="1080" w:type="dxa"/>
            <w:tcBorders>
              <w:top w:val="single" w:sz="4" w:space="0" w:color="auto"/>
              <w:left w:val="single" w:sz="4" w:space="0" w:color="auto"/>
              <w:bottom w:val="single" w:sz="4" w:space="0" w:color="auto"/>
              <w:right w:val="single" w:sz="4" w:space="0" w:color="auto"/>
            </w:tcBorders>
            <w:vAlign w:val="center"/>
          </w:tcPr>
          <w:p w14:paraId="312EC421" w14:textId="77777777" w:rsidR="00960A11" w:rsidRPr="002560B2" w:rsidRDefault="00960A11" w:rsidP="002560B2">
            <w:pPr>
              <w:jc w:val="center"/>
            </w:pPr>
            <w:r w:rsidRPr="002560B2">
              <w:t>3.67</w:t>
            </w:r>
          </w:p>
        </w:tc>
        <w:tc>
          <w:tcPr>
            <w:tcW w:w="1080" w:type="dxa"/>
            <w:tcBorders>
              <w:top w:val="single" w:sz="4" w:space="0" w:color="auto"/>
              <w:left w:val="single" w:sz="4" w:space="0" w:color="auto"/>
              <w:bottom w:val="single" w:sz="4" w:space="0" w:color="auto"/>
              <w:right w:val="single" w:sz="4" w:space="0" w:color="auto"/>
            </w:tcBorders>
            <w:vAlign w:val="center"/>
          </w:tcPr>
          <w:p w14:paraId="6A26FF27" w14:textId="77777777" w:rsidR="00960A11" w:rsidRPr="002560B2" w:rsidRDefault="00960A11" w:rsidP="002560B2">
            <w:pPr>
              <w:jc w:val="center"/>
            </w:pPr>
            <w:r w:rsidRPr="002560B2">
              <w:t>3.67</w:t>
            </w:r>
          </w:p>
        </w:tc>
        <w:tc>
          <w:tcPr>
            <w:tcW w:w="1260" w:type="dxa"/>
            <w:tcBorders>
              <w:top w:val="single" w:sz="4" w:space="0" w:color="auto"/>
              <w:left w:val="single" w:sz="4" w:space="0" w:color="auto"/>
              <w:bottom w:val="single" w:sz="4" w:space="0" w:color="auto"/>
              <w:right w:val="single" w:sz="4" w:space="0" w:color="auto"/>
            </w:tcBorders>
            <w:vAlign w:val="center"/>
          </w:tcPr>
          <w:p w14:paraId="75175AD9" w14:textId="77777777" w:rsidR="00960A11" w:rsidRPr="002560B2" w:rsidRDefault="00960A11" w:rsidP="002560B2">
            <w:pPr>
              <w:jc w:val="center"/>
            </w:pPr>
            <w:r w:rsidRPr="002560B2">
              <w:t>3.52</w:t>
            </w:r>
          </w:p>
        </w:tc>
      </w:tr>
      <w:tr w:rsidR="00960A11" w:rsidRPr="002560B2" w14:paraId="7C8A53BB" w14:textId="77777777" w:rsidTr="00BD7260">
        <w:trPr>
          <w:trHeight w:val="388"/>
        </w:trPr>
        <w:tc>
          <w:tcPr>
            <w:tcW w:w="1885" w:type="dxa"/>
            <w:vAlign w:val="center"/>
          </w:tcPr>
          <w:p w14:paraId="0EDB08EB" w14:textId="77777777" w:rsidR="00960A11" w:rsidRPr="002560B2" w:rsidRDefault="00960A11" w:rsidP="002560B2">
            <w:pPr>
              <w:tabs>
                <w:tab w:val="left" w:pos="720"/>
              </w:tabs>
              <w:jc w:val="center"/>
            </w:pPr>
            <w:r w:rsidRPr="002560B2">
              <w:rPr>
                <w:cs/>
              </w:rPr>
              <w:t>องค์ประกอบที่ 5</w:t>
            </w:r>
          </w:p>
        </w:tc>
        <w:tc>
          <w:tcPr>
            <w:tcW w:w="990" w:type="dxa"/>
            <w:tcBorders>
              <w:top w:val="single" w:sz="4" w:space="0" w:color="auto"/>
              <w:left w:val="nil"/>
              <w:bottom w:val="single" w:sz="4" w:space="0" w:color="auto"/>
              <w:right w:val="single" w:sz="4" w:space="0" w:color="auto"/>
            </w:tcBorders>
            <w:vAlign w:val="center"/>
          </w:tcPr>
          <w:p w14:paraId="03F1E475"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1D6221C" w14:textId="77777777" w:rsidR="00960A11" w:rsidRPr="002560B2" w:rsidRDefault="00960A11" w:rsidP="002560B2">
            <w:pPr>
              <w:jc w:val="center"/>
            </w:pPr>
            <w:r w:rsidRPr="002560B2">
              <w:t>3.13</w:t>
            </w:r>
          </w:p>
        </w:tc>
        <w:tc>
          <w:tcPr>
            <w:tcW w:w="990" w:type="dxa"/>
            <w:tcBorders>
              <w:top w:val="single" w:sz="4" w:space="0" w:color="auto"/>
              <w:left w:val="single" w:sz="4" w:space="0" w:color="auto"/>
              <w:bottom w:val="single" w:sz="4" w:space="0" w:color="auto"/>
              <w:right w:val="single" w:sz="4" w:space="0" w:color="auto"/>
            </w:tcBorders>
            <w:vAlign w:val="center"/>
          </w:tcPr>
          <w:p w14:paraId="3EE7828F" w14:textId="77777777" w:rsidR="00960A11" w:rsidRPr="002560B2" w:rsidRDefault="00960A11" w:rsidP="002560B2">
            <w:pPr>
              <w:jc w:val="center"/>
            </w:pPr>
            <w:r w:rsidRPr="002560B2">
              <w:t>3.38</w:t>
            </w:r>
          </w:p>
        </w:tc>
        <w:tc>
          <w:tcPr>
            <w:tcW w:w="1080" w:type="dxa"/>
            <w:tcBorders>
              <w:top w:val="single" w:sz="4" w:space="0" w:color="auto"/>
              <w:left w:val="single" w:sz="4" w:space="0" w:color="auto"/>
              <w:bottom w:val="single" w:sz="4" w:space="0" w:color="auto"/>
              <w:right w:val="single" w:sz="4" w:space="0" w:color="auto"/>
            </w:tcBorders>
            <w:vAlign w:val="center"/>
          </w:tcPr>
          <w:p w14:paraId="5288817D" w14:textId="77777777" w:rsidR="00960A11" w:rsidRPr="002560B2" w:rsidRDefault="00960A11" w:rsidP="002560B2">
            <w:pPr>
              <w:jc w:val="center"/>
            </w:pPr>
            <w:r w:rsidRPr="002560B2">
              <w:t>3.25</w:t>
            </w:r>
          </w:p>
        </w:tc>
        <w:tc>
          <w:tcPr>
            <w:tcW w:w="1080" w:type="dxa"/>
            <w:tcBorders>
              <w:top w:val="single" w:sz="4" w:space="0" w:color="auto"/>
              <w:left w:val="single" w:sz="4" w:space="0" w:color="auto"/>
              <w:bottom w:val="single" w:sz="4" w:space="0" w:color="auto"/>
              <w:right w:val="single" w:sz="4" w:space="0" w:color="auto"/>
            </w:tcBorders>
            <w:vAlign w:val="center"/>
          </w:tcPr>
          <w:p w14:paraId="59DC7492" w14:textId="77777777" w:rsidR="00960A11" w:rsidRPr="002560B2" w:rsidRDefault="00960A11" w:rsidP="002560B2">
            <w:pPr>
              <w:jc w:val="center"/>
            </w:pPr>
            <w:r w:rsidRPr="002560B2">
              <w:t>3.75</w:t>
            </w:r>
          </w:p>
        </w:tc>
        <w:tc>
          <w:tcPr>
            <w:tcW w:w="1260" w:type="dxa"/>
            <w:tcBorders>
              <w:top w:val="single" w:sz="4" w:space="0" w:color="auto"/>
              <w:left w:val="single" w:sz="4" w:space="0" w:color="auto"/>
              <w:bottom w:val="single" w:sz="4" w:space="0" w:color="auto"/>
              <w:right w:val="single" w:sz="4" w:space="0" w:color="auto"/>
            </w:tcBorders>
            <w:vAlign w:val="center"/>
          </w:tcPr>
          <w:p w14:paraId="7970EEE9" w14:textId="77777777" w:rsidR="00960A11" w:rsidRPr="002560B2" w:rsidRDefault="00960A11" w:rsidP="002560B2">
            <w:pPr>
              <w:jc w:val="center"/>
            </w:pPr>
            <w:r w:rsidRPr="002560B2">
              <w:t>3.30</w:t>
            </w:r>
          </w:p>
        </w:tc>
      </w:tr>
      <w:tr w:rsidR="00960A11" w:rsidRPr="002560B2" w14:paraId="48CD6E6E" w14:textId="77777777" w:rsidTr="00BD7260">
        <w:trPr>
          <w:trHeight w:val="225"/>
        </w:trPr>
        <w:tc>
          <w:tcPr>
            <w:tcW w:w="1885" w:type="dxa"/>
            <w:vAlign w:val="center"/>
          </w:tcPr>
          <w:p w14:paraId="61BB2D22" w14:textId="77777777" w:rsidR="00960A11" w:rsidRPr="002560B2" w:rsidRDefault="00960A11" w:rsidP="002560B2">
            <w:pPr>
              <w:tabs>
                <w:tab w:val="left" w:pos="720"/>
              </w:tabs>
              <w:jc w:val="center"/>
            </w:pPr>
            <w:r w:rsidRPr="002560B2">
              <w:rPr>
                <w:cs/>
              </w:rPr>
              <w:t>องค์ประกอบที่ 6</w:t>
            </w:r>
          </w:p>
        </w:tc>
        <w:tc>
          <w:tcPr>
            <w:tcW w:w="990" w:type="dxa"/>
            <w:tcBorders>
              <w:top w:val="single" w:sz="4" w:space="0" w:color="auto"/>
              <w:left w:val="nil"/>
              <w:bottom w:val="single" w:sz="4" w:space="0" w:color="auto"/>
              <w:right w:val="single" w:sz="4" w:space="0" w:color="auto"/>
            </w:tcBorders>
            <w:vAlign w:val="center"/>
          </w:tcPr>
          <w:p w14:paraId="64BF6976"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1E3DB43A"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037DF2D"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A798D7A"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43549C6"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6B5C2391" w14:textId="77777777" w:rsidR="00960A11" w:rsidRPr="002560B2" w:rsidRDefault="00960A11" w:rsidP="002560B2">
            <w:pPr>
              <w:jc w:val="center"/>
            </w:pPr>
            <w:r w:rsidRPr="002560B2">
              <w:t>2.60</w:t>
            </w:r>
          </w:p>
        </w:tc>
      </w:tr>
    </w:tbl>
    <w:p w14:paraId="0C125C70" w14:textId="77777777" w:rsidR="00960A11" w:rsidRDefault="00960A11" w:rsidP="002560B2">
      <w:pPr>
        <w:tabs>
          <w:tab w:val="left" w:pos="720"/>
        </w:tabs>
      </w:pPr>
    </w:p>
    <w:p w14:paraId="56E44730" w14:textId="1FD1400A" w:rsidR="00CB6F78" w:rsidRPr="002560B2" w:rsidRDefault="00CB6F78" w:rsidP="002560B2">
      <w:pPr>
        <w:tabs>
          <w:tab w:val="left" w:pos="720"/>
        </w:tabs>
      </w:pPr>
      <w:r w:rsidRPr="00CB6F78">
        <w:rPr>
          <w:rFonts w:hint="cs"/>
          <w:b/>
          <w:bCs/>
          <w:cs/>
        </w:rPr>
        <w:t>หมายเหตุ</w:t>
      </w:r>
      <w:r w:rsidRPr="00CB6F78">
        <w:rPr>
          <w:b/>
          <w:bCs/>
        </w:rPr>
        <w:t>:</w:t>
      </w:r>
      <w:r>
        <w:t xml:space="preserve"> </w:t>
      </w:r>
      <w:r w:rsidRPr="00CB6F78">
        <w:rPr>
          <w:cs/>
        </w:rPr>
        <w:t xml:space="preserve">หน่วย : คะแนน (จากคะแนนเต็ม </w:t>
      </w:r>
      <w:r w:rsidRPr="00CB6F78">
        <w:t>5)</w:t>
      </w:r>
    </w:p>
    <w:p w14:paraId="53A2BE4B" w14:textId="77777777" w:rsidR="00CB6F78" w:rsidRDefault="00960A11" w:rsidP="002560B2">
      <w:pPr>
        <w:tabs>
          <w:tab w:val="left" w:pos="864"/>
          <w:tab w:val="left" w:pos="1224"/>
          <w:tab w:val="left" w:pos="1656"/>
          <w:tab w:val="left" w:pos="2232"/>
          <w:tab w:val="left" w:pos="3024"/>
        </w:tabs>
      </w:pPr>
      <w:r w:rsidRPr="002560B2">
        <w:rPr>
          <w:cs/>
        </w:rPr>
        <w:tab/>
      </w:r>
    </w:p>
    <w:p w14:paraId="3770EC6F" w14:textId="57542F2D" w:rsidR="00960A11" w:rsidRPr="002560B2" w:rsidRDefault="00960A11" w:rsidP="00CB6F78">
      <w:pPr>
        <w:tabs>
          <w:tab w:val="left" w:pos="864"/>
          <w:tab w:val="left" w:pos="1224"/>
          <w:tab w:val="left" w:pos="1656"/>
          <w:tab w:val="left" w:pos="2232"/>
          <w:tab w:val="left" w:pos="3024"/>
        </w:tabs>
        <w:ind w:firstLine="720"/>
      </w:pPr>
      <w:r w:rsidRPr="002560B2">
        <w:rPr>
          <w:cs/>
        </w:rPr>
        <w:t>จากตารางที่ 4 แสดง</w:t>
      </w:r>
      <w:r w:rsidRPr="002560B2">
        <w:rPr>
          <w:spacing w:val="-4"/>
          <w:cs/>
        </w:rPr>
        <w:t>ผลการประเมินคุณภาพการศึกษาภายใน ระดับหลักสูตร ประจำปีการศึกษา 2558 – 2562 หลักสูตรวิทยาศาสตรบัณฑิต สาขาวิชาเทคโนโลยีไฟฟ้า จำแนกตาม</w:t>
      </w:r>
      <w:r w:rsidR="005B7358" w:rsidRPr="002560B2">
        <w:rPr>
          <w:spacing w:val="-4"/>
          <w:cs/>
        </w:rPr>
        <w:t xml:space="preserve">องค์ประกอบที่ 2 - 6 </w:t>
      </w:r>
      <w:r w:rsidRPr="002560B2">
        <w:rPr>
          <w:cs/>
        </w:rPr>
        <w:t>พบว่า</w:t>
      </w:r>
    </w:p>
    <w:p w14:paraId="022B3D90" w14:textId="77777777" w:rsidR="00960A11" w:rsidRPr="002560B2" w:rsidRDefault="00960A11" w:rsidP="002560B2">
      <w:pPr>
        <w:ind w:left="-90" w:firstLine="1530"/>
      </w:pPr>
      <w:r w:rsidRPr="002560B2">
        <w:rPr>
          <w:cs/>
        </w:rPr>
        <w:t xml:space="preserve">1)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2 บัณฑิต มีผลการดำเนินงาน ระดับคุณภาพ </w:t>
      </w:r>
      <w:r w:rsidRPr="002560B2">
        <w:t>“</w:t>
      </w:r>
      <w:r w:rsidRPr="002560B2">
        <w:rPr>
          <w:cs/>
        </w:rPr>
        <w:t>ดีมาก</w:t>
      </w:r>
      <w:r w:rsidRPr="002560B2">
        <w:t>”</w:t>
      </w:r>
      <w:r w:rsidRPr="002560B2">
        <w:rPr>
          <w:cs/>
        </w:rPr>
        <w:t xml:space="preserve"> คะแนนอยู่ระหว่าง 4</w:t>
      </w:r>
      <w:r w:rsidRPr="002560B2">
        <w:t xml:space="preserve">.01 – </w:t>
      </w:r>
      <w:r w:rsidRPr="002560B2">
        <w:rPr>
          <w:cs/>
        </w:rPr>
        <w:t>5</w:t>
      </w:r>
      <w:r w:rsidRPr="002560B2">
        <w:t xml:space="preserve">.00 </w:t>
      </w:r>
      <w:r w:rsidRPr="002560B2">
        <w:rPr>
          <w:cs/>
        </w:rPr>
        <w:t>จำนวน 5 ปีการศึกษา คิดเป็น</w:t>
      </w:r>
      <w:r w:rsidR="007975C4" w:rsidRPr="002560B2">
        <w:rPr>
          <w:cs/>
        </w:rPr>
        <w:t xml:space="preserve">  </w:t>
      </w:r>
      <w:r w:rsidRPr="002560B2">
        <w:rPr>
          <w:cs/>
        </w:rPr>
        <w:t>ร้อยละ 100.00 จากปีการศึกษา 2558 – 2562 ทั้งหมด 5 ปีการศึกษา</w:t>
      </w:r>
    </w:p>
    <w:p w14:paraId="4FE56B9E" w14:textId="77777777" w:rsidR="00960A11" w:rsidRPr="002560B2" w:rsidRDefault="00960A11" w:rsidP="002560B2">
      <w:pPr>
        <w:ind w:left="-90" w:firstLine="1530"/>
      </w:pPr>
      <w:r w:rsidRPr="002560B2">
        <w:rPr>
          <w:cs/>
        </w:rPr>
        <w:t xml:space="preserve">2)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3 นักศึกษา มีผลการดำเนินงาน ระดับคุณภาพ </w:t>
      </w:r>
      <w:r w:rsidRPr="002560B2">
        <w:t>“</w:t>
      </w:r>
      <w:r w:rsidRPr="002560B2">
        <w:rPr>
          <w:cs/>
        </w:rPr>
        <w:t xml:space="preserve">ปานกลาง” คะแนนอยู่ระหว่าง </w:t>
      </w:r>
      <w:r w:rsidRPr="002560B2">
        <w:t xml:space="preserve">2.01 – 3.00  </w:t>
      </w:r>
      <w:r w:rsidRPr="002560B2">
        <w:rPr>
          <w:cs/>
        </w:rPr>
        <w:t>จำนวน 5 ปีการศึกษา              คิดเป็นร้อยละ 100.00 จากปีการศึกษา 2558 – 2562 ทั้งหมด 5 ปีการศึกษา</w:t>
      </w:r>
    </w:p>
    <w:p w14:paraId="2F5E6FFB" w14:textId="77777777" w:rsidR="00960A11" w:rsidRPr="002560B2" w:rsidRDefault="00960A11" w:rsidP="002560B2">
      <w:pPr>
        <w:ind w:left="-90" w:firstLine="1530"/>
      </w:pPr>
      <w:r w:rsidRPr="002560B2">
        <w:rPr>
          <w:cs/>
        </w:rPr>
        <w:t xml:space="preserve">3)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4 อาจารย์ มีผลการดำเนินงาน ระดับคุณภาพ “ดี” คะแนนอยู่ระหว่าง 3.01 – 4.00 จำนวน </w:t>
      </w:r>
      <w:r w:rsidRPr="002560B2">
        <w:t>4</w:t>
      </w:r>
      <w:r w:rsidRPr="002560B2">
        <w:rPr>
          <w:cs/>
        </w:rPr>
        <w:t xml:space="preserve"> ปีการศึกษา คิดเป็นร้อยละ </w:t>
      </w:r>
      <w:r w:rsidRPr="002560B2">
        <w:lastRenderedPageBreak/>
        <w:t>8</w:t>
      </w:r>
      <w:r w:rsidRPr="002560B2">
        <w:rPr>
          <w:cs/>
        </w:rPr>
        <w:t xml:space="preserve">0.00 ระดับคุณภาพ “ปานกลาง” คะแนนอยู่ระหว่าง 2.01 – 3.00 จำนวน </w:t>
      </w:r>
      <w:r w:rsidRPr="002560B2">
        <w:t>1</w:t>
      </w:r>
      <w:r w:rsidRPr="002560B2">
        <w:rPr>
          <w:cs/>
        </w:rPr>
        <w:t xml:space="preserve"> ปีการศึกษา  คิดเป็นร้อยละ </w:t>
      </w:r>
      <w:r w:rsidRPr="002560B2">
        <w:t>2</w:t>
      </w:r>
      <w:r w:rsidRPr="002560B2">
        <w:rPr>
          <w:cs/>
        </w:rPr>
        <w:t>0.00 จากปีการศึกษา 2558 – 2562 ทั้งหมด 5 ปีการศึกษา</w:t>
      </w:r>
    </w:p>
    <w:p w14:paraId="54FACA06" w14:textId="77777777" w:rsidR="00960A11" w:rsidRPr="002560B2" w:rsidRDefault="00960A11" w:rsidP="002560B2">
      <w:pPr>
        <w:ind w:left="-90" w:firstLine="1530"/>
      </w:pPr>
      <w:r w:rsidRPr="002560B2">
        <w:rPr>
          <w:cs/>
        </w:rPr>
        <w:t>4)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5 หลักสูตร การเรียนการสอน การประเมินผู้เรียน มีผลการดำเนินงาน ระดับคุณภาพ “ดี” คะแนนอยู่ระหว่าง 3.01 – 4.00 จำนวน 4 ปีการศึกษา คิดเป็นร้อยละ 80.00 ระดับคุณภาพ “ปานกลาง” คะแนนอยู่ระหว่าง 2.01 – 3.00 จำนวน 1 ปีการศึกษา คิดเป็นร้อยละ 20.00 จากปีการศึกษา 2558 – 2562 ทั้งหมด 5 ปีการศึกษา</w:t>
      </w:r>
    </w:p>
    <w:p w14:paraId="342519DA" w14:textId="77777777" w:rsidR="00960A11" w:rsidRPr="002560B2" w:rsidRDefault="00960A11" w:rsidP="002560B2">
      <w:r w:rsidRPr="002560B2">
        <w:rPr>
          <w:cs/>
        </w:rPr>
        <w:tab/>
      </w:r>
      <w:r w:rsidRPr="002560B2">
        <w:rPr>
          <w:cs/>
        </w:rPr>
        <w:tab/>
        <w:t>5)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6 สิ่งสนับสนุนการเรียนรู้ มีผลการดำเนินงาน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0E5D9997" w14:textId="3EE3C394" w:rsidR="00CB6F78" w:rsidRDefault="00CB6F78" w:rsidP="002560B2">
      <w:pPr>
        <w:tabs>
          <w:tab w:val="left" w:pos="864"/>
          <w:tab w:val="left" w:pos="1224"/>
          <w:tab w:val="left" w:pos="1440"/>
          <w:tab w:val="left" w:pos="1656"/>
          <w:tab w:val="left" w:pos="2232"/>
          <w:tab w:val="left" w:pos="3024"/>
        </w:tabs>
        <w:ind w:left="1170" w:hanging="1170"/>
        <w:rPr>
          <w:b/>
          <w:bCs/>
          <w:spacing w:val="-4"/>
        </w:rPr>
      </w:pPr>
      <w:r>
        <w:rPr>
          <w:b/>
          <w:bCs/>
          <w:spacing w:val="-4"/>
        </w:rPr>
        <w:br w:type="page"/>
      </w:r>
    </w:p>
    <w:p w14:paraId="42D2D889" w14:textId="6D1DA7BA" w:rsidR="00960A11" w:rsidRPr="002560B2" w:rsidRDefault="00CB6F78" w:rsidP="002560B2">
      <w:pPr>
        <w:tabs>
          <w:tab w:val="left" w:pos="864"/>
          <w:tab w:val="left" w:pos="1224"/>
          <w:tab w:val="left" w:pos="1440"/>
          <w:tab w:val="left" w:pos="1656"/>
          <w:tab w:val="left" w:pos="2232"/>
          <w:tab w:val="left" w:pos="3024"/>
        </w:tabs>
        <w:ind w:left="1170" w:hanging="1170"/>
        <w:rPr>
          <w:b/>
          <w:bCs/>
          <w:spacing w:val="-4"/>
        </w:rPr>
      </w:pPr>
      <w:r>
        <w:rPr>
          <w:noProof/>
        </w:rPr>
        <w:lastRenderedPageBreak/>
        <mc:AlternateContent>
          <mc:Choice Requires="wps">
            <w:drawing>
              <wp:anchor distT="0" distB="0" distL="114300" distR="114300" simplePos="0" relativeHeight="251693056" behindDoc="1" locked="0" layoutInCell="1" allowOverlap="1" wp14:anchorId="7838FDF1" wp14:editId="79D3DBEB">
                <wp:simplePos x="0" y="0"/>
                <wp:positionH relativeFrom="column">
                  <wp:posOffset>139700</wp:posOffset>
                </wp:positionH>
                <wp:positionV relativeFrom="paragraph">
                  <wp:posOffset>209550</wp:posOffset>
                </wp:positionV>
                <wp:extent cx="5333365" cy="755650"/>
                <wp:effectExtent l="0" t="0" r="635" b="6350"/>
                <wp:wrapNone/>
                <wp:docPr id="1825031247" name="Text Box 1"/>
                <wp:cNvGraphicFramePr/>
                <a:graphic xmlns:a="http://schemas.openxmlformats.org/drawingml/2006/main">
                  <a:graphicData uri="http://schemas.microsoft.com/office/word/2010/wordprocessingShape">
                    <wps:wsp>
                      <wps:cNvSpPr txBox="1"/>
                      <wps:spPr>
                        <a:xfrm>
                          <a:off x="0" y="0"/>
                          <a:ext cx="5333365" cy="755650"/>
                        </a:xfrm>
                        <a:prstGeom prst="rect">
                          <a:avLst/>
                        </a:prstGeom>
                        <a:solidFill>
                          <a:prstClr val="white"/>
                        </a:solidFill>
                        <a:ln>
                          <a:noFill/>
                        </a:ln>
                      </wps:spPr>
                      <wps:txbx>
                        <w:txbxContent>
                          <w:p w14:paraId="05A793DB" w14:textId="2DE917AF" w:rsidR="00CB6F78" w:rsidRPr="00F52DCE" w:rsidRDefault="00CB6F78" w:rsidP="00CB6F78">
                            <w:pPr>
                              <w:pStyle w:val="CaptionTable"/>
                              <w:rPr>
                                <w:noProof/>
                                <w:color w:val="000000" w:themeColor="text1"/>
                              </w:rPr>
                            </w:pPr>
                            <w:bookmarkStart w:id="35" w:name="_Toc223875134"/>
                            <w:r w:rsidRPr="00A678B5">
                              <w:rPr>
                                <w:b/>
                                <w:bCs/>
                                <w:cs/>
                              </w:rPr>
                              <w:t>แผนภูมิ</w:t>
                            </w:r>
                            <w:r w:rsidRPr="00A678B5">
                              <w:rPr>
                                <w:b/>
                                <w:bCs/>
                                <w:cs/>
                              </w:rPr>
                              <w:t xml:space="preserve">ที่ </w:t>
                            </w:r>
                            <w:r w:rsidRPr="00A678B5">
                              <w:rPr>
                                <w:b/>
                                <w:bCs/>
                                <w:cs/>
                              </w:rPr>
                              <w:fldChar w:fldCharType="begin"/>
                            </w:r>
                            <w:r w:rsidRPr="00A678B5">
                              <w:rPr>
                                <w:b/>
                                <w:bCs/>
                                <w:cs/>
                              </w:rPr>
                              <w:instrText xml:space="preserve"> </w:instrText>
                            </w:r>
                            <w:r w:rsidRPr="00A678B5">
                              <w:rPr>
                                <w:b/>
                                <w:bCs/>
                              </w:rPr>
                              <w:instrText xml:space="preserve">SEQ </w:instrText>
                            </w:r>
                            <w:r w:rsidRPr="00A678B5">
                              <w:rPr>
                                <w:b/>
                                <w:bCs/>
                                <w:cs/>
                              </w:rPr>
                              <w:instrText xml:space="preserve">แผนภูมิที่ </w:instrText>
                            </w:r>
                            <w:r w:rsidRPr="00A678B5">
                              <w:rPr>
                                <w:b/>
                                <w:bCs/>
                              </w:rPr>
                              <w:instrText>\* ARABIC</w:instrText>
                            </w:r>
                            <w:r w:rsidRPr="00A678B5">
                              <w:rPr>
                                <w:b/>
                                <w:bCs/>
                                <w:cs/>
                              </w:rPr>
                              <w:instrText xml:space="preserve"> </w:instrText>
                            </w:r>
                            <w:r w:rsidRPr="00A678B5">
                              <w:rPr>
                                <w:b/>
                                <w:bCs/>
                                <w:cs/>
                              </w:rPr>
                              <w:fldChar w:fldCharType="separate"/>
                            </w:r>
                            <w:r w:rsidR="007B394D">
                              <w:rPr>
                                <w:b/>
                                <w:bCs/>
                                <w:noProof/>
                                <w:cs/>
                              </w:rPr>
                              <w:t>3</w:t>
                            </w:r>
                            <w:r w:rsidRPr="00A678B5">
                              <w:rPr>
                                <w:b/>
                                <w:bCs/>
                                <w:cs/>
                              </w:rPr>
                              <w:fldChar w:fldCharType="end"/>
                            </w:r>
                            <w:r>
                              <w:t xml:space="preserve">  </w:t>
                            </w:r>
                            <w:r w:rsidRPr="002560B2">
                              <w:rPr>
                                <w:cs/>
                              </w:rPr>
                              <w:t>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สาขาวิชาเทคโนโลยีไฟฟ้า จำแนกตามองค์ประกอบ</w:t>
                            </w:r>
                            <w:r w:rsidRPr="002560B2">
                              <w:rPr>
                                <w:cs/>
                              </w:rPr>
                              <w:br/>
                              <w:t>ที่ 2 - 6</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38FDF1" id="_x0000_s1032" type="#_x0000_t202" style="position:absolute;left:0;text-align:left;margin-left:11pt;margin-top:16.5pt;width:419.95pt;height:59.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" stroked="f">
                <v:textbox inset="0,0,0,0">
                  <w:txbxContent>
                    <w:p w14:paraId="05A793DB" w14:textId="2DE917AF" w:rsidR="00CB6F78" w:rsidRPr="00F52DCE" w:rsidRDefault="00CB6F78" w:rsidP="00CB6F78">
                      <w:pPr>
                        <w:pStyle w:val="CaptionTable"/>
                        <w:rPr>
                          <w:noProof/>
                          <w:color w:val="000000" w:themeColor="text1"/>
                        </w:rPr>
                      </w:pPr>
                      <w:bookmarkStart w:id="36" w:name="_Toc223875134"/>
                      <w:r w:rsidRPr="00A678B5">
                        <w:rPr>
                          <w:b/>
                          <w:bCs/>
                          <w:cs/>
                        </w:rPr>
                        <w:t>แผนภูมิ</w:t>
                      </w:r>
                      <w:r w:rsidRPr="00A678B5">
                        <w:rPr>
                          <w:b/>
                          <w:bCs/>
                          <w:cs/>
                        </w:rPr>
                        <w:t xml:space="preserve">ที่ </w:t>
                      </w:r>
                      <w:r w:rsidRPr="00A678B5">
                        <w:rPr>
                          <w:b/>
                          <w:bCs/>
                          <w:cs/>
                        </w:rPr>
                        <w:fldChar w:fldCharType="begin"/>
                      </w:r>
                      <w:r w:rsidRPr="00A678B5">
                        <w:rPr>
                          <w:b/>
                          <w:bCs/>
                          <w:cs/>
                        </w:rPr>
                        <w:instrText xml:space="preserve"> </w:instrText>
                      </w:r>
                      <w:r w:rsidRPr="00A678B5">
                        <w:rPr>
                          <w:b/>
                          <w:bCs/>
                        </w:rPr>
                        <w:instrText xml:space="preserve">SEQ </w:instrText>
                      </w:r>
                      <w:r w:rsidRPr="00A678B5">
                        <w:rPr>
                          <w:b/>
                          <w:bCs/>
                          <w:cs/>
                        </w:rPr>
                        <w:instrText xml:space="preserve">แผนภูมิที่ </w:instrText>
                      </w:r>
                      <w:r w:rsidRPr="00A678B5">
                        <w:rPr>
                          <w:b/>
                          <w:bCs/>
                        </w:rPr>
                        <w:instrText>\* ARABIC</w:instrText>
                      </w:r>
                      <w:r w:rsidRPr="00A678B5">
                        <w:rPr>
                          <w:b/>
                          <w:bCs/>
                          <w:cs/>
                        </w:rPr>
                        <w:instrText xml:space="preserve"> </w:instrText>
                      </w:r>
                      <w:r w:rsidRPr="00A678B5">
                        <w:rPr>
                          <w:b/>
                          <w:bCs/>
                          <w:cs/>
                        </w:rPr>
                        <w:fldChar w:fldCharType="separate"/>
                      </w:r>
                      <w:r w:rsidR="007B394D">
                        <w:rPr>
                          <w:b/>
                          <w:bCs/>
                          <w:noProof/>
                          <w:cs/>
                        </w:rPr>
                        <w:t>3</w:t>
                      </w:r>
                      <w:r w:rsidRPr="00A678B5">
                        <w:rPr>
                          <w:b/>
                          <w:bCs/>
                          <w:cs/>
                        </w:rPr>
                        <w:fldChar w:fldCharType="end"/>
                      </w:r>
                      <w:r>
                        <w:t xml:space="preserve">  </w:t>
                      </w:r>
                      <w:r w:rsidRPr="002560B2">
                        <w:rPr>
                          <w:cs/>
                        </w:rPr>
                        <w:t>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สาขาวิชาเทคโนโลยีไฟฟ้า จำแนกตามองค์ประกอบ</w:t>
                      </w:r>
                      <w:r w:rsidRPr="002560B2">
                        <w:rPr>
                          <w:cs/>
                        </w:rPr>
                        <w:br/>
                        <w:t>ที่ 2 - 6</w:t>
                      </w:r>
                      <w:bookmarkEnd w:id="36"/>
                    </w:p>
                  </w:txbxContent>
                </v:textbox>
              </v:shape>
            </w:pict>
          </mc:Fallback>
        </mc:AlternateContent>
      </w:r>
    </w:p>
    <w:p w14:paraId="37D9DDB8" w14:textId="521BBE70" w:rsidR="00960A11" w:rsidRDefault="00960A11" w:rsidP="002560B2">
      <w:pPr>
        <w:tabs>
          <w:tab w:val="left" w:pos="864"/>
          <w:tab w:val="left" w:pos="1224"/>
          <w:tab w:val="left" w:pos="1440"/>
          <w:tab w:val="left" w:pos="1656"/>
          <w:tab w:val="left" w:pos="2232"/>
          <w:tab w:val="left" w:pos="3024"/>
        </w:tabs>
        <w:ind w:left="1170" w:hanging="1170"/>
        <w:rPr>
          <w:spacing w:val="-4"/>
        </w:rPr>
      </w:pPr>
    </w:p>
    <w:p w14:paraId="33394525" w14:textId="754DB89F" w:rsidR="00CB6F78" w:rsidRDefault="00CB6F78" w:rsidP="002560B2">
      <w:pPr>
        <w:tabs>
          <w:tab w:val="left" w:pos="864"/>
          <w:tab w:val="left" w:pos="1224"/>
          <w:tab w:val="left" w:pos="1440"/>
          <w:tab w:val="left" w:pos="1656"/>
          <w:tab w:val="left" w:pos="2232"/>
          <w:tab w:val="left" w:pos="3024"/>
        </w:tabs>
        <w:ind w:left="1170" w:hanging="1170"/>
        <w:rPr>
          <w:spacing w:val="-4"/>
        </w:rPr>
      </w:pPr>
    </w:p>
    <w:p w14:paraId="239E9D02" w14:textId="77777777" w:rsidR="00CB6F78" w:rsidRPr="002560B2" w:rsidRDefault="00CB6F78" w:rsidP="002560B2">
      <w:pPr>
        <w:tabs>
          <w:tab w:val="left" w:pos="864"/>
          <w:tab w:val="left" w:pos="1224"/>
          <w:tab w:val="left" w:pos="1440"/>
          <w:tab w:val="left" w:pos="1656"/>
          <w:tab w:val="left" w:pos="2232"/>
          <w:tab w:val="left" w:pos="3024"/>
        </w:tabs>
        <w:ind w:left="1170" w:hanging="1170"/>
        <w:rPr>
          <w:spacing w:val="-4"/>
        </w:rPr>
      </w:pPr>
    </w:p>
    <w:p w14:paraId="3C1BA799" w14:textId="432E952D" w:rsidR="00960A11" w:rsidRPr="002560B2" w:rsidRDefault="00CD3409" w:rsidP="002560B2">
      <w:pPr>
        <w:tabs>
          <w:tab w:val="left" w:pos="864"/>
          <w:tab w:val="left" w:pos="1224"/>
          <w:tab w:val="left" w:pos="1440"/>
          <w:tab w:val="left" w:pos="1656"/>
          <w:tab w:val="left" w:pos="2232"/>
          <w:tab w:val="left" w:pos="3024"/>
        </w:tabs>
        <w:ind w:left="1170" w:hanging="1170"/>
        <w:rPr>
          <w:spacing w:val="-4"/>
        </w:rPr>
      </w:pPr>
      <w:r w:rsidRPr="002560B2">
        <w:rPr>
          <w:noProof/>
        </w:rPr>
        <w:drawing>
          <wp:anchor distT="0" distB="0" distL="114300" distR="114300" simplePos="0" relativeHeight="251673600" behindDoc="1" locked="0" layoutInCell="1" allowOverlap="1" wp14:anchorId="1978FCFE" wp14:editId="518E634E">
            <wp:simplePos x="0" y="0"/>
            <wp:positionH relativeFrom="margin">
              <wp:posOffset>95250</wp:posOffset>
            </wp:positionH>
            <wp:positionV relativeFrom="paragraph">
              <wp:posOffset>7620</wp:posOffset>
            </wp:positionV>
            <wp:extent cx="5333365" cy="5857875"/>
            <wp:effectExtent l="0" t="0" r="635" b="952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14:paraId="0BF96490"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7993A2D4"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FDA99E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04EE232"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D48899C"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2D3D974"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449D7F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6FEEC14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5798128"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15CB693"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CD4CD1E"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ACDB5B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0C101B3"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76B1029"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157D074"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0E4F0FE"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9FE2E0A"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73939CF"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96B7D8F"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BBCBC1B"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6289138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FBEF2F7"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B7BCE2A"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7A0F254"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47D6EE2" w14:textId="77777777" w:rsidR="00960A11" w:rsidRPr="002560B2" w:rsidRDefault="00960A11" w:rsidP="002560B2">
      <w:pPr>
        <w:tabs>
          <w:tab w:val="left" w:pos="720"/>
        </w:tabs>
      </w:pPr>
      <w:r w:rsidRPr="002560B2">
        <w:rPr>
          <w:cs/>
        </w:rPr>
        <w:lastRenderedPageBreak/>
        <w:tab/>
        <w:t xml:space="preserve">จากแผนภูมิที่ 3 แสดงผลการประเมินคุณภาพการศึกษาภายใน ระดับหลักสูตร ประจำปีการศึกษา 2558 – 2562 </w:t>
      </w:r>
      <w:r w:rsidRPr="002560B2">
        <w:rPr>
          <w:spacing w:val="-4"/>
          <w:cs/>
        </w:rPr>
        <w:t>หลักสูตรวิทยาศาสตรบัณฑิต สาขาวิชาเทคโนโลยีไฟฟ้า จำแนกตาม</w:t>
      </w:r>
      <w:r w:rsidR="005B7358" w:rsidRPr="002560B2">
        <w:rPr>
          <w:spacing w:val="-4"/>
          <w:cs/>
        </w:rPr>
        <w:t xml:space="preserve">องค์ประกอบที่ 2 - 6 </w:t>
      </w:r>
      <w:r w:rsidRPr="002560B2">
        <w:rPr>
          <w:cs/>
        </w:rPr>
        <w:t>พบว่า</w:t>
      </w:r>
    </w:p>
    <w:p w14:paraId="0B13C360"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2 บัณฑิต มีผลการดำเนินงาน สูงสุดจำนวน 1 ปีการศึกษา ได้แก่  ปีการศึกษา 255</w:t>
      </w:r>
      <w:r w:rsidRPr="002560B2">
        <w:rPr>
          <w:rFonts w:ascii="TH Sarabun New" w:hAnsi="TH Sarabun New" w:cs="TH Sarabun New"/>
          <w:sz w:val="32"/>
          <w:szCs w:val="32"/>
        </w:rPr>
        <w:t>9</w:t>
      </w:r>
      <w:r w:rsidRPr="002560B2">
        <w:rPr>
          <w:rFonts w:ascii="TH Sarabun New" w:hAnsi="TH Sarabun New" w:cs="TH Sarabun New"/>
          <w:sz w:val="32"/>
          <w:szCs w:val="32"/>
          <w:cs/>
        </w:rPr>
        <w:t xml:space="preserve"> (4.9</w:t>
      </w:r>
      <w:r w:rsidRPr="002560B2">
        <w:rPr>
          <w:rFonts w:ascii="TH Sarabun New" w:hAnsi="TH Sarabun New" w:cs="TH Sarabun New"/>
          <w:sz w:val="32"/>
          <w:szCs w:val="32"/>
        </w:rPr>
        <w:t>0</w:t>
      </w:r>
      <w:r w:rsidRPr="002560B2">
        <w:rPr>
          <w:rFonts w:ascii="TH Sarabun New" w:hAnsi="TH Sarabun New" w:cs="TH Sarabun New"/>
          <w:sz w:val="32"/>
          <w:szCs w:val="32"/>
          <w:cs/>
        </w:rPr>
        <w:t>) รองลงมาได้แก่ ปีการศึกษา 255</w:t>
      </w:r>
      <w:r w:rsidRPr="002560B2">
        <w:rPr>
          <w:rFonts w:ascii="TH Sarabun New" w:hAnsi="TH Sarabun New" w:cs="TH Sarabun New"/>
          <w:sz w:val="32"/>
          <w:szCs w:val="32"/>
        </w:rPr>
        <w:t>8</w:t>
      </w:r>
      <w:r w:rsidRPr="002560B2">
        <w:rPr>
          <w:rFonts w:ascii="TH Sarabun New" w:hAnsi="TH Sarabun New" w:cs="TH Sarabun New"/>
          <w:sz w:val="32"/>
          <w:szCs w:val="32"/>
          <w:cs/>
        </w:rPr>
        <w:t xml:space="preserve"> (4.</w:t>
      </w:r>
      <w:r w:rsidRPr="002560B2">
        <w:rPr>
          <w:rFonts w:ascii="TH Sarabun New" w:hAnsi="TH Sarabun New" w:cs="TH Sarabun New"/>
          <w:sz w:val="32"/>
          <w:szCs w:val="32"/>
        </w:rPr>
        <w:t>61</w:t>
      </w:r>
      <w:r w:rsidRPr="002560B2">
        <w:rPr>
          <w:rFonts w:ascii="TH Sarabun New" w:hAnsi="TH Sarabun New" w:cs="TH Sarabun New"/>
          <w:sz w:val="32"/>
          <w:szCs w:val="32"/>
          <w:cs/>
        </w:rPr>
        <w:t>) ปีการศึกษา 2561 (4.6</w:t>
      </w:r>
      <w:r w:rsidRPr="002560B2">
        <w:rPr>
          <w:rFonts w:ascii="TH Sarabun New" w:hAnsi="TH Sarabun New" w:cs="TH Sarabun New"/>
          <w:sz w:val="32"/>
          <w:szCs w:val="32"/>
        </w:rPr>
        <w:t>1</w:t>
      </w:r>
      <w:r w:rsidRPr="002560B2">
        <w:rPr>
          <w:rFonts w:ascii="TH Sarabun New" w:hAnsi="TH Sarabun New" w:cs="TH Sarabun New"/>
          <w:sz w:val="32"/>
          <w:szCs w:val="32"/>
          <w:cs/>
        </w:rPr>
        <w:t>) ปีการศึกษา 256</w:t>
      </w:r>
      <w:r w:rsidRPr="002560B2">
        <w:rPr>
          <w:rFonts w:ascii="TH Sarabun New" w:hAnsi="TH Sarabun New" w:cs="TH Sarabun New"/>
          <w:sz w:val="32"/>
          <w:szCs w:val="32"/>
        </w:rPr>
        <w:t>2</w:t>
      </w:r>
      <w:r w:rsidRPr="002560B2">
        <w:rPr>
          <w:rFonts w:ascii="TH Sarabun New" w:hAnsi="TH Sarabun New" w:cs="TH Sarabun New"/>
          <w:sz w:val="32"/>
          <w:szCs w:val="32"/>
          <w:cs/>
        </w:rPr>
        <w:t xml:space="preserve"> (4.5</w:t>
      </w:r>
      <w:r w:rsidRPr="002560B2">
        <w:rPr>
          <w:rFonts w:ascii="TH Sarabun New" w:hAnsi="TH Sarabun New" w:cs="TH Sarabun New"/>
          <w:sz w:val="32"/>
          <w:szCs w:val="32"/>
        </w:rPr>
        <w:t>3</w:t>
      </w:r>
      <w:r w:rsidRPr="002560B2">
        <w:rPr>
          <w:rFonts w:ascii="TH Sarabun New" w:hAnsi="TH Sarabun New" w:cs="TH Sarabun New"/>
          <w:sz w:val="32"/>
          <w:szCs w:val="32"/>
          <w:cs/>
        </w:rPr>
        <w:t>)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(4.</w:t>
      </w:r>
      <w:r w:rsidRPr="002560B2">
        <w:rPr>
          <w:rFonts w:ascii="TH Sarabun New" w:hAnsi="TH Sarabun New" w:cs="TH Sarabun New"/>
          <w:sz w:val="32"/>
          <w:szCs w:val="32"/>
        </w:rPr>
        <w:t>04</w:t>
      </w:r>
      <w:r w:rsidRPr="002560B2">
        <w:rPr>
          <w:rFonts w:ascii="TH Sarabun New" w:hAnsi="TH Sarabun New" w:cs="TH Sarabun New"/>
          <w:sz w:val="32"/>
          <w:szCs w:val="32"/>
          <w:cs/>
        </w:rPr>
        <w:t>) ตามลำดับ</w:t>
      </w:r>
    </w:p>
    <w:p w14:paraId="103AE350"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3 นักศึกษา มีผลการดำเนินงาน สูงสุดจำนวน </w:t>
      </w:r>
      <w:r w:rsidRPr="002560B2">
        <w:rPr>
          <w:rFonts w:ascii="TH Sarabun New" w:hAnsi="TH Sarabun New" w:cs="TH Sarabun New"/>
          <w:sz w:val="32"/>
          <w:szCs w:val="32"/>
        </w:rPr>
        <w:t>2</w:t>
      </w:r>
      <w:r w:rsidRPr="002560B2">
        <w:rPr>
          <w:rFonts w:ascii="TH Sarabun New" w:hAnsi="TH Sarabun New" w:cs="TH Sarabun New"/>
          <w:sz w:val="32"/>
          <w:szCs w:val="32"/>
          <w:cs/>
        </w:rPr>
        <w:t xml:space="preserve"> ปีการศึกษา ได้แก่ ปีการศึกษา 256</w:t>
      </w:r>
      <w:r w:rsidRPr="002560B2">
        <w:rPr>
          <w:rFonts w:ascii="TH Sarabun New" w:hAnsi="TH Sarabun New" w:cs="TH Sarabun New"/>
          <w:sz w:val="32"/>
          <w:szCs w:val="32"/>
        </w:rPr>
        <w:t>1</w:t>
      </w:r>
      <w:r w:rsidRPr="002560B2">
        <w:rPr>
          <w:rFonts w:ascii="TH Sarabun New" w:hAnsi="TH Sarabun New" w:cs="TH Sarabun New"/>
          <w:sz w:val="32"/>
          <w:szCs w:val="32"/>
          <w:cs/>
        </w:rPr>
        <w:t xml:space="preserve"> (3.00) และปีการศึกษา 256</w:t>
      </w:r>
      <w:r w:rsidRPr="002560B2">
        <w:rPr>
          <w:rFonts w:ascii="TH Sarabun New" w:hAnsi="TH Sarabun New" w:cs="TH Sarabun New"/>
          <w:sz w:val="32"/>
          <w:szCs w:val="32"/>
        </w:rPr>
        <w:t>2</w:t>
      </w:r>
      <w:r w:rsidRPr="002560B2">
        <w:rPr>
          <w:rFonts w:ascii="TH Sarabun New" w:hAnsi="TH Sarabun New" w:cs="TH Sarabun New"/>
          <w:sz w:val="32"/>
          <w:szCs w:val="32"/>
          <w:cs/>
        </w:rPr>
        <w:t xml:space="preserve"> (3.00) รองลงมาได้แก่ ปีการศึกษา 25</w:t>
      </w:r>
      <w:r w:rsidRPr="002560B2">
        <w:rPr>
          <w:rFonts w:ascii="TH Sarabun New" w:hAnsi="TH Sarabun New" w:cs="TH Sarabun New"/>
          <w:sz w:val="32"/>
          <w:szCs w:val="32"/>
        </w:rPr>
        <w:t>58</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2</w:t>
      </w:r>
      <w:r w:rsidRPr="002560B2">
        <w:rPr>
          <w:rFonts w:ascii="TH Sarabun New" w:hAnsi="TH Sarabun New" w:cs="TH Sarabun New"/>
          <w:sz w:val="32"/>
          <w:szCs w:val="32"/>
          <w:cs/>
        </w:rPr>
        <w:t>.</w:t>
      </w:r>
      <w:r w:rsidRPr="002560B2">
        <w:rPr>
          <w:rFonts w:ascii="TH Sarabun New" w:hAnsi="TH Sarabun New" w:cs="TH Sarabun New"/>
          <w:sz w:val="32"/>
          <w:szCs w:val="32"/>
        </w:rPr>
        <w:t>67</w:t>
      </w:r>
      <w:r w:rsidRPr="002560B2">
        <w:rPr>
          <w:rFonts w:ascii="TH Sarabun New" w:hAnsi="TH Sarabun New" w:cs="TH Sarabun New"/>
          <w:sz w:val="32"/>
          <w:szCs w:val="32"/>
          <w:cs/>
        </w:rPr>
        <w:t>)</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ปีการศึกษา 255</w:t>
      </w:r>
      <w:r w:rsidRPr="002560B2">
        <w:rPr>
          <w:rFonts w:ascii="TH Sarabun New" w:hAnsi="TH Sarabun New" w:cs="TH Sarabun New"/>
          <w:sz w:val="32"/>
          <w:szCs w:val="32"/>
        </w:rPr>
        <w:t>9</w:t>
      </w:r>
      <w:r w:rsidRPr="002560B2">
        <w:rPr>
          <w:rFonts w:ascii="TH Sarabun New" w:hAnsi="TH Sarabun New" w:cs="TH Sarabun New"/>
          <w:sz w:val="32"/>
          <w:szCs w:val="32"/>
          <w:cs/>
        </w:rPr>
        <w:t xml:space="preserve"> (2.67) และปีการศึกษา 25</w:t>
      </w:r>
      <w:r w:rsidRPr="002560B2">
        <w:rPr>
          <w:rFonts w:ascii="TH Sarabun New" w:hAnsi="TH Sarabun New" w:cs="TH Sarabun New"/>
          <w:sz w:val="32"/>
          <w:szCs w:val="32"/>
        </w:rPr>
        <w:t>60</w:t>
      </w:r>
      <w:r w:rsidRPr="002560B2">
        <w:rPr>
          <w:rFonts w:ascii="TH Sarabun New" w:hAnsi="TH Sarabun New" w:cs="TH Sarabun New"/>
          <w:sz w:val="32"/>
          <w:szCs w:val="32"/>
          <w:cs/>
        </w:rPr>
        <w:t xml:space="preserve"> (2.67) ตามลำดับ</w:t>
      </w:r>
    </w:p>
    <w:p w14:paraId="3E2F38B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4 อาจารย์ มีผลการดำเนินงาน สูงสุดจำนวน 4 ปีการศึกษา ได้แก่ ปีการศึกษา 2559 (3.67) ปีการศึกษา 2560 (3.67) ปีการศึกษา 2561 (3.67) และปีการศึกษา 2562 (3.67) รองลงมาได้แก่ ปีการศึกษา 2558 (2.93) ตามลำดับ</w:t>
      </w:r>
    </w:p>
    <w:p w14:paraId="349EED3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5 หลักสูตร การเรียนการสอน การประเมินผู้เรียน มีผลการดำเนินงาน สูงสุดจำนวน 1 ปีการศึกษา ได้แก่  ปีการศึกษา 2562 (3.75) รองลงมาได้แก่ ปีการศึกษา 2560 (3.38) ปีการศึกษา 2561 (3.25) ปีการศึกษา 2559 (3.13) และปีการศึกษา 2558 (3.00) ตามลำดับ</w:t>
      </w:r>
    </w:p>
    <w:p w14:paraId="4FFE3330"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หลักสูตรวิทยาศาสตรบัณฑิต สาขาวิชาเทคโนโลยีไฟฟ้า ปีการศึกษา 2558 – 2562 คะแนนองค์ประกอบที่ 6 สิ่งสนับสนุนการเรียนรู้ มีผลการดำเนินงาน สูงสุดจำนวน 4 ปีการศึกษา ได้แก่  ปีการศึกษา 2559 (3.00) ปีการศึกษา 2560 (3.00) ปีการศึกษา 2561 (3.00) และ ปีการศึกษา 2562 (3.00) รองลงมาได้แก่ ปีการศึกษา 2558 (1.00) ตามลำดับ</w:t>
      </w:r>
    </w:p>
    <w:p w14:paraId="65FE8FBA" w14:textId="77777777" w:rsidR="00960A11" w:rsidRPr="002560B2" w:rsidRDefault="00960A11" w:rsidP="002560B2">
      <w:pPr>
        <w:pStyle w:val="NoSpacing"/>
        <w:ind w:left="-90" w:firstLine="1530"/>
        <w:jc w:val="thaiDistribute"/>
        <w:rPr>
          <w:rFonts w:ascii="TH Sarabun New" w:hAnsi="TH Sarabun New" w:cs="TH Sarabun New"/>
          <w:sz w:val="32"/>
          <w:szCs w:val="32"/>
        </w:rPr>
      </w:pPr>
    </w:p>
    <w:p w14:paraId="71DCC3DC" w14:textId="77777777" w:rsidR="00960A11" w:rsidRPr="002560B2" w:rsidRDefault="00960A11" w:rsidP="002560B2">
      <w:pPr>
        <w:pStyle w:val="NoSpacing"/>
        <w:ind w:left="-90" w:firstLine="1530"/>
        <w:jc w:val="thaiDistribute"/>
        <w:rPr>
          <w:rFonts w:ascii="TH Sarabun New" w:hAnsi="TH Sarabun New" w:cs="TH Sarabun New"/>
          <w:sz w:val="32"/>
          <w:szCs w:val="32"/>
        </w:rPr>
      </w:pPr>
    </w:p>
    <w:p w14:paraId="5E4F7452" w14:textId="5704190E" w:rsidR="00960A11" w:rsidRPr="002560B2" w:rsidRDefault="00960A11" w:rsidP="006128E2">
      <w:pPr>
        <w:pStyle w:val="Heading3"/>
      </w:pPr>
      <w:r w:rsidRPr="002560B2">
        <w:rPr>
          <w:cs/>
        </w:rPr>
        <w:lastRenderedPageBreak/>
        <w:t>หลักสูตรวิศวกรรมศาสตรบัณฑิต สาขาวิชาวิศวกรรมพลังงาน</w:t>
      </w:r>
    </w:p>
    <w:p w14:paraId="292E4D8D" w14:textId="77777777" w:rsidR="00960A11" w:rsidRPr="002560B2" w:rsidRDefault="00960A11" w:rsidP="002560B2">
      <w:pPr>
        <w:tabs>
          <w:tab w:val="left" w:pos="720"/>
        </w:tabs>
        <w:ind w:firstLine="720"/>
        <w:rPr>
          <w:b/>
          <w:bCs/>
        </w:rPr>
      </w:pPr>
    </w:p>
    <w:p w14:paraId="411671C2" w14:textId="7B652C76" w:rsidR="00CB6F78" w:rsidRDefault="00CB6F78" w:rsidP="00CB6F78">
      <w:pPr>
        <w:pStyle w:val="CaptionTable"/>
        <w:tabs>
          <w:tab w:val="clear" w:pos="1152"/>
        </w:tabs>
        <w:ind w:left="990" w:hanging="990"/>
      </w:pPr>
      <w:bookmarkStart w:id="37" w:name="_Toc223874961"/>
      <w:r w:rsidRPr="00CB6F78">
        <w:rPr>
          <w:b/>
          <w:bCs/>
          <w:cs/>
        </w:rPr>
        <w:t xml:space="preserve">ตารางที่ </w:t>
      </w:r>
      <w:r w:rsidRPr="00CB6F78">
        <w:rPr>
          <w:b/>
          <w:bCs/>
          <w:cs/>
        </w:rPr>
        <w:fldChar w:fldCharType="begin"/>
      </w:r>
      <w:r w:rsidRPr="00CB6F78">
        <w:rPr>
          <w:b/>
          <w:bCs/>
          <w:cs/>
        </w:rPr>
        <w:instrText xml:space="preserve"> </w:instrText>
      </w:r>
      <w:r w:rsidRPr="00CB6F78">
        <w:rPr>
          <w:b/>
          <w:bCs/>
        </w:rPr>
        <w:instrText xml:space="preserve">SEQ </w:instrText>
      </w:r>
      <w:r w:rsidRPr="00CB6F78">
        <w:rPr>
          <w:b/>
          <w:bCs/>
          <w:cs/>
        </w:rPr>
        <w:instrText xml:space="preserve">ตารางที่ </w:instrText>
      </w:r>
      <w:r w:rsidRPr="00CB6F78">
        <w:rPr>
          <w:b/>
          <w:bCs/>
        </w:rPr>
        <w:instrText>\* ARABIC</w:instrText>
      </w:r>
      <w:r w:rsidRPr="00CB6F78">
        <w:rPr>
          <w:b/>
          <w:bCs/>
          <w:cs/>
        </w:rPr>
        <w:instrText xml:space="preserve"> </w:instrText>
      </w:r>
      <w:r w:rsidRPr="00CB6F78">
        <w:rPr>
          <w:b/>
          <w:bCs/>
          <w:cs/>
        </w:rPr>
        <w:fldChar w:fldCharType="separate"/>
      </w:r>
      <w:r w:rsidR="007B394D">
        <w:rPr>
          <w:b/>
          <w:bCs/>
          <w:noProof/>
          <w:cs/>
        </w:rPr>
        <w:t>5</w:t>
      </w:r>
      <w:r w:rsidRPr="00CB6F78">
        <w:rPr>
          <w:b/>
          <w:bCs/>
          <w:cs/>
        </w:rPr>
        <w:fldChar w:fldCharType="end"/>
      </w:r>
      <w:r>
        <w:t xml:space="preserve">  </w:t>
      </w:r>
      <w:r w:rsidRPr="002560B2">
        <w:rPr>
          <w:cs/>
        </w:rPr>
        <w:t xml:space="preserve">แสดงผลการประเมินคุณภาพการศึกษาภายใน ระดับหลักสูตร ประจำปีการศึกษา </w:t>
      </w:r>
      <w:r>
        <w:br/>
      </w:r>
      <w:r w:rsidRPr="002560B2">
        <w:rPr>
          <w:cs/>
        </w:rPr>
        <w:t>2558 – 2562 หลักสูตรวิศวกรรมศาสตรบัณฑิต สาขาวิชาวิศวกรรมพลังงาน จำแนกตามองค์ประกอบที่ 2 - 6</w:t>
      </w:r>
      <w:bookmarkEnd w:id="37"/>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61CE0688" w14:textId="77777777" w:rsidTr="00BD7260">
        <w:trPr>
          <w:trHeight w:val="703"/>
        </w:trPr>
        <w:tc>
          <w:tcPr>
            <w:tcW w:w="1885" w:type="dxa"/>
            <w:vMerge w:val="restart"/>
            <w:shd w:val="clear" w:color="auto" w:fill="C5E0B3" w:themeFill="accent6" w:themeFillTint="66"/>
            <w:vAlign w:val="center"/>
          </w:tcPr>
          <w:p w14:paraId="664A29C3" w14:textId="77777777" w:rsidR="00960A11" w:rsidRPr="002560B2" w:rsidRDefault="00960A11" w:rsidP="002560B2">
            <w:pPr>
              <w:tabs>
                <w:tab w:val="left" w:pos="720"/>
              </w:tabs>
              <w:jc w:val="center"/>
              <w:rPr>
                <w:b/>
                <w:bCs/>
              </w:rPr>
            </w:pPr>
            <w:r w:rsidRPr="002560B2">
              <w:rPr>
                <w:b/>
                <w:bCs/>
                <w:cs/>
              </w:rPr>
              <w:t>องค์ประกอบ</w:t>
            </w:r>
          </w:p>
        </w:tc>
        <w:tc>
          <w:tcPr>
            <w:tcW w:w="6480" w:type="dxa"/>
            <w:gridSpan w:val="6"/>
            <w:shd w:val="clear" w:color="auto" w:fill="C5E0B3" w:themeFill="accent6" w:themeFillTint="66"/>
            <w:vAlign w:val="center"/>
          </w:tcPr>
          <w:p w14:paraId="4631065D"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205921D2" w14:textId="77777777" w:rsidTr="00BD7260">
        <w:trPr>
          <w:trHeight w:val="300"/>
        </w:trPr>
        <w:tc>
          <w:tcPr>
            <w:tcW w:w="1885" w:type="dxa"/>
            <w:vMerge/>
            <w:shd w:val="clear" w:color="auto" w:fill="C5E0B3" w:themeFill="accent6" w:themeFillTint="66"/>
          </w:tcPr>
          <w:p w14:paraId="37DD8D10"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497969BE"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51DA6A13"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432442C1"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6121B682"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6563959B"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386F493B"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6935E7A3" w14:textId="77777777" w:rsidTr="00BD7260">
        <w:trPr>
          <w:trHeight w:val="405"/>
        </w:trPr>
        <w:tc>
          <w:tcPr>
            <w:tcW w:w="1885" w:type="dxa"/>
            <w:vAlign w:val="center"/>
          </w:tcPr>
          <w:p w14:paraId="16733069" w14:textId="77777777" w:rsidR="00960A11" w:rsidRPr="002560B2" w:rsidRDefault="00960A11" w:rsidP="002560B2">
            <w:pPr>
              <w:tabs>
                <w:tab w:val="left" w:pos="720"/>
              </w:tabs>
              <w:jc w:val="center"/>
            </w:pPr>
            <w:r w:rsidRPr="002560B2">
              <w:rPr>
                <w:cs/>
              </w:rPr>
              <w:t>องค์ประกอบที่ 2</w:t>
            </w:r>
          </w:p>
        </w:tc>
        <w:tc>
          <w:tcPr>
            <w:tcW w:w="990" w:type="dxa"/>
            <w:tcBorders>
              <w:top w:val="single" w:sz="4" w:space="0" w:color="auto"/>
              <w:left w:val="nil"/>
              <w:bottom w:val="single" w:sz="4" w:space="0" w:color="auto"/>
              <w:right w:val="single" w:sz="4" w:space="0" w:color="auto"/>
            </w:tcBorders>
            <w:vAlign w:val="center"/>
          </w:tcPr>
          <w:p w14:paraId="5C14EBAF" w14:textId="77777777" w:rsidR="00960A11" w:rsidRPr="002560B2" w:rsidRDefault="00960A11" w:rsidP="002560B2">
            <w:pPr>
              <w:jc w:val="center"/>
            </w:pPr>
            <w:r w:rsidRPr="002560B2">
              <w:t>4.48</w:t>
            </w:r>
          </w:p>
        </w:tc>
        <w:tc>
          <w:tcPr>
            <w:tcW w:w="1080" w:type="dxa"/>
            <w:tcBorders>
              <w:top w:val="single" w:sz="4" w:space="0" w:color="auto"/>
              <w:left w:val="single" w:sz="4" w:space="0" w:color="auto"/>
              <w:bottom w:val="single" w:sz="4" w:space="0" w:color="auto"/>
              <w:right w:val="single" w:sz="4" w:space="0" w:color="auto"/>
            </w:tcBorders>
            <w:vAlign w:val="center"/>
          </w:tcPr>
          <w:p w14:paraId="29A2739D" w14:textId="77777777" w:rsidR="00960A11" w:rsidRPr="002560B2" w:rsidRDefault="00960A11" w:rsidP="002560B2">
            <w:pPr>
              <w:jc w:val="center"/>
            </w:pPr>
            <w:r w:rsidRPr="002560B2">
              <w:t>4.42</w:t>
            </w:r>
          </w:p>
        </w:tc>
        <w:tc>
          <w:tcPr>
            <w:tcW w:w="990" w:type="dxa"/>
            <w:tcBorders>
              <w:top w:val="single" w:sz="4" w:space="0" w:color="auto"/>
              <w:left w:val="single" w:sz="4" w:space="0" w:color="auto"/>
              <w:bottom w:val="single" w:sz="4" w:space="0" w:color="auto"/>
              <w:right w:val="single" w:sz="4" w:space="0" w:color="auto"/>
            </w:tcBorders>
            <w:vAlign w:val="center"/>
          </w:tcPr>
          <w:p w14:paraId="583A1C1C" w14:textId="77777777" w:rsidR="00960A11" w:rsidRPr="002560B2" w:rsidRDefault="00960A11" w:rsidP="002560B2">
            <w:pPr>
              <w:jc w:val="center"/>
            </w:pPr>
            <w:r w:rsidRPr="002560B2">
              <w:t>4.19</w:t>
            </w:r>
          </w:p>
        </w:tc>
        <w:tc>
          <w:tcPr>
            <w:tcW w:w="1080" w:type="dxa"/>
            <w:tcBorders>
              <w:top w:val="single" w:sz="4" w:space="0" w:color="auto"/>
              <w:left w:val="single" w:sz="4" w:space="0" w:color="auto"/>
              <w:bottom w:val="single" w:sz="4" w:space="0" w:color="auto"/>
              <w:right w:val="single" w:sz="4" w:space="0" w:color="auto"/>
            </w:tcBorders>
            <w:vAlign w:val="center"/>
          </w:tcPr>
          <w:p w14:paraId="4855425A" w14:textId="77777777" w:rsidR="00960A11" w:rsidRPr="002560B2" w:rsidRDefault="00960A11" w:rsidP="002560B2">
            <w:pPr>
              <w:jc w:val="center"/>
            </w:pPr>
            <w:r w:rsidRPr="002560B2">
              <w:t>4.56</w:t>
            </w:r>
          </w:p>
        </w:tc>
        <w:tc>
          <w:tcPr>
            <w:tcW w:w="1080" w:type="dxa"/>
            <w:tcBorders>
              <w:top w:val="single" w:sz="4" w:space="0" w:color="auto"/>
              <w:left w:val="single" w:sz="4" w:space="0" w:color="auto"/>
              <w:bottom w:val="single" w:sz="4" w:space="0" w:color="auto"/>
              <w:right w:val="single" w:sz="4" w:space="0" w:color="auto"/>
            </w:tcBorders>
            <w:vAlign w:val="center"/>
          </w:tcPr>
          <w:p w14:paraId="09DF4AEB" w14:textId="77777777" w:rsidR="00960A11" w:rsidRPr="002560B2" w:rsidRDefault="00960A11" w:rsidP="002560B2">
            <w:pPr>
              <w:jc w:val="center"/>
            </w:pPr>
            <w:r w:rsidRPr="002560B2">
              <w:t>4.41</w:t>
            </w:r>
          </w:p>
        </w:tc>
        <w:tc>
          <w:tcPr>
            <w:tcW w:w="1260" w:type="dxa"/>
            <w:tcBorders>
              <w:top w:val="single" w:sz="4" w:space="0" w:color="auto"/>
              <w:left w:val="single" w:sz="4" w:space="0" w:color="auto"/>
              <w:bottom w:val="single" w:sz="4" w:space="0" w:color="auto"/>
              <w:right w:val="single" w:sz="4" w:space="0" w:color="auto"/>
            </w:tcBorders>
            <w:vAlign w:val="center"/>
          </w:tcPr>
          <w:p w14:paraId="5649D324" w14:textId="77777777" w:rsidR="00960A11" w:rsidRPr="002560B2" w:rsidRDefault="00960A11" w:rsidP="002560B2">
            <w:pPr>
              <w:jc w:val="center"/>
            </w:pPr>
            <w:r w:rsidRPr="002560B2">
              <w:t>4.41</w:t>
            </w:r>
          </w:p>
        </w:tc>
      </w:tr>
      <w:tr w:rsidR="00960A11" w:rsidRPr="002560B2" w14:paraId="26FA4A92" w14:textId="77777777" w:rsidTr="00BD7260">
        <w:trPr>
          <w:trHeight w:val="360"/>
        </w:trPr>
        <w:tc>
          <w:tcPr>
            <w:tcW w:w="1885" w:type="dxa"/>
            <w:vAlign w:val="center"/>
          </w:tcPr>
          <w:p w14:paraId="54045711" w14:textId="77777777" w:rsidR="00960A11" w:rsidRPr="002560B2" w:rsidRDefault="00960A11" w:rsidP="002560B2">
            <w:pPr>
              <w:tabs>
                <w:tab w:val="left" w:pos="720"/>
              </w:tabs>
              <w:jc w:val="center"/>
            </w:pPr>
            <w:r w:rsidRPr="002560B2">
              <w:rPr>
                <w:cs/>
              </w:rPr>
              <w:t>องค์ประกอบที่ 3</w:t>
            </w:r>
          </w:p>
        </w:tc>
        <w:tc>
          <w:tcPr>
            <w:tcW w:w="990" w:type="dxa"/>
            <w:tcBorders>
              <w:top w:val="single" w:sz="4" w:space="0" w:color="auto"/>
              <w:left w:val="nil"/>
              <w:bottom w:val="single" w:sz="4" w:space="0" w:color="auto"/>
              <w:right w:val="single" w:sz="4" w:space="0" w:color="auto"/>
            </w:tcBorders>
            <w:vAlign w:val="center"/>
          </w:tcPr>
          <w:p w14:paraId="458D14DF"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506685DA" w14:textId="77777777" w:rsidR="00960A11" w:rsidRPr="002560B2" w:rsidRDefault="00960A11" w:rsidP="002560B2">
            <w:pPr>
              <w:jc w:val="center"/>
            </w:pPr>
            <w:r w:rsidRPr="002560B2">
              <w:t>2.67</w:t>
            </w:r>
          </w:p>
        </w:tc>
        <w:tc>
          <w:tcPr>
            <w:tcW w:w="990" w:type="dxa"/>
            <w:tcBorders>
              <w:top w:val="single" w:sz="4" w:space="0" w:color="auto"/>
              <w:left w:val="single" w:sz="4" w:space="0" w:color="auto"/>
              <w:bottom w:val="single" w:sz="4" w:space="0" w:color="auto"/>
              <w:right w:val="single" w:sz="4" w:space="0" w:color="auto"/>
            </w:tcBorders>
            <w:vAlign w:val="center"/>
          </w:tcPr>
          <w:p w14:paraId="0829EA0B"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B046669"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2D9AFC0"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743817E9" w14:textId="77777777" w:rsidR="00960A11" w:rsidRPr="002560B2" w:rsidRDefault="00960A11" w:rsidP="002560B2">
            <w:pPr>
              <w:jc w:val="center"/>
            </w:pPr>
            <w:r w:rsidRPr="002560B2">
              <w:t>2.87</w:t>
            </w:r>
          </w:p>
        </w:tc>
      </w:tr>
      <w:tr w:rsidR="00960A11" w:rsidRPr="002560B2" w14:paraId="7989638C" w14:textId="77777777" w:rsidTr="00BD7260">
        <w:trPr>
          <w:trHeight w:val="415"/>
        </w:trPr>
        <w:tc>
          <w:tcPr>
            <w:tcW w:w="1885" w:type="dxa"/>
            <w:vAlign w:val="center"/>
          </w:tcPr>
          <w:p w14:paraId="6B0B966F" w14:textId="77777777" w:rsidR="00960A11" w:rsidRPr="002560B2" w:rsidRDefault="00960A11" w:rsidP="002560B2">
            <w:pPr>
              <w:tabs>
                <w:tab w:val="left" w:pos="720"/>
              </w:tabs>
              <w:jc w:val="center"/>
            </w:pPr>
            <w:r w:rsidRPr="002560B2">
              <w:rPr>
                <w:cs/>
              </w:rPr>
              <w:t>องค์ประกอบที่ 4</w:t>
            </w:r>
          </w:p>
        </w:tc>
        <w:tc>
          <w:tcPr>
            <w:tcW w:w="990" w:type="dxa"/>
            <w:tcBorders>
              <w:top w:val="single" w:sz="4" w:space="0" w:color="auto"/>
              <w:left w:val="nil"/>
              <w:bottom w:val="single" w:sz="4" w:space="0" w:color="auto"/>
              <w:right w:val="single" w:sz="4" w:space="0" w:color="auto"/>
            </w:tcBorders>
            <w:vAlign w:val="center"/>
          </w:tcPr>
          <w:p w14:paraId="36970088" w14:textId="77777777" w:rsidR="00960A11" w:rsidRPr="002560B2" w:rsidRDefault="00960A11" w:rsidP="002560B2">
            <w:pPr>
              <w:jc w:val="center"/>
            </w:pPr>
            <w:r w:rsidRPr="002560B2">
              <w:t>2.41</w:t>
            </w:r>
          </w:p>
        </w:tc>
        <w:tc>
          <w:tcPr>
            <w:tcW w:w="1080" w:type="dxa"/>
            <w:tcBorders>
              <w:top w:val="single" w:sz="4" w:space="0" w:color="auto"/>
              <w:left w:val="single" w:sz="4" w:space="0" w:color="auto"/>
              <w:bottom w:val="single" w:sz="4" w:space="0" w:color="auto"/>
              <w:right w:val="single" w:sz="4" w:space="0" w:color="auto"/>
            </w:tcBorders>
            <w:vAlign w:val="center"/>
          </w:tcPr>
          <w:p w14:paraId="59FC43F0" w14:textId="77777777" w:rsidR="00960A11" w:rsidRPr="002560B2" w:rsidRDefault="00960A11" w:rsidP="002560B2">
            <w:pPr>
              <w:jc w:val="center"/>
            </w:pPr>
            <w:r w:rsidRPr="002560B2">
              <w:t>2.74</w:t>
            </w:r>
          </w:p>
        </w:tc>
        <w:tc>
          <w:tcPr>
            <w:tcW w:w="990" w:type="dxa"/>
            <w:tcBorders>
              <w:top w:val="single" w:sz="4" w:space="0" w:color="auto"/>
              <w:left w:val="single" w:sz="4" w:space="0" w:color="auto"/>
              <w:bottom w:val="single" w:sz="4" w:space="0" w:color="auto"/>
              <w:right w:val="single" w:sz="4" w:space="0" w:color="auto"/>
            </w:tcBorders>
            <w:vAlign w:val="center"/>
          </w:tcPr>
          <w:p w14:paraId="3DC7228F" w14:textId="77777777" w:rsidR="00960A11" w:rsidRPr="002560B2" w:rsidRDefault="00960A11" w:rsidP="002560B2">
            <w:pPr>
              <w:jc w:val="center"/>
            </w:pPr>
            <w:r w:rsidRPr="002560B2">
              <w:t>2.74</w:t>
            </w:r>
          </w:p>
        </w:tc>
        <w:tc>
          <w:tcPr>
            <w:tcW w:w="1080" w:type="dxa"/>
            <w:tcBorders>
              <w:top w:val="single" w:sz="4" w:space="0" w:color="auto"/>
              <w:left w:val="single" w:sz="4" w:space="0" w:color="auto"/>
              <w:bottom w:val="single" w:sz="4" w:space="0" w:color="auto"/>
              <w:right w:val="single" w:sz="4" w:space="0" w:color="auto"/>
            </w:tcBorders>
            <w:vAlign w:val="center"/>
          </w:tcPr>
          <w:p w14:paraId="1B858FA8" w14:textId="77777777" w:rsidR="00960A11" w:rsidRPr="002560B2" w:rsidRDefault="00960A11" w:rsidP="002560B2">
            <w:pPr>
              <w:jc w:val="center"/>
            </w:pPr>
            <w:r w:rsidRPr="002560B2">
              <w:t>2.87</w:t>
            </w:r>
          </w:p>
        </w:tc>
        <w:tc>
          <w:tcPr>
            <w:tcW w:w="1080" w:type="dxa"/>
            <w:tcBorders>
              <w:top w:val="single" w:sz="4" w:space="0" w:color="auto"/>
              <w:left w:val="single" w:sz="4" w:space="0" w:color="auto"/>
              <w:bottom w:val="single" w:sz="4" w:space="0" w:color="auto"/>
              <w:right w:val="single" w:sz="4" w:space="0" w:color="auto"/>
            </w:tcBorders>
            <w:vAlign w:val="center"/>
          </w:tcPr>
          <w:p w14:paraId="6DE4F359" w14:textId="77777777" w:rsidR="00960A11" w:rsidRPr="002560B2" w:rsidRDefault="00960A11" w:rsidP="002560B2">
            <w:pPr>
              <w:jc w:val="center"/>
            </w:pPr>
            <w:r w:rsidRPr="002560B2">
              <w:t>3.11</w:t>
            </w:r>
          </w:p>
        </w:tc>
        <w:tc>
          <w:tcPr>
            <w:tcW w:w="1260" w:type="dxa"/>
            <w:tcBorders>
              <w:top w:val="single" w:sz="4" w:space="0" w:color="auto"/>
              <w:left w:val="single" w:sz="4" w:space="0" w:color="auto"/>
              <w:bottom w:val="single" w:sz="4" w:space="0" w:color="auto"/>
              <w:right w:val="single" w:sz="4" w:space="0" w:color="auto"/>
            </w:tcBorders>
            <w:vAlign w:val="center"/>
          </w:tcPr>
          <w:p w14:paraId="03589CF0" w14:textId="77777777" w:rsidR="00960A11" w:rsidRPr="002560B2" w:rsidRDefault="00960A11" w:rsidP="002560B2">
            <w:pPr>
              <w:jc w:val="center"/>
            </w:pPr>
            <w:r w:rsidRPr="002560B2">
              <w:t>2.77</w:t>
            </w:r>
          </w:p>
        </w:tc>
      </w:tr>
      <w:tr w:rsidR="00960A11" w:rsidRPr="002560B2" w14:paraId="4A3A7ABF" w14:textId="77777777" w:rsidTr="00BD7260">
        <w:trPr>
          <w:trHeight w:val="388"/>
        </w:trPr>
        <w:tc>
          <w:tcPr>
            <w:tcW w:w="1885" w:type="dxa"/>
            <w:vAlign w:val="center"/>
          </w:tcPr>
          <w:p w14:paraId="26BCF330" w14:textId="77777777" w:rsidR="00960A11" w:rsidRPr="002560B2" w:rsidRDefault="00960A11" w:rsidP="002560B2">
            <w:pPr>
              <w:tabs>
                <w:tab w:val="left" w:pos="720"/>
              </w:tabs>
              <w:jc w:val="center"/>
            </w:pPr>
            <w:r w:rsidRPr="002560B2">
              <w:rPr>
                <w:cs/>
              </w:rPr>
              <w:t>องค์ประกอบที่ 5</w:t>
            </w:r>
          </w:p>
        </w:tc>
        <w:tc>
          <w:tcPr>
            <w:tcW w:w="990" w:type="dxa"/>
            <w:tcBorders>
              <w:top w:val="single" w:sz="4" w:space="0" w:color="auto"/>
              <w:left w:val="nil"/>
              <w:bottom w:val="single" w:sz="4" w:space="0" w:color="auto"/>
              <w:right w:val="single" w:sz="4" w:space="0" w:color="auto"/>
            </w:tcBorders>
            <w:vAlign w:val="center"/>
          </w:tcPr>
          <w:p w14:paraId="39CA3FB2" w14:textId="77777777" w:rsidR="00960A11" w:rsidRPr="002560B2" w:rsidRDefault="00960A11" w:rsidP="002560B2">
            <w:pPr>
              <w:jc w:val="center"/>
            </w:pPr>
            <w:r w:rsidRPr="002560B2">
              <w:t>2.88</w:t>
            </w:r>
          </w:p>
        </w:tc>
        <w:tc>
          <w:tcPr>
            <w:tcW w:w="1080" w:type="dxa"/>
            <w:tcBorders>
              <w:top w:val="single" w:sz="4" w:space="0" w:color="auto"/>
              <w:left w:val="single" w:sz="4" w:space="0" w:color="auto"/>
              <w:bottom w:val="single" w:sz="4" w:space="0" w:color="auto"/>
              <w:right w:val="single" w:sz="4" w:space="0" w:color="auto"/>
            </w:tcBorders>
            <w:vAlign w:val="center"/>
          </w:tcPr>
          <w:p w14:paraId="1EFA5F8A" w14:textId="77777777" w:rsidR="00960A11" w:rsidRPr="002560B2" w:rsidRDefault="00960A11" w:rsidP="002560B2">
            <w:pPr>
              <w:jc w:val="center"/>
            </w:pPr>
            <w:r w:rsidRPr="002560B2">
              <w:t>3.25</w:t>
            </w:r>
          </w:p>
        </w:tc>
        <w:tc>
          <w:tcPr>
            <w:tcW w:w="990" w:type="dxa"/>
            <w:tcBorders>
              <w:top w:val="single" w:sz="4" w:space="0" w:color="auto"/>
              <w:left w:val="single" w:sz="4" w:space="0" w:color="auto"/>
              <w:bottom w:val="single" w:sz="4" w:space="0" w:color="auto"/>
              <w:right w:val="single" w:sz="4" w:space="0" w:color="auto"/>
            </w:tcBorders>
            <w:vAlign w:val="center"/>
          </w:tcPr>
          <w:p w14:paraId="062FFCBD" w14:textId="77777777" w:rsidR="00960A11" w:rsidRPr="002560B2" w:rsidRDefault="00960A11" w:rsidP="002560B2">
            <w:pPr>
              <w:jc w:val="center"/>
            </w:pPr>
            <w:r w:rsidRPr="002560B2">
              <w:t>3.50</w:t>
            </w:r>
          </w:p>
        </w:tc>
        <w:tc>
          <w:tcPr>
            <w:tcW w:w="1080" w:type="dxa"/>
            <w:tcBorders>
              <w:top w:val="single" w:sz="4" w:space="0" w:color="auto"/>
              <w:left w:val="single" w:sz="4" w:space="0" w:color="auto"/>
              <w:bottom w:val="single" w:sz="4" w:space="0" w:color="auto"/>
              <w:right w:val="single" w:sz="4" w:space="0" w:color="auto"/>
            </w:tcBorders>
            <w:vAlign w:val="center"/>
          </w:tcPr>
          <w:p w14:paraId="79FF9CB3" w14:textId="77777777" w:rsidR="00960A11" w:rsidRPr="002560B2" w:rsidRDefault="00960A11" w:rsidP="002560B2">
            <w:pPr>
              <w:jc w:val="center"/>
            </w:pPr>
            <w:r w:rsidRPr="002560B2">
              <w:t>2.75</w:t>
            </w:r>
          </w:p>
        </w:tc>
        <w:tc>
          <w:tcPr>
            <w:tcW w:w="1080" w:type="dxa"/>
            <w:tcBorders>
              <w:top w:val="single" w:sz="4" w:space="0" w:color="auto"/>
              <w:left w:val="single" w:sz="4" w:space="0" w:color="auto"/>
              <w:bottom w:val="single" w:sz="4" w:space="0" w:color="auto"/>
              <w:right w:val="single" w:sz="4" w:space="0" w:color="auto"/>
            </w:tcBorders>
            <w:vAlign w:val="center"/>
          </w:tcPr>
          <w:p w14:paraId="5E2B6826" w14:textId="77777777" w:rsidR="00960A11" w:rsidRPr="002560B2" w:rsidRDefault="00960A11" w:rsidP="002560B2">
            <w:pPr>
              <w:jc w:val="center"/>
            </w:pPr>
            <w:r w:rsidRPr="002560B2">
              <w:t>3.75</w:t>
            </w:r>
          </w:p>
        </w:tc>
        <w:tc>
          <w:tcPr>
            <w:tcW w:w="1260" w:type="dxa"/>
            <w:tcBorders>
              <w:top w:val="single" w:sz="4" w:space="0" w:color="auto"/>
              <w:left w:val="single" w:sz="4" w:space="0" w:color="auto"/>
              <w:bottom w:val="single" w:sz="4" w:space="0" w:color="auto"/>
              <w:right w:val="single" w:sz="4" w:space="0" w:color="auto"/>
            </w:tcBorders>
            <w:vAlign w:val="center"/>
          </w:tcPr>
          <w:p w14:paraId="42477403" w14:textId="77777777" w:rsidR="00960A11" w:rsidRPr="002560B2" w:rsidRDefault="00960A11" w:rsidP="002560B2">
            <w:pPr>
              <w:jc w:val="center"/>
            </w:pPr>
            <w:r w:rsidRPr="002560B2">
              <w:t>3.23</w:t>
            </w:r>
          </w:p>
        </w:tc>
      </w:tr>
      <w:tr w:rsidR="00960A11" w:rsidRPr="002560B2" w14:paraId="785C319E" w14:textId="77777777" w:rsidTr="00BD7260">
        <w:trPr>
          <w:trHeight w:val="225"/>
        </w:trPr>
        <w:tc>
          <w:tcPr>
            <w:tcW w:w="1885" w:type="dxa"/>
            <w:vAlign w:val="center"/>
          </w:tcPr>
          <w:p w14:paraId="4083BB31" w14:textId="77777777" w:rsidR="00960A11" w:rsidRPr="002560B2" w:rsidRDefault="00960A11" w:rsidP="002560B2">
            <w:pPr>
              <w:tabs>
                <w:tab w:val="left" w:pos="720"/>
              </w:tabs>
              <w:jc w:val="center"/>
            </w:pPr>
            <w:r w:rsidRPr="002560B2">
              <w:rPr>
                <w:cs/>
              </w:rPr>
              <w:t>องค์ประกอบที่ 6</w:t>
            </w:r>
          </w:p>
        </w:tc>
        <w:tc>
          <w:tcPr>
            <w:tcW w:w="990" w:type="dxa"/>
            <w:tcBorders>
              <w:top w:val="single" w:sz="4" w:space="0" w:color="auto"/>
              <w:left w:val="nil"/>
              <w:bottom w:val="single" w:sz="4" w:space="0" w:color="auto"/>
              <w:right w:val="single" w:sz="4" w:space="0" w:color="auto"/>
            </w:tcBorders>
            <w:vAlign w:val="center"/>
          </w:tcPr>
          <w:p w14:paraId="18B11D6C"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5DC26ACF"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06887858"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C7D8616"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68DC3B9"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779A5FDA" w14:textId="77777777" w:rsidR="00960A11" w:rsidRPr="002560B2" w:rsidRDefault="00960A11" w:rsidP="002560B2">
            <w:pPr>
              <w:jc w:val="center"/>
            </w:pPr>
            <w:r w:rsidRPr="002560B2">
              <w:t>2.60</w:t>
            </w:r>
          </w:p>
        </w:tc>
      </w:tr>
    </w:tbl>
    <w:p w14:paraId="03E86B52" w14:textId="77777777" w:rsidR="00960A11" w:rsidRDefault="00960A11" w:rsidP="002560B2">
      <w:pPr>
        <w:tabs>
          <w:tab w:val="left" w:pos="720"/>
        </w:tabs>
      </w:pPr>
    </w:p>
    <w:p w14:paraId="0AF90608" w14:textId="2AF1E0F2" w:rsidR="00CB6F78" w:rsidRPr="002560B2" w:rsidRDefault="00CB6F78" w:rsidP="00CB6F78">
      <w:pPr>
        <w:tabs>
          <w:tab w:val="left" w:pos="864"/>
          <w:tab w:val="left" w:pos="1224"/>
          <w:tab w:val="left" w:pos="1656"/>
          <w:tab w:val="left" w:pos="2232"/>
          <w:tab w:val="left" w:pos="3024"/>
        </w:tabs>
        <w:ind w:left="1800" w:hanging="1800"/>
        <w:jc w:val="left"/>
        <w:rPr>
          <w:rFonts w:eastAsia="Calibri"/>
          <w:b/>
          <w:bCs/>
        </w:rPr>
      </w:pPr>
      <w:r>
        <w:rPr>
          <w:rFonts w:eastAsia="Calibri" w:hint="cs"/>
          <w:b/>
          <w:bCs/>
          <w:cs/>
        </w:rPr>
        <w:t>หมายเหตุ</w:t>
      </w:r>
      <w:r>
        <w:rPr>
          <w:rFonts w:eastAsia="Calibri"/>
          <w:b/>
          <w:bCs/>
        </w:rPr>
        <w:t xml:space="preserve">: </w:t>
      </w:r>
      <w:r w:rsidRPr="00CB6F78">
        <w:rPr>
          <w:rFonts w:eastAsia="Calibri"/>
          <w:cs/>
        </w:rPr>
        <w:t xml:space="preserve">หน่วย </w:t>
      </w:r>
      <w:r w:rsidRPr="00CB6F78">
        <w:rPr>
          <w:rFonts w:eastAsia="Calibri"/>
        </w:rPr>
        <w:t>:</w:t>
      </w:r>
      <w:r w:rsidRPr="002560B2">
        <w:rPr>
          <w:rFonts w:eastAsia="Calibri"/>
          <w:b/>
          <w:bCs/>
        </w:rPr>
        <w:t xml:space="preserve"> </w:t>
      </w:r>
      <w:r w:rsidRPr="002560B2">
        <w:rPr>
          <w:rFonts w:eastAsia="Calibri"/>
          <w:cs/>
        </w:rPr>
        <w:t>คะแนน</w:t>
      </w:r>
      <w:r w:rsidRPr="002560B2">
        <w:rPr>
          <w:rFonts w:eastAsia="Calibri"/>
        </w:rPr>
        <w:t xml:space="preserve"> </w:t>
      </w:r>
      <w:r w:rsidRPr="002560B2">
        <w:rPr>
          <w:cs/>
        </w:rPr>
        <w:t>(จากคะแนนเต็ม 5)</w:t>
      </w:r>
    </w:p>
    <w:p w14:paraId="2E4E3FF9" w14:textId="77777777" w:rsidR="00CB6F78" w:rsidRPr="002560B2" w:rsidRDefault="00CB6F78" w:rsidP="002560B2">
      <w:pPr>
        <w:tabs>
          <w:tab w:val="left" w:pos="720"/>
        </w:tabs>
      </w:pPr>
    </w:p>
    <w:p w14:paraId="0669D214" w14:textId="77777777" w:rsidR="00960A11" w:rsidRPr="002560B2" w:rsidRDefault="00960A11" w:rsidP="002560B2">
      <w:pPr>
        <w:tabs>
          <w:tab w:val="left" w:pos="864"/>
          <w:tab w:val="left" w:pos="1224"/>
          <w:tab w:val="left" w:pos="1656"/>
          <w:tab w:val="left" w:pos="2232"/>
          <w:tab w:val="left" w:pos="3024"/>
        </w:tabs>
      </w:pPr>
      <w:r w:rsidRPr="002560B2">
        <w:rPr>
          <w:cs/>
        </w:rPr>
        <w:tab/>
        <w:t>จากตารางที่ 5 แสดง</w:t>
      </w:r>
      <w:r w:rsidRPr="002560B2">
        <w:rPr>
          <w:spacing w:val="-4"/>
          <w:cs/>
        </w:rPr>
        <w:t>ผลการประเมินคุณภาพการศึกษาภายใน ระดับหลักสูตร ประจำปีการศึกษา 2558 – 2562 หลักสูตรวิศวกรรมศาสตรบัณฑิต สาขาวิชาวิศวกรรมพลังงาน จำแนกตาม</w:t>
      </w:r>
      <w:r w:rsidR="005B7358" w:rsidRPr="002560B2">
        <w:rPr>
          <w:spacing w:val="-4"/>
          <w:cs/>
        </w:rPr>
        <w:t xml:space="preserve">องค์ประกอบที่ 2 - 6 </w:t>
      </w:r>
      <w:r w:rsidRPr="002560B2">
        <w:rPr>
          <w:cs/>
        </w:rPr>
        <w:t>พบว่า</w:t>
      </w:r>
    </w:p>
    <w:p w14:paraId="24ACFFF7"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2 บัณฑิต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5 ปีการศึกษา คิดเป็น</w:t>
      </w:r>
      <w:r w:rsidR="00A82D60"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ร้อยละ 100.00 จากปีการศึกษา 2558 – 2562 ทั้งหมด 5 ปีการศึกษา</w:t>
      </w:r>
      <w:r w:rsidRPr="002560B2">
        <w:rPr>
          <w:rFonts w:ascii="TH Sarabun New" w:hAnsi="TH Sarabun New" w:cs="TH Sarabun New"/>
          <w:sz w:val="32"/>
          <w:szCs w:val="32"/>
          <w:cs/>
        </w:rPr>
        <w:tab/>
      </w:r>
      <w:r w:rsidRPr="002560B2">
        <w:rPr>
          <w:rFonts w:ascii="TH Sarabun New" w:hAnsi="TH Sarabun New" w:cs="TH Sarabun New"/>
          <w:sz w:val="32"/>
          <w:szCs w:val="32"/>
          <w:cs/>
        </w:rPr>
        <w:tab/>
      </w:r>
    </w:p>
    <w:p w14:paraId="1BE47123" w14:textId="77777777" w:rsidR="00960A11"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3 นักศึกษา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ปานกลาง” คะแนนอยู่ระหว่าง </w:t>
      </w:r>
      <w:r w:rsidRPr="002560B2">
        <w:rPr>
          <w:rFonts w:ascii="TH Sarabun New" w:hAnsi="TH Sarabun New" w:cs="TH Sarabun New"/>
          <w:sz w:val="32"/>
          <w:szCs w:val="32"/>
        </w:rPr>
        <w:t xml:space="preserve">2.01 – 3.00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20822F7C" w14:textId="77777777" w:rsidR="00A678B5" w:rsidRPr="002560B2" w:rsidRDefault="00A678B5" w:rsidP="002560B2">
      <w:pPr>
        <w:pStyle w:val="NoSpacing"/>
        <w:ind w:left="-90" w:firstLine="1530"/>
        <w:jc w:val="thaiDistribute"/>
        <w:rPr>
          <w:rFonts w:ascii="TH Sarabun New" w:hAnsi="TH Sarabun New" w:cs="TH Sarabun New"/>
          <w:sz w:val="32"/>
          <w:szCs w:val="32"/>
        </w:rPr>
      </w:pPr>
    </w:p>
    <w:p w14:paraId="25D50D5B"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3)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4 อาจารย์ มีผลการดำเนินงาน ระดับคุณภาพ “ดี” คะแนนอยู่ระหว่าง 3.01 – 4.00 จำนวน 1 ปีการศึกษา คิดเป็นร้อยละ 20.00 ระดับคุณภาพ “ปานกลาง” คะแนนอยู่ระหว่าง 2.01 – 3.00 จำนวน 4 ปีการศึกษา  คิดเป็นร้อยละ 80.00 จากปีการศึกษา 2558 – 2562 ทั้งหมด 5 ปีการศึกษา</w:t>
      </w:r>
    </w:p>
    <w:p w14:paraId="796E1407"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5 หลักสูตร การเรียนการสอน การประเมินผู้เรียน มีผลการดำเนินงาน ระดับคุณภาพ “ดี” คะแนนอยู่ระหว่าง 3.01 – 4.00 จำนวน 3 ปีการศึกษา คิดเป็นร้อยละ 60.00 ระดับคุณภาพ “ปานกลาง” คะแนนอยู่ระหว่าง 2.01 – 3.00 จำนวน 2 ปีการศึกษา คิดเป็นร้อยละ 40.00 จากปีการศึกษา 2558 – 2562 ทั้งหมด 5 ปีการศึกษา</w:t>
      </w:r>
    </w:p>
    <w:p w14:paraId="0F0344AF"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5)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6 สิ่งสนับสนุนการเรียนรู้ มีผลการดำเนินงาน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0B6EB609" w14:textId="231290AA" w:rsidR="00BF780B" w:rsidRDefault="00BF780B" w:rsidP="002560B2">
      <w:pPr>
        <w:pStyle w:val="NoSpacing"/>
        <w:jc w:val="thaiDistribute"/>
        <w:rPr>
          <w:rFonts w:ascii="TH Sarabun New" w:hAnsi="TH Sarabun New" w:cs="TH Sarabun New"/>
          <w:sz w:val="32"/>
          <w:szCs w:val="32"/>
          <w:cs/>
        </w:rPr>
      </w:pPr>
      <w:r>
        <w:rPr>
          <w:rFonts w:ascii="TH Sarabun New" w:hAnsi="TH Sarabun New" w:cs="TH Sarabun New"/>
          <w:sz w:val="32"/>
          <w:szCs w:val="32"/>
          <w:cs/>
        </w:rPr>
        <w:br w:type="page"/>
      </w:r>
    </w:p>
    <w:p w14:paraId="152C9458" w14:textId="621819BD" w:rsidR="00BF780B" w:rsidRDefault="00BF780B" w:rsidP="002560B2">
      <w:pPr>
        <w:tabs>
          <w:tab w:val="left" w:pos="864"/>
          <w:tab w:val="left" w:pos="1224"/>
          <w:tab w:val="left" w:pos="1440"/>
          <w:tab w:val="left" w:pos="1656"/>
          <w:tab w:val="left" w:pos="2232"/>
          <w:tab w:val="left" w:pos="3024"/>
        </w:tabs>
        <w:ind w:left="1170" w:hanging="1170"/>
        <w:rPr>
          <w:spacing w:val="-4"/>
        </w:rPr>
      </w:pPr>
      <w:r>
        <w:rPr>
          <w:noProof/>
        </w:rPr>
        <w:lastRenderedPageBreak/>
        <mc:AlternateContent>
          <mc:Choice Requires="wps">
            <w:drawing>
              <wp:anchor distT="0" distB="0" distL="114300" distR="114300" simplePos="0" relativeHeight="251695104" behindDoc="1" locked="0" layoutInCell="1" allowOverlap="1" wp14:anchorId="61E23C61" wp14:editId="43EA8F35">
                <wp:simplePos x="0" y="0"/>
                <wp:positionH relativeFrom="column">
                  <wp:posOffset>4590</wp:posOffset>
                </wp:positionH>
                <wp:positionV relativeFrom="paragraph">
                  <wp:posOffset>-74817</wp:posOffset>
                </wp:positionV>
                <wp:extent cx="5333365" cy="812800"/>
                <wp:effectExtent l="0" t="0" r="635" b="6350"/>
                <wp:wrapNone/>
                <wp:docPr id="949643206" name="Text Box 1"/>
                <wp:cNvGraphicFramePr/>
                <a:graphic xmlns:a="http://schemas.openxmlformats.org/drawingml/2006/main">
                  <a:graphicData uri="http://schemas.microsoft.com/office/word/2010/wordprocessingShape">
                    <wps:wsp>
                      <wps:cNvSpPr txBox="1"/>
                      <wps:spPr>
                        <a:xfrm>
                          <a:off x="0" y="0"/>
                          <a:ext cx="5333365" cy="812800"/>
                        </a:xfrm>
                        <a:prstGeom prst="rect">
                          <a:avLst/>
                        </a:prstGeom>
                        <a:solidFill>
                          <a:prstClr val="white"/>
                        </a:solidFill>
                        <a:ln>
                          <a:noFill/>
                        </a:ln>
                      </wps:spPr>
                      <wps:txbx>
                        <w:txbxContent>
                          <w:p w14:paraId="43590682" w14:textId="20C0E5E2" w:rsidR="00BF780B" w:rsidRPr="00DC64BB" w:rsidRDefault="00BF780B" w:rsidP="00BF780B">
                            <w:pPr>
                              <w:pStyle w:val="CaptionTable"/>
                              <w:rPr>
                                <w:rFonts w:eastAsiaTheme="minorHAnsi"/>
                                <w:noProof/>
                                <w:color w:val="000000" w:themeColor="text1"/>
                              </w:rPr>
                            </w:pPr>
                            <w:bookmarkStart w:id="38" w:name="_Toc223875135"/>
                            <w:r w:rsidRPr="00BF780B">
                              <w:rPr>
                                <w:b/>
                                <w:bCs/>
                                <w:cs/>
                              </w:rPr>
                              <w:t>แผนภูมิ</w:t>
                            </w:r>
                            <w:r w:rsidRPr="00BF780B">
                              <w:rPr>
                                <w:b/>
                                <w:bCs/>
                                <w:cs/>
                              </w:rPr>
                              <w:t xml:space="preserve">ที่ </w:t>
                            </w:r>
                            <w:r w:rsidRPr="00BF780B">
                              <w:rPr>
                                <w:b/>
                                <w:bCs/>
                                <w:cs/>
                              </w:rPr>
                              <w:fldChar w:fldCharType="begin"/>
                            </w:r>
                            <w:r w:rsidRPr="00BF780B">
                              <w:rPr>
                                <w:b/>
                                <w:bCs/>
                                <w:cs/>
                              </w:rPr>
                              <w:instrText xml:space="preserve"> </w:instrText>
                            </w:r>
                            <w:r w:rsidRPr="00BF780B">
                              <w:rPr>
                                <w:b/>
                                <w:bCs/>
                              </w:rPr>
                              <w:instrText xml:space="preserve">SEQ </w:instrText>
                            </w:r>
                            <w:r w:rsidRPr="00BF780B">
                              <w:rPr>
                                <w:b/>
                                <w:bCs/>
                                <w:cs/>
                              </w:rPr>
                              <w:instrText xml:space="preserve">แผนภูมิที่ </w:instrText>
                            </w:r>
                            <w:r w:rsidRPr="00BF780B">
                              <w:rPr>
                                <w:b/>
                                <w:bCs/>
                              </w:rPr>
                              <w:instrText>\* ARABIC</w:instrText>
                            </w:r>
                            <w:r w:rsidRPr="00BF780B">
                              <w:rPr>
                                <w:b/>
                                <w:bCs/>
                                <w:cs/>
                              </w:rPr>
                              <w:instrText xml:space="preserve"> </w:instrText>
                            </w:r>
                            <w:r w:rsidRPr="00BF780B">
                              <w:rPr>
                                <w:b/>
                                <w:bCs/>
                                <w:cs/>
                              </w:rPr>
                              <w:fldChar w:fldCharType="separate"/>
                            </w:r>
                            <w:r w:rsidR="007B394D">
                              <w:rPr>
                                <w:b/>
                                <w:bCs/>
                                <w:noProof/>
                                <w:cs/>
                              </w:rPr>
                              <w:t>4</w:t>
                            </w:r>
                            <w:r w:rsidRPr="00BF780B">
                              <w:rPr>
                                <w:b/>
                                <w:bCs/>
                                <w:cs/>
                              </w:rPr>
                              <w:fldChar w:fldCharType="end"/>
                            </w:r>
                            <w:r>
                              <w:rPr>
                                <w:rFonts w:hint="cs"/>
                                <w:cs/>
                              </w:rPr>
                              <w:t xml:space="preserve">  </w:t>
                            </w:r>
                            <w:r w:rsidRPr="00BF780B">
                              <w:rPr>
                                <w:cs/>
                              </w:rPr>
                              <w:t>แสดงผลการประเมินคุณภาพการศึกษาภายใน ระดับหลักสูตร ประจำปีการศึกษา   2558 – 2562 หลักสูตรวิศวกรรมศาสตรบัณฑิต สาขาวิชาวิศวกรรมพลังงาน จำแนกตามองค์ประกอบ ที่ 2 - 6</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23C61" id="_x0000_s1033" type="#_x0000_t202" style="position:absolute;left:0;text-align:left;margin-left:.35pt;margin-top:-5.9pt;width:419.95pt;height:64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" stroked="f">
                <v:textbox inset="0,0,0,0">
                  <w:txbxContent>
                    <w:p w14:paraId="43590682" w14:textId="20C0E5E2" w:rsidR="00BF780B" w:rsidRPr="00DC64BB" w:rsidRDefault="00BF780B" w:rsidP="00BF780B">
                      <w:pPr>
                        <w:pStyle w:val="CaptionTable"/>
                        <w:rPr>
                          <w:rFonts w:eastAsiaTheme="minorHAnsi"/>
                          <w:noProof/>
                          <w:color w:val="000000" w:themeColor="text1"/>
                        </w:rPr>
                      </w:pPr>
                      <w:bookmarkStart w:id="39" w:name="_Toc223875135"/>
                      <w:r w:rsidRPr="00BF780B">
                        <w:rPr>
                          <w:b/>
                          <w:bCs/>
                          <w:cs/>
                        </w:rPr>
                        <w:t>แผนภูมิ</w:t>
                      </w:r>
                      <w:r w:rsidRPr="00BF780B">
                        <w:rPr>
                          <w:b/>
                          <w:bCs/>
                          <w:cs/>
                        </w:rPr>
                        <w:t xml:space="preserve">ที่ </w:t>
                      </w:r>
                      <w:r w:rsidRPr="00BF780B">
                        <w:rPr>
                          <w:b/>
                          <w:bCs/>
                          <w:cs/>
                        </w:rPr>
                        <w:fldChar w:fldCharType="begin"/>
                      </w:r>
                      <w:r w:rsidRPr="00BF780B">
                        <w:rPr>
                          <w:b/>
                          <w:bCs/>
                          <w:cs/>
                        </w:rPr>
                        <w:instrText xml:space="preserve"> </w:instrText>
                      </w:r>
                      <w:r w:rsidRPr="00BF780B">
                        <w:rPr>
                          <w:b/>
                          <w:bCs/>
                        </w:rPr>
                        <w:instrText xml:space="preserve">SEQ </w:instrText>
                      </w:r>
                      <w:r w:rsidRPr="00BF780B">
                        <w:rPr>
                          <w:b/>
                          <w:bCs/>
                          <w:cs/>
                        </w:rPr>
                        <w:instrText xml:space="preserve">แผนภูมิที่ </w:instrText>
                      </w:r>
                      <w:r w:rsidRPr="00BF780B">
                        <w:rPr>
                          <w:b/>
                          <w:bCs/>
                        </w:rPr>
                        <w:instrText>\* ARABIC</w:instrText>
                      </w:r>
                      <w:r w:rsidRPr="00BF780B">
                        <w:rPr>
                          <w:b/>
                          <w:bCs/>
                          <w:cs/>
                        </w:rPr>
                        <w:instrText xml:space="preserve"> </w:instrText>
                      </w:r>
                      <w:r w:rsidRPr="00BF780B">
                        <w:rPr>
                          <w:b/>
                          <w:bCs/>
                          <w:cs/>
                        </w:rPr>
                        <w:fldChar w:fldCharType="separate"/>
                      </w:r>
                      <w:r w:rsidR="007B394D">
                        <w:rPr>
                          <w:b/>
                          <w:bCs/>
                          <w:noProof/>
                          <w:cs/>
                        </w:rPr>
                        <w:t>4</w:t>
                      </w:r>
                      <w:r w:rsidRPr="00BF780B">
                        <w:rPr>
                          <w:b/>
                          <w:bCs/>
                          <w:cs/>
                        </w:rPr>
                        <w:fldChar w:fldCharType="end"/>
                      </w:r>
                      <w:r>
                        <w:rPr>
                          <w:rFonts w:hint="cs"/>
                          <w:cs/>
                        </w:rPr>
                        <w:t xml:space="preserve">  </w:t>
                      </w:r>
                      <w:r w:rsidRPr="00BF780B">
                        <w:rPr>
                          <w:cs/>
                        </w:rPr>
                        <w:t>แสดงผลการประเมินคุณภาพการศึกษาภายใน ระดับหลักสูตร ประจำปีการศึกษา   2558 – 2562 หลักสูตรวิศวกรรมศาสตรบัณฑิต สาขาวิชาวิศวกรรมพลังงาน จำแนกตามองค์ประกอบ ที่ 2 - 6</w:t>
                      </w:r>
                      <w:bookmarkEnd w:id="39"/>
                    </w:p>
                  </w:txbxContent>
                </v:textbox>
              </v:shape>
            </w:pict>
          </mc:Fallback>
        </mc:AlternateContent>
      </w:r>
    </w:p>
    <w:p w14:paraId="43A90D7D" w14:textId="77777777" w:rsidR="00BF780B" w:rsidRDefault="00BF780B" w:rsidP="002560B2">
      <w:pPr>
        <w:tabs>
          <w:tab w:val="left" w:pos="864"/>
          <w:tab w:val="left" w:pos="1224"/>
          <w:tab w:val="left" w:pos="1440"/>
          <w:tab w:val="left" w:pos="1656"/>
          <w:tab w:val="left" w:pos="2232"/>
          <w:tab w:val="left" w:pos="3024"/>
        </w:tabs>
        <w:ind w:left="1170" w:hanging="1170"/>
        <w:rPr>
          <w:spacing w:val="-4"/>
        </w:rPr>
      </w:pPr>
    </w:p>
    <w:p w14:paraId="034E6A78" w14:textId="7C7BAF96"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725741A0" w14:textId="300BFE43" w:rsidR="00960A11" w:rsidRPr="002560B2" w:rsidRDefault="00A678B5" w:rsidP="002560B2">
      <w:pPr>
        <w:tabs>
          <w:tab w:val="left" w:pos="864"/>
          <w:tab w:val="left" w:pos="1224"/>
          <w:tab w:val="left" w:pos="1440"/>
          <w:tab w:val="left" w:pos="1656"/>
          <w:tab w:val="left" w:pos="2232"/>
          <w:tab w:val="left" w:pos="3024"/>
        </w:tabs>
        <w:ind w:left="1170" w:hanging="1170"/>
        <w:rPr>
          <w:spacing w:val="-4"/>
        </w:rPr>
      </w:pPr>
      <w:r w:rsidRPr="002560B2">
        <w:rPr>
          <w:noProof/>
        </w:rPr>
        <w:drawing>
          <wp:anchor distT="0" distB="0" distL="114300" distR="114300" simplePos="0" relativeHeight="251674624" behindDoc="1" locked="0" layoutInCell="1" allowOverlap="1" wp14:anchorId="5E8488AB" wp14:editId="5445C270">
            <wp:simplePos x="0" y="0"/>
            <wp:positionH relativeFrom="margin">
              <wp:posOffset>0</wp:posOffset>
            </wp:positionH>
            <wp:positionV relativeFrom="paragraph">
              <wp:posOffset>157342</wp:posOffset>
            </wp:positionV>
            <wp:extent cx="5333365" cy="5772150"/>
            <wp:effectExtent l="0" t="0" r="635"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p>
    <w:p w14:paraId="187D94A3"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4BBDED9"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660F60F"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60CC8560"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1258B3E"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85B9B6C"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D66462B"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79EA17C"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BA5DEED"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1565EB83"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208CA0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63AFBF5"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FE0AD30"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2960EA59"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060B1EFE"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3B0B4C3"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D138969"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518B62A0"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6B537A06"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7C7D3994"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4C803298" w14:textId="77777777" w:rsidR="00960A11" w:rsidRPr="002560B2" w:rsidRDefault="00960A11" w:rsidP="002560B2">
      <w:pPr>
        <w:tabs>
          <w:tab w:val="left" w:pos="864"/>
          <w:tab w:val="left" w:pos="1224"/>
          <w:tab w:val="left" w:pos="1656"/>
          <w:tab w:val="left" w:pos="2232"/>
          <w:tab w:val="left" w:pos="3024"/>
        </w:tabs>
        <w:jc w:val="center"/>
        <w:rPr>
          <w:b/>
          <w:bCs/>
          <w:spacing w:val="-4"/>
        </w:rPr>
      </w:pPr>
    </w:p>
    <w:p w14:paraId="360D80F2" w14:textId="77777777" w:rsidR="00A678B5" w:rsidRDefault="00960A11" w:rsidP="002560B2">
      <w:pPr>
        <w:tabs>
          <w:tab w:val="left" w:pos="720"/>
        </w:tabs>
      </w:pPr>
      <w:r w:rsidRPr="002560B2">
        <w:rPr>
          <w:cs/>
        </w:rPr>
        <w:tab/>
      </w:r>
    </w:p>
    <w:p w14:paraId="6D21D492" w14:textId="1884B481" w:rsidR="00960A11" w:rsidRPr="002560B2" w:rsidRDefault="00960A11" w:rsidP="00A678B5">
      <w:pPr>
        <w:tabs>
          <w:tab w:val="left" w:pos="720"/>
        </w:tabs>
        <w:ind w:firstLine="720"/>
      </w:pPr>
      <w:r w:rsidRPr="002560B2">
        <w:rPr>
          <w:cs/>
        </w:rPr>
        <w:t xml:space="preserve">จากแผนภูมิที่ 4 แสดงผลการประเมินคุณภาพการศึกษาภายใน ระดับหลักสูตร ประจำปีการศึกษา 2558 – 2562 </w:t>
      </w:r>
      <w:r w:rsidRPr="002560B2">
        <w:rPr>
          <w:spacing w:val="-4"/>
          <w:cs/>
        </w:rPr>
        <w:t>หลักสูตรวิศวกรรมศาสตรบัณฑิต สาขาวิชาวิศวกรรมพลังงานจำแนกตาม</w:t>
      </w:r>
      <w:r w:rsidR="005B7358" w:rsidRPr="002560B2">
        <w:rPr>
          <w:spacing w:val="-4"/>
          <w:cs/>
        </w:rPr>
        <w:t xml:space="preserve">องค์ประกอบที่ 2 - 6 </w:t>
      </w:r>
      <w:r w:rsidRPr="002560B2">
        <w:rPr>
          <w:cs/>
        </w:rPr>
        <w:t>พบว่า</w:t>
      </w:r>
    </w:p>
    <w:p w14:paraId="45E4DFB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1)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2 บัณฑิต มีผลการดำเนินงาน สูงสุดจำนวน 1 ปีการศึกษา ได้แก่ ปีการศึกษา 2561 (4.56) รองลงมาได้แก่ ปีการศึกษา 255</w:t>
      </w:r>
      <w:r w:rsidRPr="002560B2">
        <w:rPr>
          <w:rFonts w:ascii="TH Sarabun New" w:hAnsi="TH Sarabun New" w:cs="TH Sarabun New"/>
          <w:sz w:val="32"/>
          <w:szCs w:val="32"/>
        </w:rPr>
        <w:t>8</w:t>
      </w:r>
      <w:r w:rsidRPr="002560B2">
        <w:rPr>
          <w:rFonts w:ascii="TH Sarabun New" w:hAnsi="TH Sarabun New" w:cs="TH Sarabun New"/>
          <w:sz w:val="32"/>
          <w:szCs w:val="32"/>
          <w:cs/>
        </w:rPr>
        <w:t xml:space="preserve"> (4.48) ปีการศึกษา 2559 (4.42) ปีการศึกษา 256</w:t>
      </w:r>
      <w:r w:rsidRPr="002560B2">
        <w:rPr>
          <w:rFonts w:ascii="TH Sarabun New" w:hAnsi="TH Sarabun New" w:cs="TH Sarabun New"/>
          <w:sz w:val="32"/>
          <w:szCs w:val="32"/>
        </w:rPr>
        <w:t>2</w:t>
      </w:r>
      <w:r w:rsidRPr="002560B2">
        <w:rPr>
          <w:rFonts w:ascii="TH Sarabun New" w:hAnsi="TH Sarabun New" w:cs="TH Sarabun New"/>
          <w:sz w:val="32"/>
          <w:szCs w:val="32"/>
          <w:cs/>
        </w:rPr>
        <w:t xml:space="preserve"> (4.41)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(4.19) ตามลำดับ</w:t>
      </w:r>
    </w:p>
    <w:p w14:paraId="786696D6"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3 นักศึกษา มีผลการดำเนินงาน สูงสุดจำนวน 3 ปีการศึกษา ได้แก่ ปีการศึกษา 2560 (3.00) ปีการศึกษา 2561 (3.00) และปีการศึกษา 256</w:t>
      </w:r>
      <w:r w:rsidRPr="002560B2">
        <w:rPr>
          <w:rFonts w:ascii="TH Sarabun New" w:hAnsi="TH Sarabun New" w:cs="TH Sarabun New"/>
          <w:sz w:val="32"/>
          <w:szCs w:val="32"/>
        </w:rPr>
        <w:t>2</w:t>
      </w:r>
      <w:r w:rsidRPr="002560B2">
        <w:rPr>
          <w:rFonts w:ascii="TH Sarabun New" w:hAnsi="TH Sarabun New" w:cs="TH Sarabun New"/>
          <w:sz w:val="32"/>
          <w:szCs w:val="32"/>
          <w:cs/>
        </w:rPr>
        <w:t xml:space="preserve"> (3.00) รองลงมาได้แก่ ปีการศึกษา 25</w:t>
      </w:r>
      <w:r w:rsidRPr="002560B2">
        <w:rPr>
          <w:rFonts w:ascii="TH Sarabun New" w:hAnsi="TH Sarabun New" w:cs="TH Sarabun New"/>
          <w:sz w:val="32"/>
          <w:szCs w:val="32"/>
        </w:rPr>
        <w:t>58</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2</w:t>
      </w:r>
      <w:r w:rsidRPr="002560B2">
        <w:rPr>
          <w:rFonts w:ascii="TH Sarabun New" w:hAnsi="TH Sarabun New" w:cs="TH Sarabun New"/>
          <w:sz w:val="32"/>
          <w:szCs w:val="32"/>
          <w:cs/>
        </w:rPr>
        <w:t>.</w:t>
      </w:r>
      <w:r w:rsidRPr="002560B2">
        <w:rPr>
          <w:rFonts w:ascii="TH Sarabun New" w:hAnsi="TH Sarabun New" w:cs="TH Sarabun New"/>
          <w:sz w:val="32"/>
          <w:szCs w:val="32"/>
        </w:rPr>
        <w:t>67</w:t>
      </w:r>
      <w:r w:rsidRPr="002560B2">
        <w:rPr>
          <w:rFonts w:ascii="TH Sarabun New" w:hAnsi="TH Sarabun New" w:cs="TH Sarabun New"/>
          <w:sz w:val="32"/>
          <w:szCs w:val="32"/>
          <w:cs/>
        </w:rPr>
        <w:t>)</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และปีการศึกษา 255</w:t>
      </w:r>
      <w:r w:rsidRPr="002560B2">
        <w:rPr>
          <w:rFonts w:ascii="TH Sarabun New" w:hAnsi="TH Sarabun New" w:cs="TH Sarabun New"/>
          <w:sz w:val="32"/>
          <w:szCs w:val="32"/>
        </w:rPr>
        <w:t>9</w:t>
      </w:r>
      <w:r w:rsidRPr="002560B2">
        <w:rPr>
          <w:rFonts w:ascii="TH Sarabun New" w:hAnsi="TH Sarabun New" w:cs="TH Sarabun New"/>
          <w:sz w:val="32"/>
          <w:szCs w:val="32"/>
          <w:cs/>
        </w:rPr>
        <w:t xml:space="preserve"> (2.67) ตามลำดับ</w:t>
      </w:r>
    </w:p>
    <w:p w14:paraId="12B59485"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4 อาจารย์ มีผลการดำเนินงาน สูงสุดจำนวน 1 ปีการศึกษา ได้แก่ ปีการศึกษา 2562 (3.11) รองลงมาได้แก่ ปีการศึกษา 2561 (2.87) ปีการศึกษา 2559 (2.74) ปีการศึกษา 2560 (2.74) และปีการศึกษา 2558 (2.41)ตามลำดับ</w:t>
      </w:r>
    </w:p>
    <w:p w14:paraId="5B0F60B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5 หลักสูตร การเรียนการสอน การประเมินผู้เรียน มีผลการดำเนินงาน สูงสุดจำนวน 1 ปีการศึกษา ได้แก่  ปีการศึกษา 2562 (3.75) รองลงมาได้แก่ ปีการศึกษา 2560 (3.50) ปีการศึกษา 2559 (3.25) ปีการศึกษา 2558 (2.88) และปีการศึกษา 2561 (2.75) ตามลำดับ</w:t>
      </w:r>
    </w:p>
    <w:p w14:paraId="77FD7736"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หลักสูตรวิศวกรรมศาสตรบัณฑิต สาขาวิชาวิศวกรรมพลังงาน  ปีการศึกษา 2558 – 2562 คะแนนองค์ประกอบที่ 6 สิ่งสนับสนุนการเรียนรู้ มีผลการดำเนินงาน สูงสุดจำนวน 4 ปีการศึกษา ได้แก่  ปีการศึกษา 2559 (3.00) ปีการศึกษา 2560 (3.00) ปีการศึกษา 2561 (3.00) และ ปีการศึกษา 2562 (3.00) รองลงมาได้แก่ ปีการศึกษา 2558 (1.00) ตามลำดับ</w:t>
      </w:r>
    </w:p>
    <w:p w14:paraId="51D337B2" w14:textId="77777777" w:rsidR="00960A11" w:rsidRPr="002560B2" w:rsidRDefault="00960A11" w:rsidP="002560B2">
      <w:pPr>
        <w:tabs>
          <w:tab w:val="left" w:pos="720"/>
        </w:tabs>
        <w:ind w:firstLine="720"/>
      </w:pPr>
    </w:p>
    <w:p w14:paraId="2F0C82DA" w14:textId="77777777" w:rsidR="00960A11" w:rsidRPr="002560B2" w:rsidRDefault="00960A11" w:rsidP="002560B2">
      <w:pPr>
        <w:tabs>
          <w:tab w:val="left" w:pos="720"/>
        </w:tabs>
        <w:ind w:firstLine="720"/>
      </w:pPr>
    </w:p>
    <w:p w14:paraId="0E04C136" w14:textId="77777777" w:rsidR="00960A11" w:rsidRPr="002560B2" w:rsidRDefault="00960A11" w:rsidP="002560B2">
      <w:pPr>
        <w:tabs>
          <w:tab w:val="left" w:pos="720"/>
        </w:tabs>
        <w:ind w:firstLine="720"/>
      </w:pPr>
    </w:p>
    <w:p w14:paraId="6774EA30" w14:textId="77777777" w:rsidR="00960A11" w:rsidRPr="002560B2" w:rsidRDefault="00960A11" w:rsidP="002560B2">
      <w:pPr>
        <w:tabs>
          <w:tab w:val="left" w:pos="720"/>
        </w:tabs>
        <w:ind w:firstLine="720"/>
      </w:pPr>
    </w:p>
    <w:p w14:paraId="0B492EC6" w14:textId="77777777" w:rsidR="00960A11" w:rsidRPr="002560B2" w:rsidRDefault="00960A11" w:rsidP="002560B2">
      <w:pPr>
        <w:tabs>
          <w:tab w:val="left" w:pos="720"/>
        </w:tabs>
        <w:ind w:firstLine="720"/>
      </w:pPr>
    </w:p>
    <w:p w14:paraId="4287C4AE" w14:textId="4A14FECA" w:rsidR="00960A11" w:rsidRPr="002560B2" w:rsidRDefault="00960A11" w:rsidP="006128E2">
      <w:pPr>
        <w:pStyle w:val="Heading3"/>
      </w:pPr>
      <w:r w:rsidRPr="002560B2">
        <w:rPr>
          <w:cs/>
        </w:rPr>
        <w:lastRenderedPageBreak/>
        <w:t>หลักสูตรวิศวกรรมศาสตรบัณฑิต สาขาวิชาวิศวกรรมโลจิสติกส์</w:t>
      </w:r>
    </w:p>
    <w:p w14:paraId="6D9116C8" w14:textId="77777777" w:rsidR="00960A11" w:rsidRPr="002560B2" w:rsidRDefault="00960A11" w:rsidP="002560B2">
      <w:pPr>
        <w:tabs>
          <w:tab w:val="left" w:pos="720"/>
        </w:tabs>
        <w:ind w:firstLine="720"/>
        <w:rPr>
          <w:b/>
          <w:bCs/>
        </w:rPr>
      </w:pPr>
    </w:p>
    <w:p w14:paraId="43A12C3B" w14:textId="274B7E98" w:rsidR="00BF780B" w:rsidRDefault="00BF780B" w:rsidP="00AA5AFC">
      <w:pPr>
        <w:pStyle w:val="CaptionTable"/>
        <w:tabs>
          <w:tab w:val="clear" w:pos="1152"/>
        </w:tabs>
        <w:ind w:left="990" w:hanging="990"/>
      </w:pPr>
      <w:bookmarkStart w:id="40" w:name="_Toc223874962"/>
      <w:r w:rsidRPr="00A678B5">
        <w:rPr>
          <w:b/>
          <w:bCs/>
          <w:cs/>
        </w:rPr>
        <w:t xml:space="preserve">ตารางที่ </w:t>
      </w:r>
      <w:r w:rsidRPr="00A678B5">
        <w:rPr>
          <w:b/>
          <w:bCs/>
          <w:cs/>
        </w:rPr>
        <w:fldChar w:fldCharType="begin"/>
      </w:r>
      <w:r w:rsidRPr="00A678B5">
        <w:rPr>
          <w:b/>
          <w:bCs/>
          <w:cs/>
        </w:rPr>
        <w:instrText xml:space="preserve"> </w:instrText>
      </w:r>
      <w:r w:rsidRPr="00A678B5">
        <w:rPr>
          <w:b/>
          <w:bCs/>
        </w:rPr>
        <w:instrText xml:space="preserve">SEQ </w:instrText>
      </w:r>
      <w:r w:rsidRPr="00A678B5">
        <w:rPr>
          <w:b/>
          <w:bCs/>
          <w:cs/>
        </w:rPr>
        <w:instrText xml:space="preserve">ตารางที่ </w:instrText>
      </w:r>
      <w:r w:rsidRPr="00A678B5">
        <w:rPr>
          <w:b/>
          <w:bCs/>
        </w:rPr>
        <w:instrText>\* ARABIC</w:instrText>
      </w:r>
      <w:r w:rsidRPr="00A678B5">
        <w:rPr>
          <w:b/>
          <w:bCs/>
          <w:cs/>
        </w:rPr>
        <w:instrText xml:space="preserve"> </w:instrText>
      </w:r>
      <w:r w:rsidRPr="00A678B5">
        <w:rPr>
          <w:b/>
          <w:bCs/>
          <w:cs/>
        </w:rPr>
        <w:fldChar w:fldCharType="separate"/>
      </w:r>
      <w:r w:rsidR="007B394D">
        <w:rPr>
          <w:b/>
          <w:bCs/>
          <w:noProof/>
          <w:cs/>
        </w:rPr>
        <w:t>6</w:t>
      </w:r>
      <w:r w:rsidRPr="00A678B5">
        <w:rPr>
          <w:b/>
          <w:bCs/>
          <w:cs/>
        </w:rPr>
        <w:fldChar w:fldCharType="end"/>
      </w:r>
      <w:r w:rsidR="00AA5AFC">
        <w:t xml:space="preserve">  </w:t>
      </w:r>
      <w:r w:rsidRPr="002560B2">
        <w:rPr>
          <w:cs/>
        </w:rPr>
        <w:t xml:space="preserve">แสดงผลการประเมินคุณภาพการศึกษาภายใน ระดับหลักสูตร ประจำปีการศึกษา </w:t>
      </w:r>
      <w:r w:rsidR="00AA5AFC">
        <w:br/>
      </w:r>
      <w:r w:rsidRPr="002560B2">
        <w:rPr>
          <w:cs/>
        </w:rPr>
        <w:t>2558 – 2562 หลักสูตรวิศวกรรมศาสตรบัณฑิต สาขาวิชาวิศวกรรมโลจิสติกส์ จำแนกตามองค์ประกอบที่ 2 - 6</w:t>
      </w:r>
      <w:bookmarkEnd w:id="40"/>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57AC05F3" w14:textId="77777777" w:rsidTr="00BD7260">
        <w:trPr>
          <w:trHeight w:val="703"/>
        </w:trPr>
        <w:tc>
          <w:tcPr>
            <w:tcW w:w="1885" w:type="dxa"/>
            <w:vMerge w:val="restart"/>
            <w:shd w:val="clear" w:color="auto" w:fill="C5E0B3" w:themeFill="accent6" w:themeFillTint="66"/>
            <w:vAlign w:val="center"/>
          </w:tcPr>
          <w:p w14:paraId="71B7FD05" w14:textId="77777777" w:rsidR="00960A11" w:rsidRPr="002560B2" w:rsidRDefault="00960A11" w:rsidP="002560B2">
            <w:pPr>
              <w:tabs>
                <w:tab w:val="left" w:pos="720"/>
              </w:tabs>
              <w:jc w:val="center"/>
              <w:rPr>
                <w:b/>
                <w:bCs/>
              </w:rPr>
            </w:pPr>
            <w:r w:rsidRPr="002560B2">
              <w:rPr>
                <w:b/>
                <w:bCs/>
                <w:cs/>
              </w:rPr>
              <w:t>องค์ประกอบ</w:t>
            </w:r>
          </w:p>
        </w:tc>
        <w:tc>
          <w:tcPr>
            <w:tcW w:w="6480" w:type="dxa"/>
            <w:gridSpan w:val="6"/>
            <w:shd w:val="clear" w:color="auto" w:fill="C5E0B3" w:themeFill="accent6" w:themeFillTint="66"/>
            <w:vAlign w:val="center"/>
          </w:tcPr>
          <w:p w14:paraId="3A728D85"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50B8F48C" w14:textId="77777777" w:rsidTr="00BD7260">
        <w:trPr>
          <w:trHeight w:val="300"/>
        </w:trPr>
        <w:tc>
          <w:tcPr>
            <w:tcW w:w="1885" w:type="dxa"/>
            <w:vMerge/>
            <w:shd w:val="clear" w:color="auto" w:fill="C5E0B3" w:themeFill="accent6" w:themeFillTint="66"/>
          </w:tcPr>
          <w:p w14:paraId="7D6D24EC"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5F2E7648"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147C8E70"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09710FD8"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51798AF0"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3ED3FF3D"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65F3B022"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1ABC2115" w14:textId="77777777" w:rsidTr="00BD7260">
        <w:trPr>
          <w:trHeight w:val="405"/>
        </w:trPr>
        <w:tc>
          <w:tcPr>
            <w:tcW w:w="1885" w:type="dxa"/>
            <w:vAlign w:val="center"/>
          </w:tcPr>
          <w:p w14:paraId="628A83C9" w14:textId="77777777" w:rsidR="00960A11" w:rsidRPr="002560B2" w:rsidRDefault="00960A11" w:rsidP="002560B2">
            <w:pPr>
              <w:tabs>
                <w:tab w:val="left" w:pos="720"/>
              </w:tabs>
              <w:jc w:val="center"/>
            </w:pPr>
            <w:r w:rsidRPr="002560B2">
              <w:rPr>
                <w:cs/>
              </w:rPr>
              <w:t>องค์ประกอบที่ 2</w:t>
            </w:r>
          </w:p>
        </w:tc>
        <w:tc>
          <w:tcPr>
            <w:tcW w:w="990" w:type="dxa"/>
            <w:tcBorders>
              <w:top w:val="single" w:sz="4" w:space="0" w:color="auto"/>
              <w:left w:val="nil"/>
              <w:bottom w:val="single" w:sz="4" w:space="0" w:color="auto"/>
              <w:right w:val="single" w:sz="4" w:space="0" w:color="auto"/>
            </w:tcBorders>
            <w:vAlign w:val="center"/>
          </w:tcPr>
          <w:p w14:paraId="76EEA98E" w14:textId="77777777" w:rsidR="00960A11" w:rsidRPr="002560B2" w:rsidRDefault="00960A11" w:rsidP="002560B2">
            <w:pPr>
              <w:jc w:val="center"/>
            </w:pPr>
            <w:r w:rsidRPr="002560B2">
              <w:t>4.42</w:t>
            </w:r>
          </w:p>
        </w:tc>
        <w:tc>
          <w:tcPr>
            <w:tcW w:w="1080" w:type="dxa"/>
            <w:tcBorders>
              <w:top w:val="single" w:sz="4" w:space="0" w:color="auto"/>
              <w:left w:val="single" w:sz="4" w:space="0" w:color="auto"/>
              <w:bottom w:val="single" w:sz="4" w:space="0" w:color="auto"/>
              <w:right w:val="single" w:sz="4" w:space="0" w:color="auto"/>
            </w:tcBorders>
            <w:vAlign w:val="center"/>
          </w:tcPr>
          <w:p w14:paraId="3CEBB03C" w14:textId="77777777" w:rsidR="00960A11" w:rsidRPr="002560B2" w:rsidRDefault="00960A11" w:rsidP="002560B2">
            <w:pPr>
              <w:jc w:val="center"/>
            </w:pPr>
            <w:r w:rsidRPr="002560B2">
              <w:t>4.06</w:t>
            </w:r>
          </w:p>
        </w:tc>
        <w:tc>
          <w:tcPr>
            <w:tcW w:w="990" w:type="dxa"/>
            <w:tcBorders>
              <w:top w:val="single" w:sz="4" w:space="0" w:color="auto"/>
              <w:left w:val="single" w:sz="4" w:space="0" w:color="auto"/>
              <w:bottom w:val="single" w:sz="4" w:space="0" w:color="auto"/>
              <w:right w:val="single" w:sz="4" w:space="0" w:color="auto"/>
            </w:tcBorders>
            <w:vAlign w:val="center"/>
          </w:tcPr>
          <w:p w14:paraId="38D4CD2E" w14:textId="77777777" w:rsidR="00960A11" w:rsidRPr="002560B2" w:rsidRDefault="00960A11" w:rsidP="002560B2">
            <w:pPr>
              <w:jc w:val="center"/>
            </w:pPr>
            <w:r w:rsidRPr="002560B2">
              <w:t>3.82</w:t>
            </w:r>
          </w:p>
        </w:tc>
        <w:tc>
          <w:tcPr>
            <w:tcW w:w="1080" w:type="dxa"/>
            <w:tcBorders>
              <w:top w:val="single" w:sz="4" w:space="0" w:color="auto"/>
              <w:left w:val="single" w:sz="4" w:space="0" w:color="auto"/>
              <w:bottom w:val="single" w:sz="4" w:space="0" w:color="auto"/>
              <w:right w:val="single" w:sz="4" w:space="0" w:color="auto"/>
            </w:tcBorders>
            <w:vAlign w:val="center"/>
          </w:tcPr>
          <w:p w14:paraId="56D04051" w14:textId="77777777" w:rsidR="00960A11" w:rsidRPr="002560B2" w:rsidRDefault="00960A11" w:rsidP="002560B2">
            <w:pPr>
              <w:jc w:val="center"/>
            </w:pPr>
            <w:r w:rsidRPr="002560B2">
              <w:t>4.53</w:t>
            </w:r>
          </w:p>
        </w:tc>
        <w:tc>
          <w:tcPr>
            <w:tcW w:w="1080" w:type="dxa"/>
            <w:tcBorders>
              <w:top w:val="single" w:sz="4" w:space="0" w:color="auto"/>
              <w:left w:val="single" w:sz="4" w:space="0" w:color="auto"/>
              <w:bottom w:val="single" w:sz="4" w:space="0" w:color="auto"/>
              <w:right w:val="single" w:sz="4" w:space="0" w:color="auto"/>
            </w:tcBorders>
            <w:vAlign w:val="center"/>
          </w:tcPr>
          <w:p w14:paraId="0E403EC4" w14:textId="77777777" w:rsidR="00960A11" w:rsidRPr="002560B2" w:rsidRDefault="00960A11" w:rsidP="002560B2">
            <w:pPr>
              <w:jc w:val="center"/>
            </w:pPr>
            <w:r w:rsidRPr="002560B2">
              <w:t>4.54</w:t>
            </w:r>
          </w:p>
        </w:tc>
        <w:tc>
          <w:tcPr>
            <w:tcW w:w="1260" w:type="dxa"/>
            <w:tcBorders>
              <w:top w:val="single" w:sz="4" w:space="0" w:color="auto"/>
              <w:left w:val="single" w:sz="4" w:space="0" w:color="auto"/>
              <w:bottom w:val="single" w:sz="4" w:space="0" w:color="auto"/>
              <w:right w:val="single" w:sz="4" w:space="0" w:color="auto"/>
            </w:tcBorders>
            <w:vAlign w:val="center"/>
          </w:tcPr>
          <w:p w14:paraId="51B4A8CA" w14:textId="77777777" w:rsidR="00960A11" w:rsidRPr="002560B2" w:rsidRDefault="00960A11" w:rsidP="002560B2">
            <w:pPr>
              <w:jc w:val="center"/>
            </w:pPr>
            <w:r w:rsidRPr="002560B2">
              <w:t>4.27</w:t>
            </w:r>
          </w:p>
        </w:tc>
      </w:tr>
      <w:tr w:rsidR="00960A11" w:rsidRPr="002560B2" w14:paraId="3B86EBDA" w14:textId="77777777" w:rsidTr="00BD7260">
        <w:trPr>
          <w:trHeight w:val="360"/>
        </w:trPr>
        <w:tc>
          <w:tcPr>
            <w:tcW w:w="1885" w:type="dxa"/>
            <w:vAlign w:val="center"/>
          </w:tcPr>
          <w:p w14:paraId="3E4DD1FC" w14:textId="77777777" w:rsidR="00960A11" w:rsidRPr="002560B2" w:rsidRDefault="00960A11" w:rsidP="002560B2">
            <w:pPr>
              <w:tabs>
                <w:tab w:val="left" w:pos="720"/>
              </w:tabs>
              <w:jc w:val="center"/>
            </w:pPr>
            <w:r w:rsidRPr="002560B2">
              <w:rPr>
                <w:cs/>
              </w:rPr>
              <w:t>องค์ประกอบที่ 3</w:t>
            </w:r>
          </w:p>
        </w:tc>
        <w:tc>
          <w:tcPr>
            <w:tcW w:w="990" w:type="dxa"/>
            <w:tcBorders>
              <w:top w:val="single" w:sz="4" w:space="0" w:color="auto"/>
              <w:left w:val="nil"/>
              <w:bottom w:val="single" w:sz="4" w:space="0" w:color="auto"/>
              <w:right w:val="single" w:sz="4" w:space="0" w:color="auto"/>
            </w:tcBorders>
            <w:vAlign w:val="center"/>
          </w:tcPr>
          <w:p w14:paraId="4A7D8298"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4C07D716" w14:textId="77777777" w:rsidR="00960A11" w:rsidRPr="002560B2" w:rsidRDefault="00960A11" w:rsidP="002560B2">
            <w:pPr>
              <w:jc w:val="center"/>
            </w:pPr>
            <w:r w:rsidRPr="002560B2">
              <w:t>2.67</w:t>
            </w:r>
          </w:p>
        </w:tc>
        <w:tc>
          <w:tcPr>
            <w:tcW w:w="990" w:type="dxa"/>
            <w:tcBorders>
              <w:top w:val="single" w:sz="4" w:space="0" w:color="auto"/>
              <w:left w:val="single" w:sz="4" w:space="0" w:color="auto"/>
              <w:bottom w:val="single" w:sz="4" w:space="0" w:color="auto"/>
              <w:right w:val="single" w:sz="4" w:space="0" w:color="auto"/>
            </w:tcBorders>
            <w:vAlign w:val="center"/>
          </w:tcPr>
          <w:p w14:paraId="63D346F9"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B56B272"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0808A026" w14:textId="77777777" w:rsidR="00960A11" w:rsidRPr="002560B2" w:rsidRDefault="00960A11" w:rsidP="002560B2">
            <w:pPr>
              <w:jc w:val="center"/>
            </w:pPr>
            <w:r w:rsidRPr="002560B2">
              <w:t>2.67</w:t>
            </w:r>
          </w:p>
        </w:tc>
        <w:tc>
          <w:tcPr>
            <w:tcW w:w="1260" w:type="dxa"/>
            <w:tcBorders>
              <w:top w:val="single" w:sz="4" w:space="0" w:color="auto"/>
              <w:left w:val="single" w:sz="4" w:space="0" w:color="auto"/>
              <w:bottom w:val="single" w:sz="4" w:space="0" w:color="auto"/>
              <w:right w:val="single" w:sz="4" w:space="0" w:color="auto"/>
            </w:tcBorders>
            <w:vAlign w:val="center"/>
          </w:tcPr>
          <w:p w14:paraId="4DF49863" w14:textId="77777777" w:rsidR="00960A11" w:rsidRPr="002560B2" w:rsidRDefault="00960A11" w:rsidP="002560B2">
            <w:pPr>
              <w:jc w:val="center"/>
            </w:pPr>
            <w:r w:rsidRPr="002560B2">
              <w:t>2.74</w:t>
            </w:r>
          </w:p>
        </w:tc>
      </w:tr>
      <w:tr w:rsidR="00960A11" w:rsidRPr="002560B2" w14:paraId="5DAED60F" w14:textId="77777777" w:rsidTr="00BD7260">
        <w:trPr>
          <w:trHeight w:val="415"/>
        </w:trPr>
        <w:tc>
          <w:tcPr>
            <w:tcW w:w="1885" w:type="dxa"/>
            <w:vAlign w:val="center"/>
          </w:tcPr>
          <w:p w14:paraId="4212D486" w14:textId="77777777" w:rsidR="00960A11" w:rsidRPr="002560B2" w:rsidRDefault="00960A11" w:rsidP="002560B2">
            <w:pPr>
              <w:tabs>
                <w:tab w:val="left" w:pos="720"/>
              </w:tabs>
              <w:jc w:val="center"/>
            </w:pPr>
            <w:r w:rsidRPr="002560B2">
              <w:rPr>
                <w:cs/>
              </w:rPr>
              <w:t>องค์ประกอบที่ 4</w:t>
            </w:r>
          </w:p>
        </w:tc>
        <w:tc>
          <w:tcPr>
            <w:tcW w:w="990" w:type="dxa"/>
            <w:tcBorders>
              <w:top w:val="single" w:sz="4" w:space="0" w:color="auto"/>
              <w:left w:val="nil"/>
              <w:bottom w:val="single" w:sz="4" w:space="0" w:color="auto"/>
              <w:right w:val="single" w:sz="4" w:space="0" w:color="auto"/>
            </w:tcBorders>
            <w:vAlign w:val="center"/>
          </w:tcPr>
          <w:p w14:paraId="676FF9B6" w14:textId="77777777" w:rsidR="00960A11" w:rsidRPr="002560B2" w:rsidRDefault="00960A11" w:rsidP="002560B2">
            <w:pPr>
              <w:jc w:val="center"/>
            </w:pPr>
            <w:r w:rsidRPr="002560B2">
              <w:t>2.41</w:t>
            </w:r>
          </w:p>
        </w:tc>
        <w:tc>
          <w:tcPr>
            <w:tcW w:w="1080" w:type="dxa"/>
            <w:tcBorders>
              <w:top w:val="single" w:sz="4" w:space="0" w:color="auto"/>
              <w:left w:val="single" w:sz="4" w:space="0" w:color="auto"/>
              <w:bottom w:val="single" w:sz="4" w:space="0" w:color="auto"/>
              <w:right w:val="single" w:sz="4" w:space="0" w:color="auto"/>
            </w:tcBorders>
            <w:vAlign w:val="center"/>
          </w:tcPr>
          <w:p w14:paraId="4DCB9D93" w14:textId="77777777" w:rsidR="00960A11" w:rsidRPr="002560B2" w:rsidRDefault="00960A11" w:rsidP="002560B2">
            <w:pPr>
              <w:jc w:val="center"/>
            </w:pPr>
            <w:r w:rsidRPr="002560B2">
              <w:t>2.41</w:t>
            </w:r>
          </w:p>
        </w:tc>
        <w:tc>
          <w:tcPr>
            <w:tcW w:w="990" w:type="dxa"/>
            <w:tcBorders>
              <w:top w:val="single" w:sz="4" w:space="0" w:color="auto"/>
              <w:left w:val="single" w:sz="4" w:space="0" w:color="auto"/>
              <w:bottom w:val="single" w:sz="4" w:space="0" w:color="auto"/>
              <w:right w:val="single" w:sz="4" w:space="0" w:color="auto"/>
            </w:tcBorders>
            <w:vAlign w:val="center"/>
          </w:tcPr>
          <w:p w14:paraId="1768DDCE" w14:textId="77777777" w:rsidR="00960A11" w:rsidRPr="002560B2" w:rsidRDefault="00960A11" w:rsidP="002560B2">
            <w:pPr>
              <w:jc w:val="center"/>
            </w:pPr>
            <w:r w:rsidRPr="002560B2">
              <w:t>2.52</w:t>
            </w:r>
          </w:p>
        </w:tc>
        <w:tc>
          <w:tcPr>
            <w:tcW w:w="1080" w:type="dxa"/>
            <w:tcBorders>
              <w:top w:val="single" w:sz="4" w:space="0" w:color="auto"/>
              <w:left w:val="single" w:sz="4" w:space="0" w:color="auto"/>
              <w:bottom w:val="single" w:sz="4" w:space="0" w:color="auto"/>
              <w:right w:val="single" w:sz="4" w:space="0" w:color="auto"/>
            </w:tcBorders>
            <w:vAlign w:val="center"/>
          </w:tcPr>
          <w:p w14:paraId="2D11F3AA" w14:textId="77777777" w:rsidR="00960A11" w:rsidRPr="002560B2" w:rsidRDefault="00960A11" w:rsidP="002560B2">
            <w:pPr>
              <w:jc w:val="center"/>
            </w:pPr>
            <w:r w:rsidRPr="002560B2">
              <w:t>2.74</w:t>
            </w:r>
          </w:p>
        </w:tc>
        <w:tc>
          <w:tcPr>
            <w:tcW w:w="1080" w:type="dxa"/>
            <w:tcBorders>
              <w:top w:val="single" w:sz="4" w:space="0" w:color="auto"/>
              <w:left w:val="single" w:sz="4" w:space="0" w:color="auto"/>
              <w:bottom w:val="single" w:sz="4" w:space="0" w:color="auto"/>
              <w:right w:val="single" w:sz="4" w:space="0" w:color="auto"/>
            </w:tcBorders>
            <w:vAlign w:val="center"/>
          </w:tcPr>
          <w:p w14:paraId="24BD93B5" w14:textId="77777777" w:rsidR="00960A11" w:rsidRPr="002560B2" w:rsidRDefault="00960A11" w:rsidP="002560B2">
            <w:pPr>
              <w:jc w:val="center"/>
            </w:pPr>
            <w:r w:rsidRPr="002560B2">
              <w:t>2.74</w:t>
            </w:r>
          </w:p>
        </w:tc>
        <w:tc>
          <w:tcPr>
            <w:tcW w:w="1260" w:type="dxa"/>
            <w:tcBorders>
              <w:top w:val="single" w:sz="4" w:space="0" w:color="auto"/>
              <w:left w:val="single" w:sz="4" w:space="0" w:color="auto"/>
              <w:bottom w:val="single" w:sz="4" w:space="0" w:color="auto"/>
              <w:right w:val="single" w:sz="4" w:space="0" w:color="auto"/>
            </w:tcBorders>
            <w:vAlign w:val="center"/>
          </w:tcPr>
          <w:p w14:paraId="17D83D28" w14:textId="77777777" w:rsidR="00960A11" w:rsidRPr="002560B2" w:rsidRDefault="00960A11" w:rsidP="002560B2">
            <w:pPr>
              <w:jc w:val="center"/>
            </w:pPr>
            <w:r w:rsidRPr="002560B2">
              <w:t>2.56</w:t>
            </w:r>
          </w:p>
        </w:tc>
      </w:tr>
      <w:tr w:rsidR="00960A11" w:rsidRPr="002560B2" w14:paraId="08CCA0C4" w14:textId="77777777" w:rsidTr="00BD7260">
        <w:trPr>
          <w:trHeight w:val="388"/>
        </w:trPr>
        <w:tc>
          <w:tcPr>
            <w:tcW w:w="1885" w:type="dxa"/>
            <w:vAlign w:val="center"/>
          </w:tcPr>
          <w:p w14:paraId="1756F5F0" w14:textId="77777777" w:rsidR="00960A11" w:rsidRPr="002560B2" w:rsidRDefault="00960A11" w:rsidP="002560B2">
            <w:pPr>
              <w:tabs>
                <w:tab w:val="left" w:pos="720"/>
              </w:tabs>
              <w:jc w:val="center"/>
            </w:pPr>
            <w:r w:rsidRPr="002560B2">
              <w:rPr>
                <w:cs/>
              </w:rPr>
              <w:t>องค์ประกอบที่ 5</w:t>
            </w:r>
          </w:p>
        </w:tc>
        <w:tc>
          <w:tcPr>
            <w:tcW w:w="990" w:type="dxa"/>
            <w:tcBorders>
              <w:top w:val="single" w:sz="4" w:space="0" w:color="auto"/>
              <w:left w:val="nil"/>
              <w:bottom w:val="single" w:sz="4" w:space="0" w:color="auto"/>
              <w:right w:val="single" w:sz="4" w:space="0" w:color="auto"/>
            </w:tcBorders>
            <w:vAlign w:val="center"/>
          </w:tcPr>
          <w:p w14:paraId="7E25AEA8" w14:textId="77777777" w:rsidR="00960A11" w:rsidRPr="002560B2" w:rsidRDefault="00960A11" w:rsidP="002560B2">
            <w:pPr>
              <w:jc w:val="center"/>
            </w:pPr>
            <w:r w:rsidRPr="002560B2">
              <w:t>2.88</w:t>
            </w:r>
          </w:p>
        </w:tc>
        <w:tc>
          <w:tcPr>
            <w:tcW w:w="1080" w:type="dxa"/>
            <w:tcBorders>
              <w:top w:val="single" w:sz="4" w:space="0" w:color="auto"/>
              <w:left w:val="single" w:sz="4" w:space="0" w:color="auto"/>
              <w:bottom w:val="single" w:sz="4" w:space="0" w:color="auto"/>
              <w:right w:val="single" w:sz="4" w:space="0" w:color="auto"/>
            </w:tcBorders>
            <w:vAlign w:val="center"/>
          </w:tcPr>
          <w:p w14:paraId="06AA6543" w14:textId="77777777" w:rsidR="00960A11" w:rsidRPr="002560B2" w:rsidRDefault="00960A11" w:rsidP="002560B2">
            <w:pPr>
              <w:jc w:val="center"/>
            </w:pPr>
            <w:r w:rsidRPr="002560B2">
              <w:t>3.25</w:t>
            </w:r>
          </w:p>
        </w:tc>
        <w:tc>
          <w:tcPr>
            <w:tcW w:w="990" w:type="dxa"/>
            <w:tcBorders>
              <w:top w:val="single" w:sz="4" w:space="0" w:color="auto"/>
              <w:left w:val="single" w:sz="4" w:space="0" w:color="auto"/>
              <w:bottom w:val="single" w:sz="4" w:space="0" w:color="auto"/>
              <w:right w:val="single" w:sz="4" w:space="0" w:color="auto"/>
            </w:tcBorders>
            <w:vAlign w:val="center"/>
          </w:tcPr>
          <w:p w14:paraId="51FB6320" w14:textId="77777777" w:rsidR="00960A11" w:rsidRPr="002560B2" w:rsidRDefault="00960A11" w:rsidP="002560B2">
            <w:pPr>
              <w:jc w:val="center"/>
            </w:pPr>
            <w:r w:rsidRPr="002560B2">
              <w:t>3.50</w:t>
            </w:r>
          </w:p>
        </w:tc>
        <w:tc>
          <w:tcPr>
            <w:tcW w:w="1080" w:type="dxa"/>
            <w:tcBorders>
              <w:top w:val="single" w:sz="4" w:space="0" w:color="auto"/>
              <w:left w:val="single" w:sz="4" w:space="0" w:color="auto"/>
              <w:bottom w:val="single" w:sz="4" w:space="0" w:color="auto"/>
              <w:right w:val="single" w:sz="4" w:space="0" w:color="auto"/>
            </w:tcBorders>
            <w:vAlign w:val="center"/>
          </w:tcPr>
          <w:p w14:paraId="3416ADC6" w14:textId="77777777" w:rsidR="00960A11" w:rsidRPr="002560B2" w:rsidRDefault="00960A11" w:rsidP="002560B2">
            <w:pPr>
              <w:jc w:val="center"/>
            </w:pPr>
            <w:r w:rsidRPr="002560B2">
              <w:t>2.75</w:t>
            </w:r>
          </w:p>
        </w:tc>
        <w:tc>
          <w:tcPr>
            <w:tcW w:w="1080" w:type="dxa"/>
            <w:tcBorders>
              <w:top w:val="single" w:sz="4" w:space="0" w:color="auto"/>
              <w:left w:val="single" w:sz="4" w:space="0" w:color="auto"/>
              <w:bottom w:val="single" w:sz="4" w:space="0" w:color="auto"/>
              <w:right w:val="single" w:sz="4" w:space="0" w:color="auto"/>
            </w:tcBorders>
            <w:vAlign w:val="center"/>
          </w:tcPr>
          <w:p w14:paraId="65155507" w14:textId="77777777" w:rsidR="00960A11" w:rsidRPr="002560B2" w:rsidRDefault="00960A11" w:rsidP="002560B2">
            <w:pPr>
              <w:jc w:val="center"/>
            </w:pPr>
            <w:r w:rsidRPr="002560B2">
              <w:t>3.50</w:t>
            </w:r>
          </w:p>
        </w:tc>
        <w:tc>
          <w:tcPr>
            <w:tcW w:w="1260" w:type="dxa"/>
            <w:tcBorders>
              <w:top w:val="single" w:sz="4" w:space="0" w:color="auto"/>
              <w:left w:val="single" w:sz="4" w:space="0" w:color="auto"/>
              <w:bottom w:val="single" w:sz="4" w:space="0" w:color="auto"/>
              <w:right w:val="single" w:sz="4" w:space="0" w:color="auto"/>
            </w:tcBorders>
            <w:vAlign w:val="center"/>
          </w:tcPr>
          <w:p w14:paraId="7E6BCE0C" w14:textId="77777777" w:rsidR="00960A11" w:rsidRPr="002560B2" w:rsidRDefault="00960A11" w:rsidP="002560B2">
            <w:pPr>
              <w:jc w:val="center"/>
            </w:pPr>
            <w:r w:rsidRPr="002560B2">
              <w:t>3.18</w:t>
            </w:r>
          </w:p>
        </w:tc>
      </w:tr>
      <w:tr w:rsidR="00960A11" w:rsidRPr="002560B2" w14:paraId="1650A2C4" w14:textId="77777777" w:rsidTr="00BD7260">
        <w:trPr>
          <w:trHeight w:val="225"/>
        </w:trPr>
        <w:tc>
          <w:tcPr>
            <w:tcW w:w="1885" w:type="dxa"/>
            <w:vAlign w:val="center"/>
          </w:tcPr>
          <w:p w14:paraId="2D40432A" w14:textId="77777777" w:rsidR="00960A11" w:rsidRPr="002560B2" w:rsidRDefault="00960A11" w:rsidP="002560B2">
            <w:pPr>
              <w:tabs>
                <w:tab w:val="left" w:pos="720"/>
              </w:tabs>
              <w:jc w:val="center"/>
            </w:pPr>
            <w:r w:rsidRPr="002560B2">
              <w:rPr>
                <w:cs/>
              </w:rPr>
              <w:t>องค์ประกอบที่ 6</w:t>
            </w:r>
          </w:p>
        </w:tc>
        <w:tc>
          <w:tcPr>
            <w:tcW w:w="990" w:type="dxa"/>
            <w:tcBorders>
              <w:top w:val="single" w:sz="4" w:space="0" w:color="auto"/>
              <w:left w:val="nil"/>
              <w:bottom w:val="single" w:sz="4" w:space="0" w:color="auto"/>
              <w:right w:val="single" w:sz="4" w:space="0" w:color="auto"/>
            </w:tcBorders>
            <w:vAlign w:val="center"/>
          </w:tcPr>
          <w:p w14:paraId="155D726F"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3CFBCD70"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2305159C"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51AC5EF"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3F282782"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02807D39" w14:textId="77777777" w:rsidR="00960A11" w:rsidRPr="002560B2" w:rsidRDefault="00960A11" w:rsidP="002560B2">
            <w:pPr>
              <w:jc w:val="center"/>
            </w:pPr>
            <w:r w:rsidRPr="002560B2">
              <w:t>2.40</w:t>
            </w:r>
          </w:p>
        </w:tc>
      </w:tr>
    </w:tbl>
    <w:p w14:paraId="2E80EF61" w14:textId="77777777" w:rsidR="00960A11" w:rsidRDefault="00960A11" w:rsidP="002560B2">
      <w:pPr>
        <w:tabs>
          <w:tab w:val="left" w:pos="720"/>
        </w:tabs>
      </w:pPr>
    </w:p>
    <w:p w14:paraId="1DEC8DE2" w14:textId="3FA826E1" w:rsidR="00BF780B" w:rsidRPr="002560B2" w:rsidRDefault="00BF780B" w:rsidP="002560B2">
      <w:pPr>
        <w:tabs>
          <w:tab w:val="left" w:pos="720"/>
        </w:tabs>
      </w:pPr>
      <w:r w:rsidRPr="00BF780B">
        <w:rPr>
          <w:rFonts w:hint="cs"/>
          <w:b/>
          <w:bCs/>
          <w:cs/>
        </w:rPr>
        <w:t>หมายเหตุ</w:t>
      </w:r>
      <w:r w:rsidRPr="00BF780B">
        <w:rPr>
          <w:b/>
          <w:bCs/>
        </w:rPr>
        <w:t>:</w:t>
      </w:r>
      <w:r>
        <w:t xml:space="preserve"> </w:t>
      </w:r>
      <w:r w:rsidRPr="00BF780B">
        <w:rPr>
          <w:rFonts w:eastAsia="Calibri"/>
          <w:cs/>
        </w:rPr>
        <w:t xml:space="preserve">หน่วย </w:t>
      </w:r>
      <w:r w:rsidRPr="00BF780B">
        <w:rPr>
          <w:rFonts w:eastAsia="Calibri"/>
        </w:rPr>
        <w:t>:</w:t>
      </w:r>
      <w:r w:rsidRPr="002560B2">
        <w:rPr>
          <w:rFonts w:eastAsia="Calibri"/>
          <w:b/>
          <w:bCs/>
        </w:rPr>
        <w:t xml:space="preserve"> </w:t>
      </w:r>
      <w:r w:rsidRPr="002560B2">
        <w:rPr>
          <w:rFonts w:eastAsia="Calibri"/>
          <w:cs/>
        </w:rPr>
        <w:t>คะแนน</w:t>
      </w:r>
      <w:r w:rsidRPr="002560B2">
        <w:rPr>
          <w:rFonts w:eastAsia="Calibri"/>
        </w:rPr>
        <w:t xml:space="preserve"> </w:t>
      </w:r>
      <w:r w:rsidRPr="002560B2">
        <w:rPr>
          <w:cs/>
        </w:rPr>
        <w:t>(จากคะแนนเต็ม 5)</w:t>
      </w:r>
    </w:p>
    <w:p w14:paraId="5CECAAD8" w14:textId="77777777" w:rsidR="00BF780B" w:rsidRDefault="00960A11" w:rsidP="002560B2">
      <w:pPr>
        <w:tabs>
          <w:tab w:val="left" w:pos="864"/>
          <w:tab w:val="left" w:pos="1224"/>
          <w:tab w:val="left" w:pos="1656"/>
          <w:tab w:val="left" w:pos="2232"/>
          <w:tab w:val="left" w:pos="3024"/>
        </w:tabs>
      </w:pPr>
      <w:r w:rsidRPr="002560B2">
        <w:rPr>
          <w:cs/>
        </w:rPr>
        <w:tab/>
      </w:r>
    </w:p>
    <w:p w14:paraId="236C333B" w14:textId="30E85AB5" w:rsidR="00960A11" w:rsidRPr="002560B2" w:rsidRDefault="00960A11" w:rsidP="00BF780B">
      <w:pPr>
        <w:tabs>
          <w:tab w:val="left" w:pos="864"/>
          <w:tab w:val="left" w:pos="1224"/>
          <w:tab w:val="left" w:pos="1656"/>
          <w:tab w:val="left" w:pos="2232"/>
          <w:tab w:val="left" w:pos="3024"/>
        </w:tabs>
        <w:ind w:firstLine="720"/>
      </w:pPr>
      <w:r w:rsidRPr="002560B2">
        <w:rPr>
          <w:cs/>
        </w:rPr>
        <w:t>จากตารางที่ 6 แสดง</w:t>
      </w:r>
      <w:r w:rsidRPr="002560B2">
        <w:rPr>
          <w:spacing w:val="-4"/>
          <w:cs/>
        </w:rPr>
        <w:t>ผลการประเมินคุณภาพการศึกษาภายใน ระดับหลักสูตร ประจำปีการศึกษา 2558 – 2562 หลักสูตรวิศวกรรมศาสตรบัณฑิต สาขาวิชาวิศวกรรมโลจิสติกส์ จำแนกตาม</w:t>
      </w:r>
      <w:r w:rsidR="005B7358" w:rsidRPr="002560B2">
        <w:rPr>
          <w:spacing w:val="-4"/>
          <w:cs/>
        </w:rPr>
        <w:t xml:space="preserve">องค์ประกอบที่ 2 - 6 </w:t>
      </w:r>
      <w:r w:rsidRPr="002560B2">
        <w:rPr>
          <w:cs/>
        </w:rPr>
        <w:t>พบว่า</w:t>
      </w:r>
    </w:p>
    <w:p w14:paraId="08F633DB"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2 บัณฑิต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4 ปีการศึกษา  คิดเป็น</w:t>
      </w:r>
      <w:r w:rsidR="00A82D60"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ร้อยละ 80.00 ระดับคุณภาพ “ดี” คะแนนอยู่ระหว่าง 3.01 – 4.00 จำนวน 1 ปีการศึกษา   คิดเป็น</w:t>
      </w:r>
      <w:r w:rsidR="00A82D60"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ร้อยละ 20.00 จากปีการศึกษา 2558 – 2562 ทั้งหมด 5 ปีการศึกษา</w:t>
      </w:r>
    </w:p>
    <w:p w14:paraId="68300EBB"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3 นักศึกษา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ปานกลาง” คะแนนอยู่ระหว่าง </w:t>
      </w:r>
      <w:r w:rsidRPr="002560B2">
        <w:rPr>
          <w:rFonts w:ascii="TH Sarabun New" w:hAnsi="TH Sarabun New" w:cs="TH Sarabun New"/>
          <w:sz w:val="32"/>
          <w:szCs w:val="32"/>
        </w:rPr>
        <w:t xml:space="preserve">2.01 – 3.00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16B2024A"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3)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4 อาจารย์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460E890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5 หลักสูตร การเรียนการสอน การประเมินผู้เรียน มีผลการดำเนินงาน ระดับคุณภาพ “ดี” คะแนนอยู่ระหว่าง 3.01 – 4.00 จำนวน 3 ปีการศึกษา คิดเป็นร้อยละ 60.00 ระดับคุณภาพ “ปานกลาง”</w:t>
      </w:r>
      <w:r w:rsidR="00A82D60"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คะแนนอยู่ระหว่าง 2.01 – 3.00 จำนวน 2 ปีการศึกษา คิดเป็นร้อยละ 40.00 จากปีการศึกษา 2558 – 2562 ทั้งหมด 5 ปีการศึกษา</w:t>
      </w:r>
    </w:p>
    <w:p w14:paraId="36AAC714"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5)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6 สิ่งสนับสนุนการเรียนรู้ มีผลการดำเนินงาน ระดับคุณภาพ “ปานกลาง” คะแนนอยู่ระหว่าง 2.01 – 3.00 จำนวน 3      ปีการศึกษา  คิดเป็นร้อยละ 60.00 ระดับคุณภาพ “น้อย” คะแนนอยู่ระหว่าง 0.01 – 2.00 จำนวน 2 ปีการศึกษา  คิดเป็นร้อยละ 40.00 จากปีการศึกษา 2558 – 2562 ทั้งหมด 5 ปีการศึกษา</w:t>
      </w:r>
    </w:p>
    <w:p w14:paraId="50A40A54" w14:textId="47148D21" w:rsidR="00960A11" w:rsidRPr="002560B2" w:rsidRDefault="00EC488E" w:rsidP="00EC488E">
      <w:pPr>
        <w:pStyle w:val="NoSpacing"/>
        <w:jc w:val="thaiDistribute"/>
        <w:rPr>
          <w:rFonts w:ascii="TH Sarabun New" w:hAnsi="TH Sarabun New" w:cs="TH Sarabun New"/>
          <w:sz w:val="32"/>
          <w:szCs w:val="32"/>
        </w:rPr>
      </w:pPr>
      <w:r>
        <w:rPr>
          <w:rFonts w:ascii="TH Sarabun New" w:hAnsi="TH Sarabun New" w:cs="TH Sarabun New"/>
          <w:sz w:val="32"/>
          <w:szCs w:val="32"/>
          <w:cs/>
        </w:rPr>
        <w:br w:type="page"/>
      </w:r>
    </w:p>
    <w:p w14:paraId="2FEB5F11" w14:textId="457ABBE6" w:rsidR="00EC488E" w:rsidRDefault="00EC488E" w:rsidP="002560B2">
      <w:pPr>
        <w:tabs>
          <w:tab w:val="left" w:pos="864"/>
          <w:tab w:val="left" w:pos="1224"/>
          <w:tab w:val="left" w:pos="1440"/>
          <w:tab w:val="left" w:pos="1656"/>
          <w:tab w:val="left" w:pos="2232"/>
          <w:tab w:val="left" w:pos="3024"/>
        </w:tabs>
        <w:ind w:left="1170" w:hanging="1170"/>
        <w:rPr>
          <w:spacing w:val="-4"/>
        </w:rPr>
      </w:pPr>
      <w:r>
        <w:rPr>
          <w:noProof/>
        </w:rPr>
        <w:lastRenderedPageBreak/>
        <mc:AlternateContent>
          <mc:Choice Requires="wps">
            <w:drawing>
              <wp:anchor distT="0" distB="0" distL="114300" distR="114300" simplePos="0" relativeHeight="251697152" behindDoc="1" locked="0" layoutInCell="1" allowOverlap="1" wp14:anchorId="29BA855B" wp14:editId="72FE7EDC">
                <wp:simplePos x="0" y="0"/>
                <wp:positionH relativeFrom="column">
                  <wp:posOffset>0</wp:posOffset>
                </wp:positionH>
                <wp:positionV relativeFrom="paragraph">
                  <wp:posOffset>-114300</wp:posOffset>
                </wp:positionV>
                <wp:extent cx="5333365" cy="793750"/>
                <wp:effectExtent l="0" t="0" r="635" b="6350"/>
                <wp:wrapNone/>
                <wp:docPr id="1731733322" name="Text Box 1"/>
                <wp:cNvGraphicFramePr/>
                <a:graphic xmlns:a="http://schemas.openxmlformats.org/drawingml/2006/main">
                  <a:graphicData uri="http://schemas.microsoft.com/office/word/2010/wordprocessingShape">
                    <wps:wsp>
                      <wps:cNvSpPr txBox="1"/>
                      <wps:spPr>
                        <a:xfrm>
                          <a:off x="0" y="0"/>
                          <a:ext cx="5333365" cy="793750"/>
                        </a:xfrm>
                        <a:prstGeom prst="rect">
                          <a:avLst/>
                        </a:prstGeom>
                        <a:solidFill>
                          <a:prstClr val="white"/>
                        </a:solidFill>
                        <a:ln>
                          <a:noFill/>
                        </a:ln>
                      </wps:spPr>
                      <wps:txbx>
                        <w:txbxContent>
                          <w:p w14:paraId="17130AF0" w14:textId="6BF80354" w:rsidR="00EC488E" w:rsidRPr="002560B2" w:rsidRDefault="00EC488E" w:rsidP="00EC488E">
                            <w:pPr>
                              <w:tabs>
                                <w:tab w:val="left" w:pos="864"/>
                                <w:tab w:val="left" w:pos="1224"/>
                                <w:tab w:val="left" w:pos="1440"/>
                                <w:tab w:val="left" w:pos="1656"/>
                                <w:tab w:val="left" w:pos="2232"/>
                                <w:tab w:val="left" w:pos="3024"/>
                              </w:tabs>
                              <w:ind w:left="1170" w:hanging="1170"/>
                              <w:jc w:val="left"/>
                              <w:rPr>
                                <w:spacing w:val="-4"/>
                              </w:rPr>
                            </w:pPr>
                            <w:bookmarkStart w:id="41" w:name="_Toc223875136"/>
                            <w:r w:rsidRPr="006D7D2C">
                              <w:rPr>
                                <w:b/>
                                <w:bCs/>
                                <w:cs/>
                              </w:rPr>
                              <w:t>แผนภูมิ</w:t>
                            </w:r>
                            <w:r w:rsidRPr="006D7D2C">
                              <w:rPr>
                                <w:b/>
                                <w:bCs/>
                                <w:cs/>
                              </w:rPr>
                              <w:t xml:space="preserve">ที่ </w:t>
                            </w:r>
                            <w:r w:rsidRPr="006D7D2C">
                              <w:rPr>
                                <w:b/>
                                <w:bCs/>
                                <w:cs/>
                              </w:rPr>
                              <w:fldChar w:fldCharType="begin"/>
                            </w:r>
                            <w:r w:rsidRPr="006D7D2C">
                              <w:rPr>
                                <w:b/>
                                <w:bCs/>
                                <w:cs/>
                              </w:rPr>
                              <w:instrText xml:space="preserve"> </w:instrText>
                            </w:r>
                            <w:r w:rsidRPr="006D7D2C">
                              <w:rPr>
                                <w:b/>
                                <w:bCs/>
                              </w:rPr>
                              <w:instrText xml:space="preserve">SEQ </w:instrText>
                            </w:r>
                            <w:r w:rsidRPr="006D7D2C">
                              <w:rPr>
                                <w:b/>
                                <w:bCs/>
                                <w:cs/>
                              </w:rPr>
                              <w:instrText xml:space="preserve">แผนภูมิที่ </w:instrText>
                            </w:r>
                            <w:r w:rsidRPr="006D7D2C">
                              <w:rPr>
                                <w:b/>
                                <w:bCs/>
                              </w:rPr>
                              <w:instrText>\* ARABIC</w:instrText>
                            </w:r>
                            <w:r w:rsidRPr="006D7D2C">
                              <w:rPr>
                                <w:b/>
                                <w:bCs/>
                                <w:cs/>
                              </w:rPr>
                              <w:instrText xml:space="preserve"> </w:instrText>
                            </w:r>
                            <w:r w:rsidRPr="006D7D2C">
                              <w:rPr>
                                <w:b/>
                                <w:bCs/>
                                <w:cs/>
                              </w:rPr>
                              <w:fldChar w:fldCharType="separate"/>
                            </w:r>
                            <w:r w:rsidR="007B394D">
                              <w:rPr>
                                <w:b/>
                                <w:bCs/>
                                <w:noProof/>
                                <w:cs/>
                              </w:rPr>
                              <w:t>5</w:t>
                            </w:r>
                            <w:r w:rsidRPr="006D7D2C">
                              <w:rPr>
                                <w:b/>
                                <w:bCs/>
                                <w:cs/>
                              </w:rPr>
                              <w:fldChar w:fldCharType="end"/>
                            </w:r>
                            <w:r>
                              <w:t xml:space="preserve">  </w:t>
                            </w:r>
                            <w:r w:rsidRPr="002560B2">
                              <w:rPr>
                                <w:spacing w:val="-4"/>
                                <w:cs/>
                              </w:rPr>
                              <w:t xml:space="preserve">แสดงผลการประเมินคุณภาพการศึกษาภายใน ระดับหลักสูตร ประจำปีการศึกษา   </w:t>
                            </w:r>
                            <w:r>
                              <w:rPr>
                                <w:spacing w:val="-4"/>
                              </w:rPr>
                              <w:br/>
                            </w:r>
                            <w:r w:rsidRPr="002560B2">
                              <w:rPr>
                                <w:spacing w:val="-4"/>
                                <w:cs/>
                              </w:rPr>
                              <w:t>2558 – 2562 หลักสูตรวิศวกรรมศาสตรบัณฑิต สาขาวิชาวิศวกรรมโลจิสติกส์ จำแนกตามองค์ประกอบ ที่ 2 - 6</w:t>
                            </w:r>
                            <w:bookmarkEnd w:id="41"/>
                          </w:p>
                          <w:p w14:paraId="726C224A" w14:textId="509745FE" w:rsidR="00EC488E" w:rsidRPr="00EF77A0" w:rsidRDefault="00EC488E" w:rsidP="00EC488E">
                            <w:pPr>
                              <w:pStyle w:val="Caption"/>
                              <w:rPr>
                                <w:noProof/>
                                <w:color w:val="000000" w:themeColor="text1"/>
                                <w:sz w:val="32"/>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BA855B" id="_x0000_s1034" type="#_x0000_t202" style="position:absolute;left:0;text-align:left;margin-left:0;margin-top:-9pt;width:419.95pt;height:62.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" stroked="f">
                <v:textbox inset="0,0,0,0">
                  <w:txbxContent>
                    <w:p w14:paraId="17130AF0" w14:textId="6BF80354" w:rsidR="00EC488E" w:rsidRPr="002560B2" w:rsidRDefault="00EC488E" w:rsidP="00EC488E">
                      <w:pPr>
                        <w:tabs>
                          <w:tab w:val="left" w:pos="864"/>
                          <w:tab w:val="left" w:pos="1224"/>
                          <w:tab w:val="left" w:pos="1440"/>
                          <w:tab w:val="left" w:pos="1656"/>
                          <w:tab w:val="left" w:pos="2232"/>
                          <w:tab w:val="left" w:pos="3024"/>
                        </w:tabs>
                        <w:ind w:left="1170" w:hanging="1170"/>
                        <w:jc w:val="left"/>
                        <w:rPr>
                          <w:spacing w:val="-4"/>
                        </w:rPr>
                      </w:pPr>
                      <w:bookmarkStart w:id="42" w:name="_Toc223875136"/>
                      <w:r w:rsidRPr="006D7D2C">
                        <w:rPr>
                          <w:b/>
                          <w:bCs/>
                          <w:cs/>
                        </w:rPr>
                        <w:t>แผนภูมิ</w:t>
                      </w:r>
                      <w:r w:rsidRPr="006D7D2C">
                        <w:rPr>
                          <w:b/>
                          <w:bCs/>
                          <w:cs/>
                        </w:rPr>
                        <w:t xml:space="preserve">ที่ </w:t>
                      </w:r>
                      <w:r w:rsidRPr="006D7D2C">
                        <w:rPr>
                          <w:b/>
                          <w:bCs/>
                          <w:cs/>
                        </w:rPr>
                        <w:fldChar w:fldCharType="begin"/>
                      </w:r>
                      <w:r w:rsidRPr="006D7D2C">
                        <w:rPr>
                          <w:b/>
                          <w:bCs/>
                          <w:cs/>
                        </w:rPr>
                        <w:instrText xml:space="preserve"> </w:instrText>
                      </w:r>
                      <w:r w:rsidRPr="006D7D2C">
                        <w:rPr>
                          <w:b/>
                          <w:bCs/>
                        </w:rPr>
                        <w:instrText xml:space="preserve">SEQ </w:instrText>
                      </w:r>
                      <w:r w:rsidRPr="006D7D2C">
                        <w:rPr>
                          <w:b/>
                          <w:bCs/>
                          <w:cs/>
                        </w:rPr>
                        <w:instrText xml:space="preserve">แผนภูมิที่ </w:instrText>
                      </w:r>
                      <w:r w:rsidRPr="006D7D2C">
                        <w:rPr>
                          <w:b/>
                          <w:bCs/>
                        </w:rPr>
                        <w:instrText>\* ARABIC</w:instrText>
                      </w:r>
                      <w:r w:rsidRPr="006D7D2C">
                        <w:rPr>
                          <w:b/>
                          <w:bCs/>
                          <w:cs/>
                        </w:rPr>
                        <w:instrText xml:space="preserve"> </w:instrText>
                      </w:r>
                      <w:r w:rsidRPr="006D7D2C">
                        <w:rPr>
                          <w:b/>
                          <w:bCs/>
                          <w:cs/>
                        </w:rPr>
                        <w:fldChar w:fldCharType="separate"/>
                      </w:r>
                      <w:r w:rsidR="007B394D">
                        <w:rPr>
                          <w:b/>
                          <w:bCs/>
                          <w:noProof/>
                          <w:cs/>
                        </w:rPr>
                        <w:t>5</w:t>
                      </w:r>
                      <w:r w:rsidRPr="006D7D2C">
                        <w:rPr>
                          <w:b/>
                          <w:bCs/>
                          <w:cs/>
                        </w:rPr>
                        <w:fldChar w:fldCharType="end"/>
                      </w:r>
                      <w:r>
                        <w:t xml:space="preserve">  </w:t>
                      </w:r>
                      <w:r w:rsidRPr="002560B2">
                        <w:rPr>
                          <w:spacing w:val="-4"/>
                          <w:cs/>
                        </w:rPr>
                        <w:t xml:space="preserve">แสดงผลการประเมินคุณภาพการศึกษาภายใน ระดับหลักสูตร ประจำปีการศึกษา   </w:t>
                      </w:r>
                      <w:r>
                        <w:rPr>
                          <w:spacing w:val="-4"/>
                        </w:rPr>
                        <w:br/>
                      </w:r>
                      <w:r w:rsidRPr="002560B2">
                        <w:rPr>
                          <w:spacing w:val="-4"/>
                          <w:cs/>
                        </w:rPr>
                        <w:t>2558 – 2562 หลักสูตรวิศวกรรมศาสตรบัณฑิต สาขาวิชาวิศวกรรมโลจิสติกส์ จำแนกตามองค์ประกอบ ที่ 2 - 6</w:t>
                      </w:r>
                      <w:bookmarkEnd w:id="42"/>
                    </w:p>
                    <w:p w14:paraId="726C224A" w14:textId="509745FE" w:rsidR="00EC488E" w:rsidRPr="00EF77A0" w:rsidRDefault="00EC488E" w:rsidP="00EC488E">
                      <w:pPr>
                        <w:pStyle w:val="Caption"/>
                        <w:rPr>
                          <w:noProof/>
                          <w:color w:val="000000" w:themeColor="text1"/>
                          <w:sz w:val="32"/>
                          <w:szCs w:val="32"/>
                        </w:rPr>
                      </w:pPr>
                    </w:p>
                  </w:txbxContent>
                </v:textbox>
              </v:shape>
            </w:pict>
          </mc:Fallback>
        </mc:AlternateContent>
      </w:r>
    </w:p>
    <w:p w14:paraId="7CDFC576" w14:textId="77777777" w:rsidR="00EC488E" w:rsidRDefault="00EC488E" w:rsidP="002560B2">
      <w:pPr>
        <w:tabs>
          <w:tab w:val="left" w:pos="864"/>
          <w:tab w:val="left" w:pos="1224"/>
          <w:tab w:val="left" w:pos="1440"/>
          <w:tab w:val="left" w:pos="1656"/>
          <w:tab w:val="left" w:pos="2232"/>
          <w:tab w:val="left" w:pos="3024"/>
        </w:tabs>
        <w:ind w:left="1170" w:hanging="1170"/>
        <w:rPr>
          <w:spacing w:val="-4"/>
        </w:rPr>
      </w:pPr>
    </w:p>
    <w:p w14:paraId="1DE38AB0" w14:textId="0F9ED4D3"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3D4C4260" w14:textId="47F64517" w:rsidR="00960A11" w:rsidRPr="002560B2" w:rsidRDefault="00A678B5" w:rsidP="002560B2">
      <w:pPr>
        <w:tabs>
          <w:tab w:val="left" w:pos="864"/>
          <w:tab w:val="left" w:pos="1224"/>
          <w:tab w:val="left" w:pos="1440"/>
          <w:tab w:val="left" w:pos="1656"/>
          <w:tab w:val="left" w:pos="2232"/>
          <w:tab w:val="left" w:pos="3024"/>
        </w:tabs>
        <w:ind w:left="1170" w:hanging="1170"/>
        <w:rPr>
          <w:spacing w:val="-4"/>
        </w:rPr>
      </w:pPr>
      <w:r w:rsidRPr="002560B2">
        <w:rPr>
          <w:noProof/>
        </w:rPr>
        <w:drawing>
          <wp:anchor distT="0" distB="0" distL="114300" distR="114300" simplePos="0" relativeHeight="251675648" behindDoc="1" locked="0" layoutInCell="1" allowOverlap="1" wp14:anchorId="34508F46" wp14:editId="1CBEFD46">
            <wp:simplePos x="0" y="0"/>
            <wp:positionH relativeFrom="margin">
              <wp:posOffset>0</wp:posOffset>
            </wp:positionH>
            <wp:positionV relativeFrom="paragraph">
              <wp:posOffset>109887</wp:posOffset>
            </wp:positionV>
            <wp:extent cx="5333365" cy="5629275"/>
            <wp:effectExtent l="0" t="0" r="635" b="9525"/>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p>
    <w:p w14:paraId="319B3ECF" w14:textId="6167034B"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2BC54E30"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4B5549C0"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21FB1B13"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394A76F4"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78C23A51"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4E4420CC"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26AB1731"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0CA5678E"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40826144"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64DA4DC2"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25E60670"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0491ACF1"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63A43A25"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2E5777CE"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6C9BF5EC"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363641A4"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5A81016D"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22208C10"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55AA1701"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79416F5B" w14:textId="77777777" w:rsidR="00960A11" w:rsidRDefault="00960A11" w:rsidP="002560B2">
      <w:pPr>
        <w:tabs>
          <w:tab w:val="left" w:pos="864"/>
          <w:tab w:val="left" w:pos="1224"/>
          <w:tab w:val="left" w:pos="1440"/>
          <w:tab w:val="left" w:pos="1656"/>
          <w:tab w:val="left" w:pos="2232"/>
          <w:tab w:val="left" w:pos="3024"/>
        </w:tabs>
        <w:ind w:left="1170" w:hanging="1170"/>
        <w:rPr>
          <w:spacing w:val="-4"/>
        </w:rPr>
      </w:pPr>
    </w:p>
    <w:p w14:paraId="6184FEB1" w14:textId="77777777" w:rsidR="00A678B5" w:rsidRPr="002560B2" w:rsidRDefault="00A678B5" w:rsidP="002560B2">
      <w:pPr>
        <w:tabs>
          <w:tab w:val="left" w:pos="864"/>
          <w:tab w:val="left" w:pos="1224"/>
          <w:tab w:val="left" w:pos="1440"/>
          <w:tab w:val="left" w:pos="1656"/>
          <w:tab w:val="left" w:pos="2232"/>
          <w:tab w:val="left" w:pos="3024"/>
        </w:tabs>
        <w:ind w:left="1170" w:hanging="1170"/>
        <w:rPr>
          <w:spacing w:val="-4"/>
        </w:rPr>
      </w:pPr>
    </w:p>
    <w:p w14:paraId="56C3CA08" w14:textId="77777777" w:rsidR="00960A11" w:rsidRPr="002560B2" w:rsidRDefault="00960A11" w:rsidP="002560B2">
      <w:pPr>
        <w:tabs>
          <w:tab w:val="left" w:pos="720"/>
        </w:tabs>
      </w:pPr>
      <w:r w:rsidRPr="002560B2">
        <w:rPr>
          <w:cs/>
        </w:rPr>
        <w:tab/>
        <w:t xml:space="preserve">จากแผนภูมิที่ 5 แสดงผลการประเมินคุณภาพการศึกษาภายใน ระดับหลักสูตร ประจำปีการศึกษา 2558 – 2562 </w:t>
      </w:r>
      <w:r w:rsidRPr="002560B2">
        <w:rPr>
          <w:spacing w:val="-4"/>
          <w:cs/>
        </w:rPr>
        <w:t>หลักสูตรวิศวกรรมศาสตรบัณฑิต สาขาวิชาวิศวกรรมโลจิสติกส์ จำแนกตาม</w:t>
      </w:r>
      <w:r w:rsidR="005B7358" w:rsidRPr="002560B2">
        <w:rPr>
          <w:spacing w:val="-4"/>
          <w:cs/>
        </w:rPr>
        <w:t xml:space="preserve">องค์ประกอบที่ 2 - 6 </w:t>
      </w:r>
      <w:r w:rsidRPr="002560B2">
        <w:rPr>
          <w:cs/>
        </w:rPr>
        <w:t>พบว่า</w:t>
      </w:r>
    </w:p>
    <w:p w14:paraId="302A684D"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1)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2 บัณฑิต มีผลการดำเนินงาน สูงสุดจำนวน 1 ปีการศึกษา ได้แก่ ปีการศึกษา 2562 (4.54) รองลงมาได้แก่ ปีการศึกษา 2561 (4.53) ปีการศึกษา 2558 (4.42) ปีการศึกษา 2559 (4.06)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(3.82) ตามลำดับ</w:t>
      </w:r>
    </w:p>
    <w:p w14:paraId="65F0322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3 นักศึกษา มีผลการดำเนินงาน สูงสุดจำนวน 1 ปีการศึกษา ได้แก่ ปีการศึกษา 2560 (3.00) รองลงมาได้แก่ ปีการศึกษา 25</w:t>
      </w:r>
      <w:r w:rsidRPr="002560B2">
        <w:rPr>
          <w:rFonts w:ascii="TH Sarabun New" w:hAnsi="TH Sarabun New" w:cs="TH Sarabun New"/>
          <w:sz w:val="32"/>
          <w:szCs w:val="32"/>
        </w:rPr>
        <w:t>58</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2</w:t>
      </w:r>
      <w:r w:rsidRPr="002560B2">
        <w:rPr>
          <w:rFonts w:ascii="TH Sarabun New" w:hAnsi="TH Sarabun New" w:cs="TH Sarabun New"/>
          <w:sz w:val="32"/>
          <w:szCs w:val="32"/>
          <w:cs/>
        </w:rPr>
        <w:t>.</w:t>
      </w:r>
      <w:r w:rsidRPr="002560B2">
        <w:rPr>
          <w:rFonts w:ascii="TH Sarabun New" w:hAnsi="TH Sarabun New" w:cs="TH Sarabun New"/>
          <w:sz w:val="32"/>
          <w:szCs w:val="32"/>
        </w:rPr>
        <w:t>67</w:t>
      </w:r>
      <w:r w:rsidRPr="002560B2">
        <w:rPr>
          <w:rFonts w:ascii="TH Sarabun New" w:hAnsi="TH Sarabun New" w:cs="TH Sarabun New"/>
          <w:sz w:val="32"/>
          <w:szCs w:val="32"/>
          <w:cs/>
        </w:rPr>
        <w:t>)</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ปีการศึกษา 2559 (2.67)  ปีการศึกษา 2561 (2.67) และปีการศึกษา 2562 (2.67) ตามลำดับ</w:t>
      </w:r>
    </w:p>
    <w:p w14:paraId="4AC1F13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4 อาจารย์ มีผลการดำเนินงาน สูงสุดจำนวน 2 ปีการศึกษา ได้แก่ ปีการศึกษา 2561 (2.74) และปีการศึกษา 2562 (2.74) รองลงมาได้แก่ ปีการศึกษา 2560 (2.52) ปีการศึกษา 2558 (2.41) และปีการศึกษา 2559 (2.41) ตามลำดับ</w:t>
      </w:r>
    </w:p>
    <w:p w14:paraId="0D50ABE5"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5 หลักสูตร การเรียนการสอน การประเมินผู้เรียน มีผลการดำเนินงาน สูงสุดจำนวน 2 ปีการศึกษา ได้แก่ ปีการศึกษา 2560 (3.50) และปีการศึกษา 2562 (3.50) รองลงมาได้แก่ ปีการศึกษา 2559 (3.25) ปีการศึกษา 2558 (2.88) และปีการศึกษา 2561 (2.75) ตามลำดับ</w:t>
      </w:r>
    </w:p>
    <w:p w14:paraId="6ADF37E5" w14:textId="64595E3F"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คะแนนองค์ประกอบที่ 6 สิ่งสนับสนุน</w:t>
      </w:r>
      <w:r w:rsidR="008E55F3">
        <w:rPr>
          <w:rFonts w:ascii="TH Sarabun New" w:hAnsi="TH Sarabun New" w:cs="TH Sarabun New"/>
          <w:sz w:val="32"/>
          <w:szCs w:val="32"/>
        </w:rPr>
        <w:br/>
      </w:r>
      <w:r w:rsidRPr="002560B2">
        <w:rPr>
          <w:rFonts w:ascii="TH Sarabun New" w:hAnsi="TH Sarabun New" w:cs="TH Sarabun New"/>
          <w:sz w:val="32"/>
          <w:szCs w:val="32"/>
          <w:cs/>
        </w:rPr>
        <w:t>การเรียนรู้ มีผลการดำเนินงาน สูงสุดจำนวน 3 ปีการศึกษา ได้แก่  ปีการศึกษา 2559 (3.00) ปีการศึกษา 2560 (3.00) และปีการศึกษา 2562 (3.00) รองลงมาได้แก่ปีการศึกษา 2561 (2.00) และปีการศึกษา 2558 (1.00) ตามลำดับ</w:t>
      </w:r>
    </w:p>
    <w:p w14:paraId="107045E1"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3E357B9D"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24D41CB0"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785D5FEE"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31361F0E" w14:textId="77777777" w:rsidR="00960A11" w:rsidRPr="002560B2" w:rsidRDefault="00960A11" w:rsidP="002560B2">
      <w:pPr>
        <w:tabs>
          <w:tab w:val="left" w:pos="864"/>
          <w:tab w:val="left" w:pos="1224"/>
          <w:tab w:val="left" w:pos="1440"/>
          <w:tab w:val="left" w:pos="1656"/>
          <w:tab w:val="left" w:pos="2232"/>
          <w:tab w:val="left" w:pos="3024"/>
        </w:tabs>
        <w:ind w:left="1170" w:hanging="1170"/>
        <w:rPr>
          <w:spacing w:val="-4"/>
        </w:rPr>
      </w:pPr>
    </w:p>
    <w:p w14:paraId="07AAEF89" w14:textId="70C947CF" w:rsidR="00960A11" w:rsidRPr="002560B2" w:rsidRDefault="00960A11" w:rsidP="006128E2">
      <w:pPr>
        <w:pStyle w:val="Heading3"/>
      </w:pPr>
      <w:r w:rsidRPr="002560B2">
        <w:rPr>
          <w:cs/>
        </w:rPr>
        <w:lastRenderedPageBreak/>
        <w:t>หลักสูตรสถาปัตยกรรมศาสตรบัณฑิต สาขาวิชานวัตกรรมการออกแบบ</w:t>
      </w:r>
    </w:p>
    <w:p w14:paraId="43B41CA2" w14:textId="77777777" w:rsidR="00960A11" w:rsidRPr="002560B2" w:rsidRDefault="00960A11" w:rsidP="002560B2">
      <w:pPr>
        <w:tabs>
          <w:tab w:val="left" w:pos="864"/>
          <w:tab w:val="left" w:pos="1656"/>
          <w:tab w:val="left" w:pos="3024"/>
        </w:tabs>
        <w:ind w:left="1080" w:hanging="1080"/>
        <w:rPr>
          <w:rFonts w:eastAsia="Calibri"/>
          <w:b/>
          <w:bCs/>
        </w:rPr>
      </w:pPr>
    </w:p>
    <w:p w14:paraId="1D1C6BDB" w14:textId="75EFC795" w:rsidR="006D7D2C" w:rsidRDefault="006D7D2C" w:rsidP="006D7D2C">
      <w:pPr>
        <w:pStyle w:val="CaptionTable"/>
        <w:tabs>
          <w:tab w:val="clear" w:pos="1152"/>
          <w:tab w:val="left" w:pos="990"/>
        </w:tabs>
        <w:ind w:left="990" w:hanging="990"/>
      </w:pPr>
      <w:bookmarkStart w:id="43" w:name="_Toc223874963"/>
      <w:r w:rsidRPr="00B64136">
        <w:rPr>
          <w:b/>
          <w:bCs/>
          <w:cs/>
        </w:rPr>
        <w:t xml:space="preserve">ตารางที่ </w:t>
      </w:r>
      <w:r w:rsidRPr="00B64136">
        <w:rPr>
          <w:b/>
          <w:bCs/>
          <w:cs/>
        </w:rPr>
        <w:fldChar w:fldCharType="begin"/>
      </w:r>
      <w:r w:rsidRPr="00B64136">
        <w:rPr>
          <w:b/>
          <w:bCs/>
          <w:cs/>
        </w:rPr>
        <w:instrText xml:space="preserve"> </w:instrText>
      </w:r>
      <w:r w:rsidRPr="00B64136">
        <w:rPr>
          <w:b/>
          <w:bCs/>
        </w:rPr>
        <w:instrText xml:space="preserve">SEQ </w:instrText>
      </w:r>
      <w:r w:rsidRPr="00B64136">
        <w:rPr>
          <w:b/>
          <w:bCs/>
          <w:cs/>
        </w:rPr>
        <w:instrText xml:space="preserve">ตารางที่ </w:instrText>
      </w:r>
      <w:r w:rsidRPr="00B64136">
        <w:rPr>
          <w:b/>
          <w:bCs/>
        </w:rPr>
        <w:instrText>\* ARABIC</w:instrText>
      </w:r>
      <w:r w:rsidRPr="00B64136">
        <w:rPr>
          <w:b/>
          <w:bCs/>
          <w:cs/>
        </w:rPr>
        <w:instrText xml:space="preserve"> </w:instrText>
      </w:r>
      <w:r w:rsidRPr="00B64136">
        <w:rPr>
          <w:b/>
          <w:bCs/>
          <w:cs/>
        </w:rPr>
        <w:fldChar w:fldCharType="separate"/>
      </w:r>
      <w:r w:rsidR="007B394D">
        <w:rPr>
          <w:b/>
          <w:bCs/>
          <w:noProof/>
          <w:cs/>
        </w:rPr>
        <w:t>7</w:t>
      </w:r>
      <w:r w:rsidRPr="00B64136">
        <w:rPr>
          <w:b/>
          <w:bCs/>
          <w:cs/>
        </w:rPr>
        <w:fldChar w:fldCharType="end"/>
      </w:r>
      <w:r>
        <w:t xml:space="preserve">  </w:t>
      </w:r>
      <w:r w:rsidRPr="006D7D2C">
        <w:rPr>
          <w:cs/>
        </w:rPr>
        <w:t>แสดงผลการประเมินคุณภาพการศึกษาภายใน ระดับหลักสูตร ประจำปีการศึกษา 2558 –</w:t>
      </w:r>
      <w:r w:rsidRPr="002560B2">
        <w:rPr>
          <w:cs/>
        </w:rPr>
        <w:t xml:space="preserve"> 2562 หลักสูตรสถาปัตยกรรมศาสตรบัณฑิต สาขาวิชานวัตกรรมการออกแบบ จำแนกตามองค์ประกอบที่ 2 - 6</w:t>
      </w:r>
      <w:bookmarkEnd w:id="43"/>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2E50E134" w14:textId="77777777" w:rsidTr="00BD7260">
        <w:trPr>
          <w:trHeight w:val="703"/>
        </w:trPr>
        <w:tc>
          <w:tcPr>
            <w:tcW w:w="1885" w:type="dxa"/>
            <w:vMerge w:val="restart"/>
            <w:shd w:val="clear" w:color="auto" w:fill="C5E0B3" w:themeFill="accent6" w:themeFillTint="66"/>
            <w:vAlign w:val="center"/>
          </w:tcPr>
          <w:p w14:paraId="7EFBE1D5" w14:textId="77777777" w:rsidR="00960A11" w:rsidRPr="002560B2" w:rsidRDefault="00960A11" w:rsidP="002560B2">
            <w:pPr>
              <w:tabs>
                <w:tab w:val="left" w:pos="720"/>
              </w:tabs>
              <w:jc w:val="center"/>
              <w:rPr>
                <w:b/>
                <w:bCs/>
              </w:rPr>
            </w:pPr>
            <w:r w:rsidRPr="002560B2">
              <w:rPr>
                <w:b/>
                <w:bCs/>
                <w:cs/>
              </w:rPr>
              <w:t>องค์ประกอบ</w:t>
            </w:r>
          </w:p>
        </w:tc>
        <w:tc>
          <w:tcPr>
            <w:tcW w:w="6480" w:type="dxa"/>
            <w:gridSpan w:val="6"/>
            <w:shd w:val="clear" w:color="auto" w:fill="C5E0B3" w:themeFill="accent6" w:themeFillTint="66"/>
            <w:vAlign w:val="center"/>
          </w:tcPr>
          <w:p w14:paraId="2013AFED"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008243F8" w14:textId="77777777" w:rsidTr="00BD7260">
        <w:trPr>
          <w:trHeight w:val="300"/>
        </w:trPr>
        <w:tc>
          <w:tcPr>
            <w:tcW w:w="1885" w:type="dxa"/>
            <w:vMerge/>
            <w:shd w:val="clear" w:color="auto" w:fill="C5E0B3" w:themeFill="accent6" w:themeFillTint="66"/>
          </w:tcPr>
          <w:p w14:paraId="6FDC5404"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72900C45"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1B33A5C9"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276BC718"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6CC1AA99"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5CBAA957"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7FFF4EE2"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1447766C" w14:textId="77777777" w:rsidTr="00BD7260">
        <w:trPr>
          <w:trHeight w:val="405"/>
        </w:trPr>
        <w:tc>
          <w:tcPr>
            <w:tcW w:w="1885" w:type="dxa"/>
            <w:vAlign w:val="center"/>
          </w:tcPr>
          <w:p w14:paraId="20762AFB" w14:textId="77777777" w:rsidR="00960A11" w:rsidRPr="002560B2" w:rsidRDefault="00960A11" w:rsidP="002560B2">
            <w:pPr>
              <w:tabs>
                <w:tab w:val="left" w:pos="720"/>
              </w:tabs>
              <w:jc w:val="center"/>
            </w:pPr>
            <w:r w:rsidRPr="002560B2">
              <w:rPr>
                <w:cs/>
              </w:rPr>
              <w:t>องค์ประกอบที่ 2</w:t>
            </w:r>
          </w:p>
        </w:tc>
        <w:tc>
          <w:tcPr>
            <w:tcW w:w="990" w:type="dxa"/>
            <w:tcBorders>
              <w:top w:val="single" w:sz="4" w:space="0" w:color="auto"/>
              <w:left w:val="nil"/>
              <w:bottom w:val="single" w:sz="4" w:space="0" w:color="auto"/>
              <w:right w:val="single" w:sz="4" w:space="0" w:color="auto"/>
            </w:tcBorders>
            <w:vAlign w:val="center"/>
          </w:tcPr>
          <w:p w14:paraId="705BA743" w14:textId="77777777" w:rsidR="00960A11" w:rsidRPr="002560B2" w:rsidRDefault="00960A11" w:rsidP="002560B2">
            <w:pPr>
              <w:jc w:val="center"/>
            </w:pPr>
            <w:r w:rsidRPr="002560B2">
              <w:t>4.92</w:t>
            </w:r>
          </w:p>
        </w:tc>
        <w:tc>
          <w:tcPr>
            <w:tcW w:w="1080" w:type="dxa"/>
            <w:tcBorders>
              <w:top w:val="single" w:sz="4" w:space="0" w:color="auto"/>
              <w:left w:val="single" w:sz="4" w:space="0" w:color="auto"/>
              <w:bottom w:val="single" w:sz="4" w:space="0" w:color="auto"/>
              <w:right w:val="single" w:sz="4" w:space="0" w:color="auto"/>
            </w:tcBorders>
            <w:vAlign w:val="center"/>
          </w:tcPr>
          <w:p w14:paraId="072CB702" w14:textId="77777777" w:rsidR="00960A11" w:rsidRPr="002560B2" w:rsidRDefault="00960A11" w:rsidP="002560B2">
            <w:pPr>
              <w:jc w:val="center"/>
            </w:pPr>
            <w:r w:rsidRPr="002560B2">
              <w:t>4.90</w:t>
            </w:r>
          </w:p>
        </w:tc>
        <w:tc>
          <w:tcPr>
            <w:tcW w:w="990" w:type="dxa"/>
            <w:tcBorders>
              <w:top w:val="single" w:sz="4" w:space="0" w:color="auto"/>
              <w:left w:val="single" w:sz="4" w:space="0" w:color="auto"/>
              <w:bottom w:val="single" w:sz="4" w:space="0" w:color="auto"/>
              <w:right w:val="single" w:sz="4" w:space="0" w:color="auto"/>
            </w:tcBorders>
            <w:vAlign w:val="center"/>
          </w:tcPr>
          <w:p w14:paraId="597574C2" w14:textId="77777777" w:rsidR="00960A11" w:rsidRPr="002560B2" w:rsidRDefault="00960A11" w:rsidP="002560B2">
            <w:pPr>
              <w:jc w:val="center"/>
            </w:pPr>
            <w:r w:rsidRPr="002560B2">
              <w:t>4.09</w:t>
            </w:r>
          </w:p>
        </w:tc>
        <w:tc>
          <w:tcPr>
            <w:tcW w:w="1080" w:type="dxa"/>
            <w:tcBorders>
              <w:top w:val="single" w:sz="4" w:space="0" w:color="auto"/>
              <w:left w:val="single" w:sz="4" w:space="0" w:color="auto"/>
              <w:bottom w:val="single" w:sz="4" w:space="0" w:color="auto"/>
              <w:right w:val="single" w:sz="4" w:space="0" w:color="auto"/>
            </w:tcBorders>
            <w:vAlign w:val="center"/>
          </w:tcPr>
          <w:p w14:paraId="0A0D16B0" w14:textId="77777777" w:rsidR="00960A11" w:rsidRPr="002560B2" w:rsidRDefault="00960A11" w:rsidP="002560B2">
            <w:pPr>
              <w:jc w:val="center"/>
            </w:pPr>
            <w:r w:rsidRPr="002560B2">
              <w:t>4.67</w:t>
            </w:r>
          </w:p>
        </w:tc>
        <w:tc>
          <w:tcPr>
            <w:tcW w:w="1080" w:type="dxa"/>
            <w:tcBorders>
              <w:top w:val="single" w:sz="4" w:space="0" w:color="auto"/>
              <w:left w:val="single" w:sz="4" w:space="0" w:color="auto"/>
              <w:bottom w:val="single" w:sz="4" w:space="0" w:color="auto"/>
              <w:right w:val="single" w:sz="4" w:space="0" w:color="auto"/>
            </w:tcBorders>
            <w:vAlign w:val="center"/>
          </w:tcPr>
          <w:p w14:paraId="332C1A1B" w14:textId="77777777" w:rsidR="00960A11" w:rsidRPr="002560B2" w:rsidRDefault="00960A11" w:rsidP="002560B2">
            <w:pPr>
              <w:jc w:val="center"/>
            </w:pPr>
            <w:r w:rsidRPr="002560B2">
              <w:t>4.64</w:t>
            </w:r>
          </w:p>
        </w:tc>
        <w:tc>
          <w:tcPr>
            <w:tcW w:w="1260" w:type="dxa"/>
            <w:tcBorders>
              <w:top w:val="single" w:sz="4" w:space="0" w:color="auto"/>
              <w:left w:val="single" w:sz="4" w:space="0" w:color="auto"/>
              <w:bottom w:val="single" w:sz="4" w:space="0" w:color="auto"/>
              <w:right w:val="single" w:sz="4" w:space="0" w:color="auto"/>
            </w:tcBorders>
            <w:vAlign w:val="center"/>
          </w:tcPr>
          <w:p w14:paraId="3DF2522E" w14:textId="77777777" w:rsidR="00960A11" w:rsidRPr="002560B2" w:rsidRDefault="00960A11" w:rsidP="002560B2">
            <w:pPr>
              <w:jc w:val="center"/>
            </w:pPr>
            <w:r w:rsidRPr="002560B2">
              <w:t>4.64</w:t>
            </w:r>
          </w:p>
        </w:tc>
      </w:tr>
      <w:tr w:rsidR="00960A11" w:rsidRPr="002560B2" w14:paraId="1BB410C4" w14:textId="77777777" w:rsidTr="00BD7260">
        <w:trPr>
          <w:trHeight w:val="360"/>
        </w:trPr>
        <w:tc>
          <w:tcPr>
            <w:tcW w:w="1885" w:type="dxa"/>
            <w:vAlign w:val="center"/>
          </w:tcPr>
          <w:p w14:paraId="1496BA32" w14:textId="77777777" w:rsidR="00960A11" w:rsidRPr="002560B2" w:rsidRDefault="00960A11" w:rsidP="002560B2">
            <w:pPr>
              <w:tabs>
                <w:tab w:val="left" w:pos="720"/>
              </w:tabs>
              <w:jc w:val="center"/>
            </w:pPr>
            <w:r w:rsidRPr="002560B2">
              <w:rPr>
                <w:cs/>
              </w:rPr>
              <w:t>องค์ประกอบที่ 3</w:t>
            </w:r>
          </w:p>
        </w:tc>
        <w:tc>
          <w:tcPr>
            <w:tcW w:w="990" w:type="dxa"/>
            <w:tcBorders>
              <w:top w:val="single" w:sz="4" w:space="0" w:color="auto"/>
              <w:left w:val="nil"/>
              <w:bottom w:val="single" w:sz="4" w:space="0" w:color="auto"/>
              <w:right w:val="single" w:sz="4" w:space="0" w:color="auto"/>
            </w:tcBorders>
            <w:vAlign w:val="center"/>
          </w:tcPr>
          <w:p w14:paraId="7571C30A"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28543D49" w14:textId="77777777" w:rsidR="00960A11" w:rsidRPr="002560B2" w:rsidRDefault="00960A11" w:rsidP="002560B2">
            <w:pPr>
              <w:jc w:val="center"/>
            </w:pPr>
            <w:r w:rsidRPr="002560B2">
              <w:t>2.67</w:t>
            </w:r>
          </w:p>
        </w:tc>
        <w:tc>
          <w:tcPr>
            <w:tcW w:w="990" w:type="dxa"/>
            <w:tcBorders>
              <w:top w:val="single" w:sz="4" w:space="0" w:color="auto"/>
              <w:left w:val="single" w:sz="4" w:space="0" w:color="auto"/>
              <w:bottom w:val="single" w:sz="4" w:space="0" w:color="auto"/>
              <w:right w:val="single" w:sz="4" w:space="0" w:color="auto"/>
            </w:tcBorders>
            <w:vAlign w:val="center"/>
          </w:tcPr>
          <w:p w14:paraId="42BFEDAA"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580D6BEC"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5F21C6C" w14:textId="77777777" w:rsidR="00960A11" w:rsidRPr="002560B2" w:rsidRDefault="00960A11" w:rsidP="002560B2">
            <w:pPr>
              <w:jc w:val="center"/>
            </w:pPr>
            <w:r w:rsidRPr="002560B2">
              <w:t>2.67</w:t>
            </w:r>
          </w:p>
        </w:tc>
        <w:tc>
          <w:tcPr>
            <w:tcW w:w="1260" w:type="dxa"/>
            <w:tcBorders>
              <w:top w:val="single" w:sz="4" w:space="0" w:color="auto"/>
              <w:left w:val="single" w:sz="4" w:space="0" w:color="auto"/>
              <w:bottom w:val="single" w:sz="4" w:space="0" w:color="auto"/>
              <w:right w:val="single" w:sz="4" w:space="0" w:color="auto"/>
            </w:tcBorders>
            <w:vAlign w:val="center"/>
          </w:tcPr>
          <w:p w14:paraId="04390CFE" w14:textId="77777777" w:rsidR="00960A11" w:rsidRPr="002560B2" w:rsidRDefault="00960A11" w:rsidP="002560B2">
            <w:pPr>
              <w:jc w:val="center"/>
            </w:pPr>
            <w:r w:rsidRPr="002560B2">
              <w:t>2.74</w:t>
            </w:r>
          </w:p>
        </w:tc>
      </w:tr>
      <w:tr w:rsidR="00960A11" w:rsidRPr="002560B2" w14:paraId="1649349D" w14:textId="77777777" w:rsidTr="00BD7260">
        <w:trPr>
          <w:trHeight w:val="415"/>
        </w:trPr>
        <w:tc>
          <w:tcPr>
            <w:tcW w:w="1885" w:type="dxa"/>
            <w:vAlign w:val="center"/>
          </w:tcPr>
          <w:p w14:paraId="65F3F449" w14:textId="77777777" w:rsidR="00960A11" w:rsidRPr="002560B2" w:rsidRDefault="00960A11" w:rsidP="002560B2">
            <w:pPr>
              <w:tabs>
                <w:tab w:val="left" w:pos="720"/>
              </w:tabs>
              <w:jc w:val="center"/>
            </w:pPr>
            <w:r w:rsidRPr="002560B2">
              <w:rPr>
                <w:cs/>
              </w:rPr>
              <w:t>องค์ประกอบที่ 4</w:t>
            </w:r>
          </w:p>
        </w:tc>
        <w:tc>
          <w:tcPr>
            <w:tcW w:w="990" w:type="dxa"/>
            <w:tcBorders>
              <w:top w:val="single" w:sz="4" w:space="0" w:color="auto"/>
              <w:left w:val="nil"/>
              <w:bottom w:val="single" w:sz="4" w:space="0" w:color="auto"/>
              <w:right w:val="single" w:sz="4" w:space="0" w:color="auto"/>
            </w:tcBorders>
            <w:vAlign w:val="center"/>
          </w:tcPr>
          <w:p w14:paraId="5AEF807D" w14:textId="77777777" w:rsidR="00960A11" w:rsidRPr="002560B2" w:rsidRDefault="00960A11" w:rsidP="002560B2">
            <w:pPr>
              <w:jc w:val="center"/>
            </w:pPr>
            <w:r w:rsidRPr="002560B2">
              <w:t>2.96</w:t>
            </w:r>
          </w:p>
        </w:tc>
        <w:tc>
          <w:tcPr>
            <w:tcW w:w="1080" w:type="dxa"/>
            <w:tcBorders>
              <w:top w:val="single" w:sz="4" w:space="0" w:color="auto"/>
              <w:left w:val="single" w:sz="4" w:space="0" w:color="auto"/>
              <w:bottom w:val="single" w:sz="4" w:space="0" w:color="auto"/>
              <w:right w:val="single" w:sz="4" w:space="0" w:color="auto"/>
            </w:tcBorders>
            <w:vAlign w:val="center"/>
          </w:tcPr>
          <w:p w14:paraId="312131CC" w14:textId="77777777" w:rsidR="00960A11" w:rsidRPr="002560B2" w:rsidRDefault="00960A11" w:rsidP="002560B2">
            <w:pPr>
              <w:jc w:val="center"/>
            </w:pPr>
            <w:r w:rsidRPr="002560B2">
              <w:t>3.30</w:t>
            </w:r>
          </w:p>
        </w:tc>
        <w:tc>
          <w:tcPr>
            <w:tcW w:w="990" w:type="dxa"/>
            <w:tcBorders>
              <w:top w:val="single" w:sz="4" w:space="0" w:color="auto"/>
              <w:left w:val="single" w:sz="4" w:space="0" w:color="auto"/>
              <w:bottom w:val="single" w:sz="4" w:space="0" w:color="auto"/>
              <w:right w:val="single" w:sz="4" w:space="0" w:color="auto"/>
            </w:tcBorders>
            <w:vAlign w:val="center"/>
          </w:tcPr>
          <w:p w14:paraId="618038A6" w14:textId="77777777" w:rsidR="00960A11" w:rsidRPr="002560B2" w:rsidRDefault="00960A11" w:rsidP="002560B2">
            <w:pPr>
              <w:jc w:val="center"/>
            </w:pPr>
            <w:r w:rsidRPr="002560B2">
              <w:t>3.30</w:t>
            </w:r>
          </w:p>
        </w:tc>
        <w:tc>
          <w:tcPr>
            <w:tcW w:w="1080" w:type="dxa"/>
            <w:tcBorders>
              <w:top w:val="single" w:sz="4" w:space="0" w:color="auto"/>
              <w:left w:val="single" w:sz="4" w:space="0" w:color="auto"/>
              <w:bottom w:val="single" w:sz="4" w:space="0" w:color="auto"/>
              <w:right w:val="single" w:sz="4" w:space="0" w:color="auto"/>
            </w:tcBorders>
            <w:vAlign w:val="center"/>
          </w:tcPr>
          <w:p w14:paraId="0F0A1478" w14:textId="77777777" w:rsidR="00960A11" w:rsidRPr="002560B2" w:rsidRDefault="00960A11" w:rsidP="002560B2">
            <w:pPr>
              <w:jc w:val="center"/>
            </w:pPr>
            <w:r w:rsidRPr="002560B2">
              <w:t>2.41</w:t>
            </w:r>
          </w:p>
        </w:tc>
        <w:tc>
          <w:tcPr>
            <w:tcW w:w="1080" w:type="dxa"/>
            <w:tcBorders>
              <w:top w:val="single" w:sz="4" w:space="0" w:color="auto"/>
              <w:left w:val="single" w:sz="4" w:space="0" w:color="auto"/>
              <w:bottom w:val="single" w:sz="4" w:space="0" w:color="auto"/>
              <w:right w:val="single" w:sz="4" w:space="0" w:color="auto"/>
            </w:tcBorders>
            <w:vAlign w:val="center"/>
          </w:tcPr>
          <w:p w14:paraId="10C0031B" w14:textId="77777777" w:rsidR="00960A11" w:rsidRPr="002560B2" w:rsidRDefault="00960A11" w:rsidP="002560B2">
            <w:pPr>
              <w:jc w:val="center"/>
            </w:pPr>
            <w:r w:rsidRPr="002560B2">
              <w:t>2.74</w:t>
            </w:r>
          </w:p>
        </w:tc>
        <w:tc>
          <w:tcPr>
            <w:tcW w:w="1260" w:type="dxa"/>
            <w:tcBorders>
              <w:top w:val="single" w:sz="4" w:space="0" w:color="auto"/>
              <w:left w:val="single" w:sz="4" w:space="0" w:color="auto"/>
              <w:bottom w:val="single" w:sz="4" w:space="0" w:color="auto"/>
              <w:right w:val="single" w:sz="4" w:space="0" w:color="auto"/>
            </w:tcBorders>
            <w:vAlign w:val="center"/>
          </w:tcPr>
          <w:p w14:paraId="3143EF89" w14:textId="77777777" w:rsidR="00960A11" w:rsidRPr="002560B2" w:rsidRDefault="00960A11" w:rsidP="002560B2">
            <w:pPr>
              <w:jc w:val="center"/>
            </w:pPr>
            <w:r w:rsidRPr="002560B2">
              <w:t>2.94</w:t>
            </w:r>
          </w:p>
        </w:tc>
      </w:tr>
      <w:tr w:rsidR="00960A11" w:rsidRPr="002560B2" w14:paraId="64B47A88" w14:textId="77777777" w:rsidTr="00BD7260">
        <w:trPr>
          <w:trHeight w:val="388"/>
        </w:trPr>
        <w:tc>
          <w:tcPr>
            <w:tcW w:w="1885" w:type="dxa"/>
            <w:vAlign w:val="center"/>
          </w:tcPr>
          <w:p w14:paraId="11741659" w14:textId="77777777" w:rsidR="00960A11" w:rsidRPr="002560B2" w:rsidRDefault="00960A11" w:rsidP="002560B2">
            <w:pPr>
              <w:tabs>
                <w:tab w:val="left" w:pos="720"/>
              </w:tabs>
              <w:jc w:val="center"/>
            </w:pPr>
            <w:r w:rsidRPr="002560B2">
              <w:rPr>
                <w:cs/>
              </w:rPr>
              <w:t>องค์ประกอบที่ 5</w:t>
            </w:r>
          </w:p>
        </w:tc>
        <w:tc>
          <w:tcPr>
            <w:tcW w:w="990" w:type="dxa"/>
            <w:tcBorders>
              <w:top w:val="single" w:sz="4" w:space="0" w:color="auto"/>
              <w:left w:val="nil"/>
              <w:bottom w:val="single" w:sz="4" w:space="0" w:color="auto"/>
              <w:right w:val="single" w:sz="4" w:space="0" w:color="auto"/>
            </w:tcBorders>
            <w:vAlign w:val="center"/>
          </w:tcPr>
          <w:p w14:paraId="2D8A075C" w14:textId="77777777" w:rsidR="00960A11" w:rsidRPr="002560B2" w:rsidRDefault="00960A11" w:rsidP="002560B2">
            <w:pPr>
              <w:jc w:val="center"/>
            </w:pPr>
            <w:r w:rsidRPr="002560B2">
              <w:t>2.88</w:t>
            </w:r>
          </w:p>
        </w:tc>
        <w:tc>
          <w:tcPr>
            <w:tcW w:w="1080" w:type="dxa"/>
            <w:tcBorders>
              <w:top w:val="single" w:sz="4" w:space="0" w:color="auto"/>
              <w:left w:val="single" w:sz="4" w:space="0" w:color="auto"/>
              <w:bottom w:val="single" w:sz="4" w:space="0" w:color="auto"/>
              <w:right w:val="single" w:sz="4" w:space="0" w:color="auto"/>
            </w:tcBorders>
            <w:vAlign w:val="center"/>
          </w:tcPr>
          <w:p w14:paraId="234922A6" w14:textId="77777777" w:rsidR="00960A11" w:rsidRPr="002560B2" w:rsidRDefault="00960A11" w:rsidP="002560B2">
            <w:pPr>
              <w:jc w:val="center"/>
            </w:pPr>
            <w:r w:rsidRPr="002560B2">
              <w:t>3.25</w:t>
            </w:r>
          </w:p>
        </w:tc>
        <w:tc>
          <w:tcPr>
            <w:tcW w:w="990" w:type="dxa"/>
            <w:tcBorders>
              <w:top w:val="single" w:sz="4" w:space="0" w:color="auto"/>
              <w:left w:val="single" w:sz="4" w:space="0" w:color="auto"/>
              <w:bottom w:val="single" w:sz="4" w:space="0" w:color="auto"/>
              <w:right w:val="single" w:sz="4" w:space="0" w:color="auto"/>
            </w:tcBorders>
            <w:vAlign w:val="center"/>
          </w:tcPr>
          <w:p w14:paraId="47C3060F" w14:textId="77777777" w:rsidR="00960A11" w:rsidRPr="002560B2" w:rsidRDefault="00960A11" w:rsidP="002560B2">
            <w:pPr>
              <w:jc w:val="center"/>
            </w:pPr>
            <w:r w:rsidRPr="002560B2">
              <w:t>3.50</w:t>
            </w:r>
          </w:p>
        </w:tc>
        <w:tc>
          <w:tcPr>
            <w:tcW w:w="1080" w:type="dxa"/>
            <w:tcBorders>
              <w:top w:val="single" w:sz="4" w:space="0" w:color="auto"/>
              <w:left w:val="single" w:sz="4" w:space="0" w:color="auto"/>
              <w:bottom w:val="single" w:sz="4" w:space="0" w:color="auto"/>
              <w:right w:val="single" w:sz="4" w:space="0" w:color="auto"/>
            </w:tcBorders>
            <w:vAlign w:val="center"/>
          </w:tcPr>
          <w:p w14:paraId="1FCC396E" w14:textId="77777777" w:rsidR="00960A11" w:rsidRPr="002560B2" w:rsidRDefault="00960A11" w:rsidP="002560B2">
            <w:pPr>
              <w:jc w:val="center"/>
            </w:pPr>
            <w:r w:rsidRPr="002560B2">
              <w:t>2.88</w:t>
            </w:r>
          </w:p>
        </w:tc>
        <w:tc>
          <w:tcPr>
            <w:tcW w:w="1080" w:type="dxa"/>
            <w:tcBorders>
              <w:top w:val="single" w:sz="4" w:space="0" w:color="auto"/>
              <w:left w:val="single" w:sz="4" w:space="0" w:color="auto"/>
              <w:bottom w:val="single" w:sz="4" w:space="0" w:color="auto"/>
              <w:right w:val="single" w:sz="4" w:space="0" w:color="auto"/>
            </w:tcBorders>
            <w:vAlign w:val="center"/>
          </w:tcPr>
          <w:p w14:paraId="78C3EB7A" w14:textId="77777777" w:rsidR="00960A11" w:rsidRPr="002560B2" w:rsidRDefault="00960A11" w:rsidP="002560B2">
            <w:pPr>
              <w:jc w:val="center"/>
            </w:pPr>
            <w:r w:rsidRPr="002560B2">
              <w:t>3.50</w:t>
            </w:r>
          </w:p>
        </w:tc>
        <w:tc>
          <w:tcPr>
            <w:tcW w:w="1260" w:type="dxa"/>
            <w:tcBorders>
              <w:top w:val="single" w:sz="4" w:space="0" w:color="auto"/>
              <w:left w:val="single" w:sz="4" w:space="0" w:color="auto"/>
              <w:bottom w:val="single" w:sz="4" w:space="0" w:color="auto"/>
              <w:right w:val="single" w:sz="4" w:space="0" w:color="auto"/>
            </w:tcBorders>
            <w:vAlign w:val="center"/>
          </w:tcPr>
          <w:p w14:paraId="0F2DA235" w14:textId="77777777" w:rsidR="00960A11" w:rsidRPr="002560B2" w:rsidRDefault="00960A11" w:rsidP="002560B2">
            <w:pPr>
              <w:jc w:val="center"/>
            </w:pPr>
            <w:r w:rsidRPr="002560B2">
              <w:t>3.20</w:t>
            </w:r>
          </w:p>
        </w:tc>
      </w:tr>
      <w:tr w:rsidR="00960A11" w:rsidRPr="002560B2" w14:paraId="36933E42" w14:textId="77777777" w:rsidTr="00BD7260">
        <w:trPr>
          <w:trHeight w:val="225"/>
        </w:trPr>
        <w:tc>
          <w:tcPr>
            <w:tcW w:w="1885" w:type="dxa"/>
            <w:vAlign w:val="center"/>
          </w:tcPr>
          <w:p w14:paraId="7ACDA4D8" w14:textId="77777777" w:rsidR="00960A11" w:rsidRPr="002560B2" w:rsidRDefault="00960A11" w:rsidP="002560B2">
            <w:pPr>
              <w:tabs>
                <w:tab w:val="left" w:pos="720"/>
              </w:tabs>
              <w:jc w:val="center"/>
            </w:pPr>
            <w:r w:rsidRPr="002560B2">
              <w:rPr>
                <w:cs/>
              </w:rPr>
              <w:t>องค์ประกอบที่ 6</w:t>
            </w:r>
          </w:p>
        </w:tc>
        <w:tc>
          <w:tcPr>
            <w:tcW w:w="990" w:type="dxa"/>
            <w:tcBorders>
              <w:top w:val="single" w:sz="4" w:space="0" w:color="auto"/>
              <w:left w:val="nil"/>
              <w:bottom w:val="single" w:sz="4" w:space="0" w:color="auto"/>
              <w:right w:val="single" w:sz="4" w:space="0" w:color="auto"/>
            </w:tcBorders>
            <w:vAlign w:val="center"/>
          </w:tcPr>
          <w:p w14:paraId="3E39F2D2"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502541F9"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060C59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B886341"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1A54A010"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3B8D4B6C" w14:textId="77777777" w:rsidR="00960A11" w:rsidRPr="002560B2" w:rsidRDefault="00960A11" w:rsidP="002560B2">
            <w:pPr>
              <w:jc w:val="center"/>
            </w:pPr>
            <w:r w:rsidRPr="002560B2">
              <w:t>2.40</w:t>
            </w:r>
          </w:p>
        </w:tc>
      </w:tr>
    </w:tbl>
    <w:p w14:paraId="49C84384" w14:textId="77777777" w:rsidR="00960A11" w:rsidRDefault="00960A11" w:rsidP="002560B2">
      <w:pPr>
        <w:tabs>
          <w:tab w:val="left" w:pos="720"/>
        </w:tabs>
      </w:pPr>
    </w:p>
    <w:p w14:paraId="4E9DBA80" w14:textId="41577DBE" w:rsidR="006D7D2C" w:rsidRPr="002560B2" w:rsidRDefault="006D7D2C" w:rsidP="002560B2">
      <w:pPr>
        <w:tabs>
          <w:tab w:val="left" w:pos="720"/>
        </w:tabs>
      </w:pPr>
      <w:r>
        <w:rPr>
          <w:rFonts w:hint="cs"/>
          <w:cs/>
        </w:rPr>
        <w:t>หมายเหตุ</w:t>
      </w:r>
      <w:r>
        <w:t xml:space="preserve">: </w:t>
      </w:r>
      <w:r w:rsidRPr="006D7D2C">
        <w:rPr>
          <w:cs/>
        </w:rPr>
        <w:t xml:space="preserve">หน่วย : คะแนน (จากคะแนนเต็ม </w:t>
      </w:r>
      <w:r w:rsidRPr="006D7D2C">
        <w:t>5)</w:t>
      </w:r>
    </w:p>
    <w:p w14:paraId="403D82A7" w14:textId="77777777" w:rsidR="006D7D2C" w:rsidRDefault="00960A11" w:rsidP="002560B2">
      <w:pPr>
        <w:tabs>
          <w:tab w:val="left" w:pos="864"/>
          <w:tab w:val="left" w:pos="1224"/>
          <w:tab w:val="left" w:pos="1656"/>
          <w:tab w:val="left" w:pos="2232"/>
          <w:tab w:val="left" w:pos="3024"/>
        </w:tabs>
      </w:pPr>
      <w:r w:rsidRPr="002560B2">
        <w:rPr>
          <w:cs/>
        </w:rPr>
        <w:tab/>
      </w:r>
    </w:p>
    <w:p w14:paraId="22D2FB1E" w14:textId="547FA72E" w:rsidR="00960A11" w:rsidRPr="002560B2" w:rsidRDefault="00960A11" w:rsidP="006D7D2C">
      <w:pPr>
        <w:tabs>
          <w:tab w:val="left" w:pos="864"/>
          <w:tab w:val="left" w:pos="1224"/>
          <w:tab w:val="left" w:pos="1656"/>
          <w:tab w:val="left" w:pos="2232"/>
          <w:tab w:val="left" w:pos="3024"/>
        </w:tabs>
        <w:ind w:firstLine="720"/>
      </w:pPr>
      <w:r w:rsidRPr="002560B2">
        <w:rPr>
          <w:cs/>
        </w:rPr>
        <w:t>จากตารางที่ 7 แสดง</w:t>
      </w:r>
      <w:r w:rsidRPr="002560B2">
        <w:rPr>
          <w:spacing w:val="-4"/>
          <w:cs/>
        </w:rPr>
        <w:t>ผลการประเมินคุณภาพการศึกษาภายใน ระดับหลักสูตร ประจำปีการศึกษา 2558 – 2562 หลักสูตรสถาปัตยกรรมศาสตรบัณฑิต สาขาวิชานวัตกรรมการออกแบบ จำแนกตาม</w:t>
      </w:r>
      <w:r w:rsidR="005B7358" w:rsidRPr="002560B2">
        <w:rPr>
          <w:spacing w:val="-4"/>
          <w:cs/>
        </w:rPr>
        <w:t xml:space="preserve">องค์ประกอบที่ 2 - 6 </w:t>
      </w:r>
      <w:r w:rsidRPr="002560B2">
        <w:rPr>
          <w:cs/>
        </w:rPr>
        <w:t>พบว่า</w:t>
      </w:r>
    </w:p>
    <w:p w14:paraId="12F8716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2 บัณฑิต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602395DF"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3 นักศึกษา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ปานกลาง” คะแนนอยู่ระหว่าง </w:t>
      </w:r>
      <w:r w:rsidRPr="002560B2">
        <w:rPr>
          <w:rFonts w:ascii="TH Sarabun New" w:hAnsi="TH Sarabun New" w:cs="TH Sarabun New"/>
          <w:sz w:val="32"/>
          <w:szCs w:val="32"/>
        </w:rPr>
        <w:t xml:space="preserve">2.01 – 3.00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503965DA"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4 อาจารย์ </w:t>
      </w:r>
      <w:r w:rsidRPr="002560B2">
        <w:rPr>
          <w:rFonts w:ascii="TH Sarabun New" w:hAnsi="TH Sarabun New" w:cs="TH Sarabun New"/>
          <w:sz w:val="32"/>
          <w:szCs w:val="32"/>
          <w:cs/>
        </w:rPr>
        <w:lastRenderedPageBreak/>
        <w:t>มีผลการดำเนินงานระดับคุณภาพ “ดี” คะแนนอยู่ระหว่าง 3.01 – 4.00 จำนวน 2 ปีการศึกษา คิดเป็นร้อยละ 40.00 ระดับคุณภาพ “ปานกลาง” คะแนนอยู่ระหว่าง 2.01 – 3.00 จำนวน 3 ปีการศึกษา        คิดเป็นร้อยละ 60.00 จากปีการศึกษา 2558 – 2562 ทั้งหมด 5 ปีการศึกษา</w:t>
      </w:r>
    </w:p>
    <w:p w14:paraId="45052DD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5 หลักสูตร การเรียนการสอน การประเมินผู้เรียน มีผลการดำเนินงาน ระดับคุณภาพ “ดี” คะแนนอยู่ระหว่าง 3.01 – 4.00 จำนวน 3 ปีการศึกษา คิดเป็นร้อยละ 60.00 ระดับคุณภาพ “ปานกลาง” คะแนนอยู่ระหว่าง 2.01 – 3.00 จำนวน 2 ปีการศึกษา คิดเป็นร้อยละ 40.00 จากปีการศึกษา 2558 – 2562 ทั้งหมด 5 ปีการศึกษา</w:t>
      </w:r>
    </w:p>
    <w:p w14:paraId="72BD7709" w14:textId="77777777" w:rsidR="00960A11" w:rsidRPr="002560B2" w:rsidRDefault="00960A11" w:rsidP="002560B2">
      <w:pPr>
        <w:pStyle w:val="NoSpacing"/>
        <w:jc w:val="thaiDistribute"/>
        <w:rPr>
          <w:rFonts w:ascii="TH Sarabun New" w:hAnsi="TH Sarabun New" w:cs="TH Sarabun New"/>
        </w:rPr>
      </w:pPr>
      <w:r w:rsidRPr="002560B2">
        <w:rPr>
          <w:rFonts w:ascii="TH Sarabun New" w:hAnsi="TH Sarabun New" w:cs="TH Sarabun New"/>
          <w:sz w:val="32"/>
          <w:szCs w:val="32"/>
          <w:cs/>
        </w:rPr>
        <w:tab/>
      </w:r>
      <w:r w:rsidRPr="002560B2">
        <w:rPr>
          <w:rFonts w:ascii="TH Sarabun New" w:hAnsi="TH Sarabun New" w:cs="TH Sarabun New"/>
          <w:sz w:val="32"/>
          <w:szCs w:val="32"/>
          <w:cs/>
        </w:rPr>
        <w:tab/>
        <w:t>5)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6 สิ่งสนับสนุนการเรียนรู้ มีผลการดำเนินงาน ระดับคุณภาพ “ปานกลาง” คะแนนอยู่ระหว่าง 2.01 – 3.00 จำนวน 3 ปีการศึกษา  คิดเป็นร้อยละ 60.00 ระดับคุณภาพ “น้อย” คะแนนอยู่ระหว่าง 0.01 – 2.00 จำนวน 2 ปีการศึกษา  คิดเป็นร้อยละ 40.00 จากปีการศึกษา 2558 – 2562 ทั้งหมด 5 ปีการศึกษา</w:t>
      </w:r>
    </w:p>
    <w:p w14:paraId="698C88DB" w14:textId="79940C37" w:rsidR="00EC488E" w:rsidRDefault="00EC488E" w:rsidP="002560B2">
      <w:pPr>
        <w:tabs>
          <w:tab w:val="left" w:pos="864"/>
          <w:tab w:val="left" w:pos="1224"/>
          <w:tab w:val="left" w:pos="1440"/>
          <w:tab w:val="left" w:pos="1656"/>
          <w:tab w:val="left" w:pos="2232"/>
          <w:tab w:val="left" w:pos="3024"/>
        </w:tabs>
        <w:ind w:left="1170" w:hanging="1170"/>
        <w:rPr>
          <w:b/>
          <w:bCs/>
          <w:spacing w:val="-4"/>
        </w:rPr>
      </w:pPr>
      <w:r>
        <w:rPr>
          <w:b/>
          <w:bCs/>
          <w:spacing w:val="-4"/>
        </w:rPr>
        <w:br w:type="page"/>
      </w:r>
    </w:p>
    <w:p w14:paraId="15E6DB83" w14:textId="32D78E16" w:rsidR="007105AF" w:rsidRDefault="007105AF" w:rsidP="002560B2">
      <w:pPr>
        <w:tabs>
          <w:tab w:val="left" w:pos="720"/>
        </w:tabs>
      </w:pPr>
      <w:r>
        <w:rPr>
          <w:noProof/>
        </w:rPr>
        <w:lastRenderedPageBreak/>
        <mc:AlternateContent>
          <mc:Choice Requires="wps">
            <w:drawing>
              <wp:anchor distT="0" distB="0" distL="114300" distR="114300" simplePos="0" relativeHeight="251699200" behindDoc="1" locked="0" layoutInCell="1" allowOverlap="1" wp14:anchorId="5721922A" wp14:editId="054F67DD">
                <wp:simplePos x="0" y="0"/>
                <wp:positionH relativeFrom="column">
                  <wp:posOffset>31750</wp:posOffset>
                </wp:positionH>
                <wp:positionV relativeFrom="paragraph">
                  <wp:posOffset>-135488</wp:posOffset>
                </wp:positionV>
                <wp:extent cx="5250815" cy="812800"/>
                <wp:effectExtent l="0" t="0" r="6985" b="6350"/>
                <wp:wrapNone/>
                <wp:docPr id="159001257" name="Text Box 1"/>
                <wp:cNvGraphicFramePr/>
                <a:graphic xmlns:a="http://schemas.openxmlformats.org/drawingml/2006/main">
                  <a:graphicData uri="http://schemas.microsoft.com/office/word/2010/wordprocessingShape">
                    <wps:wsp>
                      <wps:cNvSpPr txBox="1"/>
                      <wps:spPr>
                        <a:xfrm>
                          <a:off x="0" y="0"/>
                          <a:ext cx="5250815" cy="812800"/>
                        </a:xfrm>
                        <a:prstGeom prst="rect">
                          <a:avLst/>
                        </a:prstGeom>
                        <a:solidFill>
                          <a:prstClr val="white"/>
                        </a:solidFill>
                        <a:ln>
                          <a:noFill/>
                        </a:ln>
                      </wps:spPr>
                      <wps:txbx>
                        <w:txbxContent>
                          <w:p w14:paraId="08F9CF4B" w14:textId="32EBD6FD" w:rsidR="007105AF" w:rsidRPr="007105AF" w:rsidRDefault="007105AF" w:rsidP="007105AF">
                            <w:pPr>
                              <w:pStyle w:val="CaptionTable"/>
                              <w:rPr>
                                <w:rFonts w:eastAsiaTheme="minorHAnsi"/>
                                <w:color w:val="44546A" w:themeColor="text2"/>
                                <w:sz w:val="18"/>
                                <w:szCs w:val="22"/>
                              </w:rPr>
                            </w:pPr>
                            <w:bookmarkStart w:id="44" w:name="_Toc223875137"/>
                            <w:r w:rsidRPr="007105AF">
                              <w:rPr>
                                <w:b/>
                                <w:bCs/>
                                <w:cs/>
                              </w:rPr>
                              <w:t xml:space="preserve">แผนภูมิที่ </w:t>
                            </w:r>
                            <w:r w:rsidRPr="007105AF">
                              <w:rPr>
                                <w:b/>
                                <w:bCs/>
                                <w:cs/>
                              </w:rPr>
                              <w:fldChar w:fldCharType="begin"/>
                            </w:r>
                            <w:r w:rsidRPr="007105AF">
                              <w:rPr>
                                <w:b/>
                                <w:bCs/>
                                <w:cs/>
                              </w:rPr>
                              <w:instrText xml:space="preserve"> </w:instrText>
                            </w:r>
                            <w:r w:rsidRPr="007105AF">
                              <w:rPr>
                                <w:b/>
                                <w:bCs/>
                              </w:rPr>
                              <w:instrText xml:space="preserve">SEQ </w:instrText>
                            </w:r>
                            <w:r w:rsidRPr="007105AF">
                              <w:rPr>
                                <w:b/>
                                <w:bCs/>
                                <w:cs/>
                              </w:rPr>
                              <w:instrText xml:space="preserve">แผนภูมิที่ </w:instrText>
                            </w:r>
                            <w:r w:rsidRPr="007105AF">
                              <w:rPr>
                                <w:b/>
                                <w:bCs/>
                              </w:rPr>
                              <w:instrText>\* ARABIC</w:instrText>
                            </w:r>
                            <w:r w:rsidRPr="007105AF">
                              <w:rPr>
                                <w:b/>
                                <w:bCs/>
                                <w:cs/>
                              </w:rPr>
                              <w:instrText xml:space="preserve"> </w:instrText>
                            </w:r>
                            <w:r w:rsidRPr="007105AF">
                              <w:rPr>
                                <w:b/>
                                <w:bCs/>
                                <w:cs/>
                              </w:rPr>
                              <w:fldChar w:fldCharType="separate"/>
                            </w:r>
                            <w:r w:rsidR="007B394D">
                              <w:rPr>
                                <w:b/>
                                <w:bCs/>
                                <w:noProof/>
                                <w:cs/>
                              </w:rPr>
                              <w:t>6</w:t>
                            </w:r>
                            <w:r w:rsidRPr="007105AF">
                              <w:rPr>
                                <w:b/>
                                <w:bCs/>
                                <w:cs/>
                              </w:rPr>
                              <w:fldChar w:fldCharType="end"/>
                            </w:r>
                            <w:r>
                              <w:t xml:space="preserve">  </w:t>
                            </w:r>
                            <w:r w:rsidRPr="007105AF">
                              <w:rPr>
                                <w:cs/>
                              </w:rPr>
                              <w:t xml:space="preserve">แสดงผลการประเมินคุณภาพการศึกษาภายใน ระดับหลักสูตร ประจำปีการศึกษา   </w:t>
                            </w:r>
                            <w:r w:rsidRPr="007105AF">
                              <w:t>2558 – 2562</w:t>
                            </w:r>
                            <w:r w:rsidRPr="007105AF">
                              <w:rPr>
                                <w:cs/>
                              </w:rPr>
                              <w:t xml:space="preserve"> หลักสูตรสถาปัตยกรรมศาสตรบัณฑิต สาขาวิชานวัตกรรมการออกแบบ จำแนกตามองค์ประกอบ ที่ </w:t>
                            </w:r>
                            <w:r w:rsidRPr="007105AF">
                              <w:t>2 - 6</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1922A" id="_x0000_s1035" type="#_x0000_t202" style="position:absolute;left:0;text-align:left;margin-left:2.5pt;margin-top:-10.65pt;width:413.45pt;height:6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" stroked="f">
                <v:textbox inset="0,0,0,0">
                  <w:txbxContent>
                    <w:p w14:paraId="08F9CF4B" w14:textId="32EBD6FD" w:rsidR="007105AF" w:rsidRPr="007105AF" w:rsidRDefault="007105AF" w:rsidP="007105AF">
                      <w:pPr>
                        <w:pStyle w:val="CaptionTable"/>
                        <w:rPr>
                          <w:rFonts w:eastAsiaTheme="minorHAnsi"/>
                          <w:color w:val="44546A" w:themeColor="text2"/>
                          <w:sz w:val="18"/>
                          <w:szCs w:val="22"/>
                        </w:rPr>
                      </w:pPr>
                      <w:bookmarkStart w:id="45" w:name="_Toc223875137"/>
                      <w:r w:rsidRPr="007105AF">
                        <w:rPr>
                          <w:b/>
                          <w:bCs/>
                          <w:cs/>
                        </w:rPr>
                        <w:t xml:space="preserve">แผนภูมิที่ </w:t>
                      </w:r>
                      <w:r w:rsidRPr="007105AF">
                        <w:rPr>
                          <w:b/>
                          <w:bCs/>
                          <w:cs/>
                        </w:rPr>
                        <w:fldChar w:fldCharType="begin"/>
                      </w:r>
                      <w:r w:rsidRPr="007105AF">
                        <w:rPr>
                          <w:b/>
                          <w:bCs/>
                          <w:cs/>
                        </w:rPr>
                        <w:instrText xml:space="preserve"> </w:instrText>
                      </w:r>
                      <w:r w:rsidRPr="007105AF">
                        <w:rPr>
                          <w:b/>
                          <w:bCs/>
                        </w:rPr>
                        <w:instrText xml:space="preserve">SEQ </w:instrText>
                      </w:r>
                      <w:r w:rsidRPr="007105AF">
                        <w:rPr>
                          <w:b/>
                          <w:bCs/>
                          <w:cs/>
                        </w:rPr>
                        <w:instrText xml:space="preserve">แผนภูมิที่ </w:instrText>
                      </w:r>
                      <w:r w:rsidRPr="007105AF">
                        <w:rPr>
                          <w:b/>
                          <w:bCs/>
                        </w:rPr>
                        <w:instrText>\* ARABIC</w:instrText>
                      </w:r>
                      <w:r w:rsidRPr="007105AF">
                        <w:rPr>
                          <w:b/>
                          <w:bCs/>
                          <w:cs/>
                        </w:rPr>
                        <w:instrText xml:space="preserve"> </w:instrText>
                      </w:r>
                      <w:r w:rsidRPr="007105AF">
                        <w:rPr>
                          <w:b/>
                          <w:bCs/>
                          <w:cs/>
                        </w:rPr>
                        <w:fldChar w:fldCharType="separate"/>
                      </w:r>
                      <w:r w:rsidR="007B394D">
                        <w:rPr>
                          <w:b/>
                          <w:bCs/>
                          <w:noProof/>
                          <w:cs/>
                        </w:rPr>
                        <w:t>6</w:t>
                      </w:r>
                      <w:r w:rsidRPr="007105AF">
                        <w:rPr>
                          <w:b/>
                          <w:bCs/>
                          <w:cs/>
                        </w:rPr>
                        <w:fldChar w:fldCharType="end"/>
                      </w:r>
                      <w:r>
                        <w:t xml:space="preserve">  </w:t>
                      </w:r>
                      <w:r w:rsidRPr="007105AF">
                        <w:rPr>
                          <w:cs/>
                        </w:rPr>
                        <w:t xml:space="preserve">แสดงผลการประเมินคุณภาพการศึกษาภายใน ระดับหลักสูตร ประจำปีการศึกษา   </w:t>
                      </w:r>
                      <w:r w:rsidRPr="007105AF">
                        <w:t>2558 – 2562</w:t>
                      </w:r>
                      <w:r w:rsidRPr="007105AF">
                        <w:rPr>
                          <w:cs/>
                        </w:rPr>
                        <w:t xml:space="preserve"> หลักสูตรสถาปัตยกรรมศาสตรบัณฑิต สาขาวิชานวัตกรรมการออกแบบ จำแนกตามองค์ประกอบ ที่ </w:t>
                      </w:r>
                      <w:r w:rsidRPr="007105AF">
                        <w:t>2 - 6</w:t>
                      </w:r>
                      <w:bookmarkEnd w:id="45"/>
                    </w:p>
                  </w:txbxContent>
                </v:textbox>
              </v:shape>
            </w:pict>
          </mc:Fallback>
        </mc:AlternateContent>
      </w:r>
    </w:p>
    <w:p w14:paraId="49DBAC28" w14:textId="77777777" w:rsidR="007105AF" w:rsidRDefault="007105AF" w:rsidP="002560B2">
      <w:pPr>
        <w:tabs>
          <w:tab w:val="left" w:pos="720"/>
        </w:tabs>
      </w:pPr>
    </w:p>
    <w:p w14:paraId="5D7757D3" w14:textId="7C250256" w:rsidR="00960A11" w:rsidRPr="002560B2" w:rsidRDefault="00960A11" w:rsidP="002560B2">
      <w:pPr>
        <w:tabs>
          <w:tab w:val="left" w:pos="720"/>
        </w:tabs>
      </w:pPr>
      <w:r w:rsidRPr="002560B2">
        <w:rPr>
          <w:noProof/>
        </w:rPr>
        <w:drawing>
          <wp:anchor distT="0" distB="0" distL="114300" distR="114300" simplePos="0" relativeHeight="251676672" behindDoc="1" locked="0" layoutInCell="1" allowOverlap="1" wp14:anchorId="256F0056" wp14:editId="6E9CCF90">
            <wp:simplePos x="0" y="0"/>
            <wp:positionH relativeFrom="column">
              <wp:posOffset>-635</wp:posOffset>
            </wp:positionH>
            <wp:positionV relativeFrom="paragraph">
              <wp:posOffset>259243</wp:posOffset>
            </wp:positionV>
            <wp:extent cx="5333365" cy="5757545"/>
            <wp:effectExtent l="0" t="0" r="635" b="14605"/>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46711A89" w14:textId="77777777" w:rsidR="00960A11" w:rsidRPr="002560B2" w:rsidRDefault="00960A11" w:rsidP="002560B2">
      <w:pPr>
        <w:tabs>
          <w:tab w:val="left" w:pos="720"/>
        </w:tabs>
      </w:pPr>
    </w:p>
    <w:p w14:paraId="7C13CE49" w14:textId="77777777" w:rsidR="00960A11" w:rsidRPr="002560B2" w:rsidRDefault="00960A11" w:rsidP="002560B2">
      <w:pPr>
        <w:tabs>
          <w:tab w:val="left" w:pos="720"/>
        </w:tabs>
      </w:pPr>
    </w:p>
    <w:p w14:paraId="1EDDC287" w14:textId="77777777" w:rsidR="00960A11" w:rsidRPr="002560B2" w:rsidRDefault="00960A11" w:rsidP="002560B2">
      <w:pPr>
        <w:tabs>
          <w:tab w:val="left" w:pos="720"/>
        </w:tabs>
      </w:pPr>
    </w:p>
    <w:p w14:paraId="3C7C8032" w14:textId="77777777" w:rsidR="00960A11" w:rsidRPr="002560B2" w:rsidRDefault="00960A11" w:rsidP="002560B2">
      <w:pPr>
        <w:tabs>
          <w:tab w:val="left" w:pos="720"/>
        </w:tabs>
      </w:pPr>
    </w:p>
    <w:p w14:paraId="0F4EDF20" w14:textId="77777777" w:rsidR="00960A11" w:rsidRPr="002560B2" w:rsidRDefault="00960A11" w:rsidP="002560B2">
      <w:pPr>
        <w:tabs>
          <w:tab w:val="left" w:pos="720"/>
        </w:tabs>
      </w:pPr>
    </w:p>
    <w:p w14:paraId="5FD283BF" w14:textId="77777777" w:rsidR="00960A11" w:rsidRPr="002560B2" w:rsidRDefault="00960A11" w:rsidP="002560B2">
      <w:pPr>
        <w:tabs>
          <w:tab w:val="left" w:pos="720"/>
        </w:tabs>
      </w:pPr>
    </w:p>
    <w:p w14:paraId="2A152E46" w14:textId="77777777" w:rsidR="00960A11" w:rsidRPr="002560B2" w:rsidRDefault="00960A11" w:rsidP="002560B2">
      <w:pPr>
        <w:tabs>
          <w:tab w:val="left" w:pos="720"/>
        </w:tabs>
      </w:pPr>
    </w:p>
    <w:p w14:paraId="099CFEE3" w14:textId="77777777" w:rsidR="00960A11" w:rsidRPr="002560B2" w:rsidRDefault="00960A11" w:rsidP="002560B2">
      <w:pPr>
        <w:tabs>
          <w:tab w:val="left" w:pos="720"/>
        </w:tabs>
      </w:pPr>
    </w:p>
    <w:p w14:paraId="66EAFA91" w14:textId="77777777" w:rsidR="00960A11" w:rsidRPr="002560B2" w:rsidRDefault="00960A11" w:rsidP="002560B2">
      <w:pPr>
        <w:tabs>
          <w:tab w:val="left" w:pos="720"/>
        </w:tabs>
      </w:pPr>
    </w:p>
    <w:p w14:paraId="5F9B7E0A" w14:textId="77777777" w:rsidR="00960A11" w:rsidRPr="002560B2" w:rsidRDefault="00960A11" w:rsidP="002560B2">
      <w:pPr>
        <w:tabs>
          <w:tab w:val="left" w:pos="720"/>
        </w:tabs>
      </w:pPr>
    </w:p>
    <w:p w14:paraId="6B3F3F04" w14:textId="77777777" w:rsidR="00960A11" w:rsidRPr="002560B2" w:rsidRDefault="00960A11" w:rsidP="002560B2">
      <w:pPr>
        <w:tabs>
          <w:tab w:val="left" w:pos="720"/>
        </w:tabs>
      </w:pPr>
    </w:p>
    <w:p w14:paraId="7461602E" w14:textId="77777777" w:rsidR="00960A11" w:rsidRPr="002560B2" w:rsidRDefault="00960A11" w:rsidP="002560B2">
      <w:pPr>
        <w:tabs>
          <w:tab w:val="left" w:pos="720"/>
        </w:tabs>
      </w:pPr>
    </w:p>
    <w:p w14:paraId="56B3BBEC" w14:textId="77777777" w:rsidR="00960A11" w:rsidRPr="002560B2" w:rsidRDefault="00960A11" w:rsidP="002560B2">
      <w:pPr>
        <w:tabs>
          <w:tab w:val="left" w:pos="720"/>
        </w:tabs>
      </w:pPr>
    </w:p>
    <w:p w14:paraId="483D2646" w14:textId="77777777" w:rsidR="00960A11" w:rsidRPr="002560B2" w:rsidRDefault="00960A11" w:rsidP="002560B2">
      <w:pPr>
        <w:tabs>
          <w:tab w:val="left" w:pos="720"/>
        </w:tabs>
      </w:pPr>
    </w:p>
    <w:p w14:paraId="6CF22797" w14:textId="77777777" w:rsidR="00960A11" w:rsidRPr="002560B2" w:rsidRDefault="00960A11" w:rsidP="002560B2">
      <w:pPr>
        <w:tabs>
          <w:tab w:val="left" w:pos="720"/>
        </w:tabs>
      </w:pPr>
    </w:p>
    <w:p w14:paraId="20E5B5BB" w14:textId="77777777" w:rsidR="00960A11" w:rsidRPr="002560B2" w:rsidRDefault="00960A11" w:rsidP="002560B2">
      <w:pPr>
        <w:tabs>
          <w:tab w:val="left" w:pos="720"/>
        </w:tabs>
      </w:pPr>
    </w:p>
    <w:p w14:paraId="277993BD" w14:textId="77777777" w:rsidR="00960A11" w:rsidRPr="002560B2" w:rsidRDefault="00960A11" w:rsidP="002560B2">
      <w:pPr>
        <w:tabs>
          <w:tab w:val="left" w:pos="720"/>
        </w:tabs>
      </w:pPr>
    </w:p>
    <w:p w14:paraId="7E25741A" w14:textId="77777777" w:rsidR="00960A11" w:rsidRDefault="00960A11" w:rsidP="002560B2">
      <w:pPr>
        <w:tabs>
          <w:tab w:val="left" w:pos="720"/>
        </w:tabs>
      </w:pPr>
    </w:p>
    <w:p w14:paraId="42565C3D" w14:textId="77777777" w:rsidR="007105AF" w:rsidRDefault="007105AF" w:rsidP="002560B2">
      <w:pPr>
        <w:tabs>
          <w:tab w:val="left" w:pos="720"/>
        </w:tabs>
      </w:pPr>
    </w:p>
    <w:p w14:paraId="3122178E" w14:textId="77777777" w:rsidR="007105AF" w:rsidRDefault="007105AF" w:rsidP="002560B2">
      <w:pPr>
        <w:tabs>
          <w:tab w:val="left" w:pos="720"/>
        </w:tabs>
      </w:pPr>
    </w:p>
    <w:p w14:paraId="6A9EE784" w14:textId="77777777" w:rsidR="007105AF" w:rsidRDefault="007105AF" w:rsidP="002560B2">
      <w:pPr>
        <w:tabs>
          <w:tab w:val="left" w:pos="720"/>
        </w:tabs>
      </w:pPr>
    </w:p>
    <w:p w14:paraId="30733FD0" w14:textId="77777777" w:rsidR="007105AF" w:rsidRPr="002560B2" w:rsidRDefault="007105AF" w:rsidP="002560B2">
      <w:pPr>
        <w:tabs>
          <w:tab w:val="left" w:pos="720"/>
        </w:tabs>
      </w:pPr>
    </w:p>
    <w:p w14:paraId="7DE3FD5B" w14:textId="77777777" w:rsidR="00960A11" w:rsidRPr="002560B2" w:rsidRDefault="00960A11" w:rsidP="002560B2">
      <w:pPr>
        <w:tabs>
          <w:tab w:val="left" w:pos="720"/>
        </w:tabs>
      </w:pPr>
      <w:r w:rsidRPr="002560B2">
        <w:rPr>
          <w:cs/>
        </w:rPr>
        <w:tab/>
        <w:t xml:space="preserve">จากแผนภูมิที่ 6 แสดงผลการประเมินคุณภาพการศึกษาภายใน ระดับหลักสูตร ประจำปีการศึกษา 2558 – 2562 </w:t>
      </w:r>
      <w:r w:rsidRPr="002560B2">
        <w:rPr>
          <w:spacing w:val="-4"/>
          <w:cs/>
        </w:rPr>
        <w:t>หลักสูตรสถาปัตยกรรมศาสตรบัณฑิต สาขาวิชานวัตกรรมการออกแบบ จำแนกตาม</w:t>
      </w:r>
      <w:r w:rsidR="005B7358" w:rsidRPr="002560B2">
        <w:rPr>
          <w:spacing w:val="-4"/>
          <w:cs/>
        </w:rPr>
        <w:t xml:space="preserve">องค์ประกอบที่ 2 - 6 </w:t>
      </w:r>
      <w:r w:rsidRPr="002560B2">
        <w:rPr>
          <w:cs/>
        </w:rPr>
        <w:t>พบว่า</w:t>
      </w:r>
    </w:p>
    <w:p w14:paraId="2E7B8C4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2 บัณฑิต </w:t>
      </w:r>
      <w:r w:rsidRPr="002560B2">
        <w:rPr>
          <w:rFonts w:ascii="TH Sarabun New" w:hAnsi="TH Sarabun New" w:cs="TH Sarabun New"/>
          <w:sz w:val="32"/>
          <w:szCs w:val="32"/>
          <w:cs/>
        </w:rPr>
        <w:lastRenderedPageBreak/>
        <w:t>มีผลการดำเนินงาน สูงสุดจำนวน 1 ปีการศึกษา ได้แก่ ปีการศึกษา 2558 (4.92) รองลงมาได้แก่ ปีการศึกษา 2559 (4.90) ปีการศึกษา 2561 (4.67) ปีการศึกษา 2562 (4.64)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(4.09) ตามลำดับ</w:t>
      </w:r>
    </w:p>
    <w:p w14:paraId="54C0B816"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3 นักศึกษา มีผลการดำเนินงาน สูงสุดจำนวน 1 ปีการศึกษา ได้แก่ ปีการศึกษา 2561 (3.00) รองลงมาได้แก่ ปีการศึกษา 25</w:t>
      </w:r>
      <w:r w:rsidRPr="002560B2">
        <w:rPr>
          <w:rFonts w:ascii="TH Sarabun New" w:hAnsi="TH Sarabun New" w:cs="TH Sarabun New"/>
          <w:sz w:val="32"/>
          <w:szCs w:val="32"/>
        </w:rPr>
        <w:t>58</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2</w:t>
      </w:r>
      <w:r w:rsidRPr="002560B2">
        <w:rPr>
          <w:rFonts w:ascii="TH Sarabun New" w:hAnsi="TH Sarabun New" w:cs="TH Sarabun New"/>
          <w:sz w:val="32"/>
          <w:szCs w:val="32"/>
          <w:cs/>
        </w:rPr>
        <w:t>.</w:t>
      </w:r>
      <w:r w:rsidRPr="002560B2">
        <w:rPr>
          <w:rFonts w:ascii="TH Sarabun New" w:hAnsi="TH Sarabun New" w:cs="TH Sarabun New"/>
          <w:sz w:val="32"/>
          <w:szCs w:val="32"/>
        </w:rPr>
        <w:t>67</w:t>
      </w:r>
      <w:r w:rsidRPr="002560B2">
        <w:rPr>
          <w:rFonts w:ascii="TH Sarabun New" w:hAnsi="TH Sarabun New" w:cs="TH Sarabun New"/>
          <w:sz w:val="32"/>
          <w:szCs w:val="32"/>
          <w:cs/>
        </w:rPr>
        <w:t>)</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ปีการศึกษา 2559 (2.67)  ปีการศึกษา 2560 (2.67) และปีการศึกษา 2562 (2.67) ตามลำดับ</w:t>
      </w:r>
    </w:p>
    <w:p w14:paraId="0063045B"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4 อาจารย์ มีผลการดำเนินงาน สูงสุดจำนวน 2 ปีการศึกษา ได้แก่ ปีการศึกษา 2559 (3.30) และปีการศึกษา 2560 (3.30) รองลงมาได้แก่ ปีการศึกษา 2558 (2.92) ปีการศึกษา 2562 (2.74) และปีการศึกษา 2561 (2.41) ตามลำดับ</w:t>
      </w:r>
    </w:p>
    <w:p w14:paraId="71AABACC"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5 หลักสูตร การเรียนการสอน การประเมินผู้เรียน มีผลการดำเนินงาน สูงสุดจำนวน 2 ปีการศึกษา ได้แก่ ปีการศึกษา 2560 (3.50) และปีการศึกษา 2562 (3.50) รองลงมาได้แก่ ปีการศึกษา 2559 (3.25) ปีการศึกษา 2558 (2.88) และปีการศึกษา 2561 (2.88) ตามลำดับ</w:t>
      </w:r>
    </w:p>
    <w:p w14:paraId="3DCD169A"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คะแนนองค์ประกอบที่ 6 สิ่งสนับสนุนการเรียนรู้ มีผลการดำเนินงาน สูงสุดจำนวน 3 ปีการศึกษา ได้แก่  ปีการศึกษา 2559 (3.00) ปีการศึกษา 2560 (3.00) และปีการศึกษา 2562 (3.00) รองลงมาได้แก่ปีการศึกษา 2561 (2.00) และปีการศึกษา 2558 (1.00) ตามลำดับ</w:t>
      </w:r>
    </w:p>
    <w:p w14:paraId="24A80CC9" w14:textId="77777777" w:rsidR="00960A11" w:rsidRPr="002560B2" w:rsidRDefault="00960A11" w:rsidP="002560B2">
      <w:pPr>
        <w:pStyle w:val="NoSpacing"/>
        <w:ind w:left="-90" w:firstLine="1530"/>
        <w:jc w:val="thaiDistribute"/>
        <w:rPr>
          <w:rFonts w:ascii="TH Sarabun New" w:hAnsi="TH Sarabun New" w:cs="TH Sarabun New"/>
        </w:rPr>
      </w:pPr>
    </w:p>
    <w:p w14:paraId="0233A0BD" w14:textId="1AB6A535" w:rsidR="00EC488E" w:rsidRDefault="00960A11" w:rsidP="00EC488E">
      <w:pPr>
        <w:pStyle w:val="Heading2"/>
      </w:pPr>
      <w:bookmarkStart w:id="46" w:name="_Toc223874809"/>
      <w:r w:rsidRPr="002560B2">
        <w:rPr>
          <w:cs/>
        </w:rPr>
        <w:t>การวิเคร</w:t>
      </w:r>
      <w:r w:rsidR="00A82D60" w:rsidRPr="002560B2">
        <w:rPr>
          <w:cs/>
        </w:rPr>
        <w:t>า</w:t>
      </w:r>
      <w:r w:rsidRPr="002560B2">
        <w:rPr>
          <w:cs/>
        </w:rPr>
        <w:t xml:space="preserve">ะห์พัฒนาการของผลการประเมินคุณภาพการศึกษาภายใน ระดับหลักสูตร    ปีการศึกษา 2558 - 2562 จัดการเรียนการสอนของคณะเทคโนโลยีอุตสาหกรรม มหาวิทยาลัยราชภัฏเชียงราย จำนวน 5 หลักสูตร จากตารางผลการประเมินรายตัวบ่งชี้ </w:t>
      </w:r>
      <w:r w:rsidR="007F466A" w:rsidRPr="002560B2">
        <w:rPr>
          <w:cs/>
        </w:rPr>
        <w:t xml:space="preserve">จำแนกตามตัวบ่งชี้ 13 ตัวบ่งชี้ </w:t>
      </w:r>
      <w:r w:rsidR="001A0BDE" w:rsidRPr="002560B2">
        <w:rPr>
          <w:cs/>
        </w:rPr>
        <w:t>(องค์ประกอบที่ 2 - 6)</w:t>
      </w:r>
      <w:bookmarkEnd w:id="46"/>
      <w:r w:rsidR="001A0BDE" w:rsidRPr="002560B2">
        <w:rPr>
          <w:cs/>
        </w:rPr>
        <w:t xml:space="preserve"> </w:t>
      </w:r>
    </w:p>
    <w:p w14:paraId="5DFF3E3B" w14:textId="4CD428F2" w:rsidR="00960A11" w:rsidRPr="002560B2" w:rsidRDefault="00960A11" w:rsidP="002560B2">
      <w:pPr>
        <w:ind w:firstLine="720"/>
      </w:pPr>
      <w:r w:rsidRPr="002560B2">
        <w:rPr>
          <w:cs/>
        </w:rPr>
        <w:t>มีผลการวิเคราะห์ข้อมูล ดังนี้</w:t>
      </w:r>
      <w:r w:rsidRPr="002560B2">
        <w:rPr>
          <w:cs/>
        </w:rPr>
        <w:tab/>
      </w:r>
    </w:p>
    <w:p w14:paraId="2A07AEA1" w14:textId="4196FA5A" w:rsidR="00960A11" w:rsidRPr="002560B2" w:rsidRDefault="00960A11" w:rsidP="006128E2">
      <w:pPr>
        <w:pStyle w:val="Heading3"/>
      </w:pPr>
      <w:r w:rsidRPr="002560B2">
        <w:rPr>
          <w:cs/>
        </w:rPr>
        <w:lastRenderedPageBreak/>
        <w:t>หลักสูตรวิทยาศาสตรบัณฑิต สาขาวิชาเทคโนโลยีก่อสร้าง</w:t>
      </w:r>
    </w:p>
    <w:p w14:paraId="58C0DF5F" w14:textId="77777777" w:rsidR="00EC488E" w:rsidRDefault="00EC488E" w:rsidP="002560B2">
      <w:pPr>
        <w:tabs>
          <w:tab w:val="left" w:pos="864"/>
          <w:tab w:val="left" w:pos="1656"/>
          <w:tab w:val="left" w:pos="3024"/>
        </w:tabs>
        <w:ind w:left="1080" w:hanging="1080"/>
        <w:rPr>
          <w:rFonts w:eastAsia="Calibri"/>
          <w:b/>
          <w:bCs/>
        </w:rPr>
      </w:pPr>
    </w:p>
    <w:p w14:paraId="519536EF" w14:textId="585BF31F" w:rsidR="00A678B5" w:rsidRDefault="00A678B5" w:rsidP="00A678B5">
      <w:pPr>
        <w:pStyle w:val="CaptionTable"/>
        <w:tabs>
          <w:tab w:val="clear" w:pos="1152"/>
        </w:tabs>
        <w:ind w:left="990" w:hanging="990"/>
      </w:pPr>
      <w:bookmarkStart w:id="47" w:name="_Toc223874964"/>
      <w:r w:rsidRPr="008E55F3">
        <w:rPr>
          <w:b/>
          <w:bCs/>
          <w:cs/>
        </w:rPr>
        <w:t xml:space="preserve">ตารางที่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ตารางที่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8</w:t>
      </w:r>
      <w:r w:rsidRPr="008E55F3">
        <w:rPr>
          <w:b/>
          <w:bCs/>
          <w:cs/>
        </w:rPr>
        <w:fldChar w:fldCharType="end"/>
      </w:r>
      <w:r>
        <w:t xml:space="preserve">  </w:t>
      </w:r>
      <w:r w:rsidRPr="002560B2">
        <w:rPr>
          <w:cs/>
        </w:rPr>
        <w:t xml:space="preserve">แสดงผลการประเมินคุณภาพการศึกษาภายใน ระดับหลักสูตร ประจำปีการศึกษา </w:t>
      </w:r>
      <w:r>
        <w:br/>
      </w:r>
      <w:r w:rsidRPr="002560B2">
        <w:rPr>
          <w:cs/>
        </w:rPr>
        <w:t>2558 – 2562 หลักสูตรวิทยาศาสตรบัณฑิต สาขาวิชาเทคโนโลยีก่อสร้าง จำแนกตามจำแนกตามตัวบ่งชี้ 13 ตัวบ่งชี้ (องค์ประกอบที่ 2 - 6)</w:t>
      </w:r>
      <w:bookmarkEnd w:id="47"/>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789408AC" w14:textId="77777777" w:rsidTr="00BD7260">
        <w:trPr>
          <w:trHeight w:val="703"/>
        </w:trPr>
        <w:tc>
          <w:tcPr>
            <w:tcW w:w="1885" w:type="dxa"/>
            <w:vMerge w:val="restart"/>
            <w:shd w:val="clear" w:color="auto" w:fill="C5E0B3" w:themeFill="accent6" w:themeFillTint="66"/>
            <w:vAlign w:val="center"/>
          </w:tcPr>
          <w:p w14:paraId="05F426EF" w14:textId="77777777" w:rsidR="00960A11" w:rsidRPr="002560B2" w:rsidRDefault="00960A11" w:rsidP="002560B2">
            <w:pPr>
              <w:tabs>
                <w:tab w:val="left" w:pos="720"/>
              </w:tabs>
              <w:jc w:val="center"/>
              <w:rPr>
                <w:b/>
                <w:bCs/>
              </w:rPr>
            </w:pPr>
            <w:r w:rsidRPr="002560B2">
              <w:rPr>
                <w:b/>
                <w:bCs/>
                <w:cs/>
              </w:rPr>
              <w:t>ตัวบ่งชี้</w:t>
            </w:r>
          </w:p>
        </w:tc>
        <w:tc>
          <w:tcPr>
            <w:tcW w:w="6480" w:type="dxa"/>
            <w:gridSpan w:val="6"/>
            <w:shd w:val="clear" w:color="auto" w:fill="C5E0B3" w:themeFill="accent6" w:themeFillTint="66"/>
            <w:vAlign w:val="center"/>
          </w:tcPr>
          <w:p w14:paraId="02866317"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0CD69630" w14:textId="77777777" w:rsidTr="00BD7260">
        <w:trPr>
          <w:trHeight w:val="300"/>
        </w:trPr>
        <w:tc>
          <w:tcPr>
            <w:tcW w:w="1885" w:type="dxa"/>
            <w:vMerge/>
            <w:shd w:val="clear" w:color="auto" w:fill="C5E0B3" w:themeFill="accent6" w:themeFillTint="66"/>
          </w:tcPr>
          <w:p w14:paraId="621DABD7"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27564387"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33696584"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6D6839C3"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527CF29D"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1E7445C8"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6DA5CDD7"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3A6D49A0" w14:textId="77777777" w:rsidTr="00BD7260">
        <w:trPr>
          <w:trHeight w:val="405"/>
        </w:trPr>
        <w:tc>
          <w:tcPr>
            <w:tcW w:w="1885" w:type="dxa"/>
            <w:vAlign w:val="center"/>
          </w:tcPr>
          <w:p w14:paraId="1F4C6444" w14:textId="77777777" w:rsidR="00960A11" w:rsidRPr="002560B2" w:rsidRDefault="00960A11" w:rsidP="002560B2">
            <w:pPr>
              <w:jc w:val="center"/>
            </w:pPr>
            <w:r w:rsidRPr="002560B2">
              <w:rPr>
                <w:cs/>
              </w:rPr>
              <w:t xml:space="preserve">ตัวบ่งชี้ </w:t>
            </w:r>
            <w:r w:rsidRPr="002560B2">
              <w:t>2.1</w:t>
            </w:r>
          </w:p>
        </w:tc>
        <w:tc>
          <w:tcPr>
            <w:tcW w:w="990" w:type="dxa"/>
            <w:tcBorders>
              <w:top w:val="single" w:sz="4" w:space="0" w:color="auto"/>
              <w:left w:val="nil"/>
              <w:bottom w:val="single" w:sz="4" w:space="0" w:color="auto"/>
              <w:right w:val="single" w:sz="4" w:space="0" w:color="auto"/>
            </w:tcBorders>
            <w:vAlign w:val="center"/>
          </w:tcPr>
          <w:p w14:paraId="50AF3A5A" w14:textId="77777777" w:rsidR="00960A11" w:rsidRPr="002560B2" w:rsidRDefault="00960A11" w:rsidP="002560B2">
            <w:pPr>
              <w:jc w:val="center"/>
            </w:pPr>
            <w:r w:rsidRPr="002560B2">
              <w:t>4.83</w:t>
            </w:r>
          </w:p>
        </w:tc>
        <w:tc>
          <w:tcPr>
            <w:tcW w:w="1080" w:type="dxa"/>
            <w:tcBorders>
              <w:top w:val="single" w:sz="4" w:space="0" w:color="auto"/>
              <w:left w:val="single" w:sz="4" w:space="0" w:color="auto"/>
              <w:bottom w:val="single" w:sz="4" w:space="0" w:color="auto"/>
              <w:right w:val="single" w:sz="4" w:space="0" w:color="auto"/>
            </w:tcBorders>
            <w:vAlign w:val="center"/>
          </w:tcPr>
          <w:p w14:paraId="6D5E6AA1" w14:textId="77777777" w:rsidR="00960A11" w:rsidRPr="002560B2" w:rsidRDefault="00960A11" w:rsidP="002560B2">
            <w:pPr>
              <w:jc w:val="center"/>
            </w:pPr>
            <w:r w:rsidRPr="002560B2">
              <w:t>4.80</w:t>
            </w:r>
          </w:p>
        </w:tc>
        <w:tc>
          <w:tcPr>
            <w:tcW w:w="990" w:type="dxa"/>
            <w:tcBorders>
              <w:top w:val="single" w:sz="4" w:space="0" w:color="auto"/>
              <w:left w:val="single" w:sz="4" w:space="0" w:color="auto"/>
              <w:bottom w:val="single" w:sz="4" w:space="0" w:color="auto"/>
              <w:right w:val="single" w:sz="4" w:space="0" w:color="auto"/>
            </w:tcBorders>
            <w:vAlign w:val="center"/>
          </w:tcPr>
          <w:p w14:paraId="5A2D9DD2" w14:textId="77777777" w:rsidR="00960A11" w:rsidRPr="002560B2" w:rsidRDefault="00960A11" w:rsidP="002560B2">
            <w:pPr>
              <w:jc w:val="center"/>
            </w:pPr>
            <w:r w:rsidRPr="002560B2">
              <w:t>4.46</w:t>
            </w:r>
          </w:p>
        </w:tc>
        <w:tc>
          <w:tcPr>
            <w:tcW w:w="1080" w:type="dxa"/>
            <w:tcBorders>
              <w:top w:val="single" w:sz="4" w:space="0" w:color="auto"/>
              <w:left w:val="single" w:sz="4" w:space="0" w:color="auto"/>
              <w:bottom w:val="single" w:sz="4" w:space="0" w:color="auto"/>
              <w:right w:val="single" w:sz="4" w:space="0" w:color="auto"/>
            </w:tcBorders>
            <w:vAlign w:val="center"/>
          </w:tcPr>
          <w:p w14:paraId="230C5A88" w14:textId="77777777" w:rsidR="00960A11" w:rsidRPr="002560B2" w:rsidRDefault="00960A11" w:rsidP="002560B2">
            <w:pPr>
              <w:jc w:val="center"/>
            </w:pPr>
            <w:r w:rsidRPr="002560B2">
              <w:t>4.36</w:t>
            </w:r>
          </w:p>
        </w:tc>
        <w:tc>
          <w:tcPr>
            <w:tcW w:w="1080" w:type="dxa"/>
            <w:tcBorders>
              <w:top w:val="single" w:sz="4" w:space="0" w:color="auto"/>
              <w:left w:val="single" w:sz="4" w:space="0" w:color="auto"/>
              <w:bottom w:val="single" w:sz="4" w:space="0" w:color="auto"/>
              <w:right w:val="single" w:sz="4" w:space="0" w:color="auto"/>
            </w:tcBorders>
            <w:vAlign w:val="center"/>
          </w:tcPr>
          <w:p w14:paraId="2BF9D3B2" w14:textId="77777777" w:rsidR="00960A11" w:rsidRPr="002560B2" w:rsidRDefault="00960A11" w:rsidP="002560B2">
            <w:pPr>
              <w:jc w:val="center"/>
            </w:pPr>
            <w:r w:rsidRPr="002560B2">
              <w:t>4.07</w:t>
            </w:r>
          </w:p>
        </w:tc>
        <w:tc>
          <w:tcPr>
            <w:tcW w:w="1260" w:type="dxa"/>
            <w:tcBorders>
              <w:top w:val="single" w:sz="4" w:space="0" w:color="auto"/>
              <w:left w:val="single" w:sz="4" w:space="0" w:color="auto"/>
              <w:bottom w:val="single" w:sz="4" w:space="0" w:color="auto"/>
              <w:right w:val="single" w:sz="4" w:space="0" w:color="auto"/>
            </w:tcBorders>
            <w:vAlign w:val="center"/>
          </w:tcPr>
          <w:p w14:paraId="2A3B27A9" w14:textId="77777777" w:rsidR="00960A11" w:rsidRPr="002560B2" w:rsidRDefault="00960A11" w:rsidP="002560B2">
            <w:pPr>
              <w:jc w:val="center"/>
            </w:pPr>
            <w:r w:rsidRPr="002560B2">
              <w:t>4.50</w:t>
            </w:r>
          </w:p>
        </w:tc>
      </w:tr>
      <w:tr w:rsidR="00960A11" w:rsidRPr="002560B2" w14:paraId="5B47FF27" w14:textId="77777777" w:rsidTr="00BD7260">
        <w:trPr>
          <w:trHeight w:val="360"/>
        </w:trPr>
        <w:tc>
          <w:tcPr>
            <w:tcW w:w="1885" w:type="dxa"/>
            <w:vAlign w:val="center"/>
          </w:tcPr>
          <w:p w14:paraId="0DAE40B1" w14:textId="77777777" w:rsidR="00960A11" w:rsidRPr="002560B2" w:rsidRDefault="00960A11" w:rsidP="002560B2">
            <w:pPr>
              <w:jc w:val="center"/>
            </w:pPr>
            <w:r w:rsidRPr="002560B2">
              <w:rPr>
                <w:cs/>
              </w:rPr>
              <w:t xml:space="preserve">ตัวบ่งชี้ </w:t>
            </w:r>
            <w:r w:rsidRPr="002560B2">
              <w:t>2.2</w:t>
            </w:r>
          </w:p>
        </w:tc>
        <w:tc>
          <w:tcPr>
            <w:tcW w:w="990" w:type="dxa"/>
            <w:tcBorders>
              <w:top w:val="single" w:sz="4" w:space="0" w:color="auto"/>
              <w:left w:val="nil"/>
              <w:bottom w:val="single" w:sz="4" w:space="0" w:color="auto"/>
              <w:right w:val="single" w:sz="4" w:space="0" w:color="auto"/>
            </w:tcBorders>
            <w:vAlign w:val="center"/>
          </w:tcPr>
          <w:p w14:paraId="70F4774D"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6D91BD3B" w14:textId="77777777" w:rsidR="00960A11" w:rsidRPr="002560B2" w:rsidRDefault="00960A11" w:rsidP="002560B2">
            <w:pPr>
              <w:jc w:val="center"/>
            </w:pPr>
            <w:r w:rsidRPr="002560B2">
              <w:t>5.00</w:t>
            </w:r>
          </w:p>
        </w:tc>
        <w:tc>
          <w:tcPr>
            <w:tcW w:w="990" w:type="dxa"/>
            <w:tcBorders>
              <w:top w:val="single" w:sz="4" w:space="0" w:color="auto"/>
              <w:left w:val="single" w:sz="4" w:space="0" w:color="auto"/>
              <w:bottom w:val="single" w:sz="4" w:space="0" w:color="auto"/>
              <w:right w:val="single" w:sz="4" w:space="0" w:color="auto"/>
            </w:tcBorders>
            <w:vAlign w:val="center"/>
          </w:tcPr>
          <w:p w14:paraId="0B156ECE" w14:textId="77777777" w:rsidR="00960A11" w:rsidRPr="002560B2" w:rsidRDefault="00960A11" w:rsidP="002560B2">
            <w:pPr>
              <w:jc w:val="center"/>
            </w:pPr>
            <w:r w:rsidRPr="002560B2">
              <w:t>4.44</w:t>
            </w:r>
          </w:p>
        </w:tc>
        <w:tc>
          <w:tcPr>
            <w:tcW w:w="1080" w:type="dxa"/>
            <w:tcBorders>
              <w:top w:val="single" w:sz="4" w:space="0" w:color="auto"/>
              <w:left w:val="single" w:sz="4" w:space="0" w:color="auto"/>
              <w:bottom w:val="single" w:sz="4" w:space="0" w:color="auto"/>
              <w:right w:val="single" w:sz="4" w:space="0" w:color="auto"/>
            </w:tcBorders>
            <w:vAlign w:val="center"/>
          </w:tcPr>
          <w:p w14:paraId="50489DBE"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0CD851C0" w14:textId="77777777" w:rsidR="00960A11" w:rsidRPr="002560B2" w:rsidRDefault="00960A11" w:rsidP="002560B2">
            <w:pPr>
              <w:jc w:val="center"/>
            </w:pPr>
            <w:r w:rsidRPr="002560B2">
              <w:t>4.75</w:t>
            </w:r>
          </w:p>
        </w:tc>
        <w:tc>
          <w:tcPr>
            <w:tcW w:w="1260" w:type="dxa"/>
            <w:tcBorders>
              <w:top w:val="single" w:sz="4" w:space="0" w:color="auto"/>
              <w:left w:val="single" w:sz="4" w:space="0" w:color="auto"/>
              <w:bottom w:val="single" w:sz="4" w:space="0" w:color="auto"/>
              <w:right w:val="single" w:sz="4" w:space="0" w:color="auto"/>
            </w:tcBorders>
            <w:vAlign w:val="center"/>
          </w:tcPr>
          <w:p w14:paraId="61C4F06A" w14:textId="77777777" w:rsidR="00960A11" w:rsidRPr="002560B2" w:rsidRDefault="00960A11" w:rsidP="002560B2">
            <w:pPr>
              <w:jc w:val="center"/>
            </w:pPr>
            <w:r w:rsidRPr="002560B2">
              <w:t>4.84</w:t>
            </w:r>
          </w:p>
        </w:tc>
      </w:tr>
      <w:tr w:rsidR="00960A11" w:rsidRPr="002560B2" w14:paraId="5AB7CFA7" w14:textId="77777777" w:rsidTr="00BD7260">
        <w:trPr>
          <w:trHeight w:val="415"/>
        </w:trPr>
        <w:tc>
          <w:tcPr>
            <w:tcW w:w="1885" w:type="dxa"/>
            <w:vAlign w:val="center"/>
          </w:tcPr>
          <w:p w14:paraId="7414638A" w14:textId="77777777" w:rsidR="00960A11" w:rsidRPr="002560B2" w:rsidRDefault="00960A11" w:rsidP="002560B2">
            <w:pPr>
              <w:jc w:val="center"/>
            </w:pPr>
            <w:r w:rsidRPr="002560B2">
              <w:rPr>
                <w:cs/>
              </w:rPr>
              <w:t xml:space="preserve">ตัวบ่งชี้ </w:t>
            </w:r>
            <w:r w:rsidRPr="002560B2">
              <w:t>3.1</w:t>
            </w:r>
          </w:p>
        </w:tc>
        <w:tc>
          <w:tcPr>
            <w:tcW w:w="990" w:type="dxa"/>
            <w:tcBorders>
              <w:top w:val="single" w:sz="4" w:space="0" w:color="auto"/>
              <w:left w:val="nil"/>
              <w:bottom w:val="single" w:sz="4" w:space="0" w:color="auto"/>
              <w:right w:val="single" w:sz="4" w:space="0" w:color="auto"/>
            </w:tcBorders>
            <w:vAlign w:val="center"/>
          </w:tcPr>
          <w:p w14:paraId="4D3BA64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468043D"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25773BFA"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A44B8EA"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976D3B4"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0EA49369" w14:textId="77777777" w:rsidR="00960A11" w:rsidRPr="002560B2" w:rsidRDefault="00960A11" w:rsidP="002560B2">
            <w:pPr>
              <w:jc w:val="center"/>
            </w:pPr>
            <w:r w:rsidRPr="002560B2">
              <w:t>3.00</w:t>
            </w:r>
          </w:p>
        </w:tc>
      </w:tr>
      <w:tr w:rsidR="00960A11" w:rsidRPr="002560B2" w14:paraId="23E74298" w14:textId="77777777" w:rsidTr="00BD7260">
        <w:trPr>
          <w:trHeight w:val="388"/>
        </w:trPr>
        <w:tc>
          <w:tcPr>
            <w:tcW w:w="1885" w:type="dxa"/>
            <w:vAlign w:val="center"/>
          </w:tcPr>
          <w:p w14:paraId="58A60F76" w14:textId="77777777" w:rsidR="00960A11" w:rsidRPr="002560B2" w:rsidRDefault="00960A11" w:rsidP="002560B2">
            <w:pPr>
              <w:jc w:val="center"/>
            </w:pPr>
            <w:r w:rsidRPr="002560B2">
              <w:rPr>
                <w:cs/>
              </w:rPr>
              <w:t xml:space="preserve">ตัวบ่งชี้ </w:t>
            </w:r>
            <w:r w:rsidRPr="002560B2">
              <w:t>3.2</w:t>
            </w:r>
          </w:p>
        </w:tc>
        <w:tc>
          <w:tcPr>
            <w:tcW w:w="990" w:type="dxa"/>
            <w:tcBorders>
              <w:top w:val="single" w:sz="4" w:space="0" w:color="auto"/>
              <w:left w:val="nil"/>
              <w:bottom w:val="single" w:sz="4" w:space="0" w:color="auto"/>
              <w:right w:val="single" w:sz="4" w:space="0" w:color="auto"/>
            </w:tcBorders>
            <w:vAlign w:val="center"/>
          </w:tcPr>
          <w:p w14:paraId="75ABFAE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1C481D9"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AB64244"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D18FBC6"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27FC94C"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0B5A57CE" w14:textId="77777777" w:rsidR="00960A11" w:rsidRPr="002560B2" w:rsidRDefault="00960A11" w:rsidP="002560B2">
            <w:pPr>
              <w:jc w:val="center"/>
            </w:pPr>
            <w:r w:rsidRPr="002560B2">
              <w:t>3.00</w:t>
            </w:r>
          </w:p>
        </w:tc>
      </w:tr>
      <w:tr w:rsidR="00960A11" w:rsidRPr="002560B2" w14:paraId="50EEF53A" w14:textId="77777777" w:rsidTr="00BD7260">
        <w:trPr>
          <w:trHeight w:val="225"/>
        </w:trPr>
        <w:tc>
          <w:tcPr>
            <w:tcW w:w="1885" w:type="dxa"/>
            <w:vAlign w:val="center"/>
          </w:tcPr>
          <w:p w14:paraId="79F28301" w14:textId="77777777" w:rsidR="00960A11" w:rsidRPr="002560B2" w:rsidRDefault="00960A11" w:rsidP="002560B2">
            <w:pPr>
              <w:jc w:val="center"/>
            </w:pPr>
            <w:r w:rsidRPr="002560B2">
              <w:rPr>
                <w:cs/>
              </w:rPr>
              <w:t xml:space="preserve">ตัวบ่งชี้ </w:t>
            </w:r>
            <w:r w:rsidRPr="002560B2">
              <w:t>3.3</w:t>
            </w:r>
          </w:p>
        </w:tc>
        <w:tc>
          <w:tcPr>
            <w:tcW w:w="990" w:type="dxa"/>
            <w:tcBorders>
              <w:top w:val="single" w:sz="4" w:space="0" w:color="auto"/>
              <w:left w:val="nil"/>
              <w:bottom w:val="single" w:sz="4" w:space="0" w:color="auto"/>
              <w:right w:val="single" w:sz="4" w:space="0" w:color="auto"/>
            </w:tcBorders>
            <w:vAlign w:val="center"/>
          </w:tcPr>
          <w:p w14:paraId="6798A9A2"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66B097D2"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1FBD49AE"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BC04B6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B18F120" w14:textId="77777777" w:rsidR="00960A11" w:rsidRPr="002560B2" w:rsidRDefault="00960A11" w:rsidP="002560B2">
            <w:pPr>
              <w:jc w:val="center"/>
            </w:pPr>
            <w:r w:rsidRPr="002560B2">
              <w:t>2.00</w:t>
            </w:r>
          </w:p>
        </w:tc>
        <w:tc>
          <w:tcPr>
            <w:tcW w:w="1260" w:type="dxa"/>
            <w:tcBorders>
              <w:top w:val="single" w:sz="4" w:space="0" w:color="auto"/>
              <w:left w:val="single" w:sz="4" w:space="0" w:color="auto"/>
              <w:bottom w:val="single" w:sz="4" w:space="0" w:color="auto"/>
              <w:right w:val="single" w:sz="4" w:space="0" w:color="auto"/>
            </w:tcBorders>
            <w:vAlign w:val="center"/>
          </w:tcPr>
          <w:p w14:paraId="66E7427F" w14:textId="77777777" w:rsidR="00960A11" w:rsidRPr="002560B2" w:rsidRDefault="00960A11" w:rsidP="002560B2">
            <w:pPr>
              <w:jc w:val="center"/>
            </w:pPr>
            <w:r w:rsidRPr="002560B2">
              <w:t>2.40</w:t>
            </w:r>
          </w:p>
        </w:tc>
      </w:tr>
      <w:tr w:rsidR="00960A11" w:rsidRPr="002560B2" w14:paraId="2F257E39" w14:textId="77777777" w:rsidTr="00BD7260">
        <w:trPr>
          <w:trHeight w:val="225"/>
        </w:trPr>
        <w:tc>
          <w:tcPr>
            <w:tcW w:w="1885" w:type="dxa"/>
            <w:vAlign w:val="center"/>
          </w:tcPr>
          <w:p w14:paraId="7A428BE8" w14:textId="77777777" w:rsidR="00960A11" w:rsidRPr="002560B2" w:rsidRDefault="00960A11" w:rsidP="002560B2">
            <w:pPr>
              <w:jc w:val="center"/>
            </w:pPr>
            <w:r w:rsidRPr="002560B2">
              <w:rPr>
                <w:cs/>
              </w:rPr>
              <w:t xml:space="preserve">ตัวบ่งชี้ </w:t>
            </w:r>
            <w:r w:rsidRPr="002560B2">
              <w:t>4.1</w:t>
            </w:r>
          </w:p>
        </w:tc>
        <w:tc>
          <w:tcPr>
            <w:tcW w:w="990" w:type="dxa"/>
            <w:tcBorders>
              <w:top w:val="single" w:sz="4" w:space="0" w:color="auto"/>
              <w:left w:val="nil"/>
              <w:bottom w:val="single" w:sz="4" w:space="0" w:color="auto"/>
              <w:right w:val="single" w:sz="4" w:space="0" w:color="auto"/>
            </w:tcBorders>
            <w:vAlign w:val="center"/>
          </w:tcPr>
          <w:p w14:paraId="65FE3B50"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5366BF7"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73D8BEE4"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D201AB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3AD3831"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1751909C" w14:textId="77777777" w:rsidR="00960A11" w:rsidRPr="002560B2" w:rsidRDefault="00960A11" w:rsidP="002560B2">
            <w:pPr>
              <w:jc w:val="center"/>
            </w:pPr>
            <w:r w:rsidRPr="002560B2">
              <w:t>3.00</w:t>
            </w:r>
          </w:p>
        </w:tc>
      </w:tr>
      <w:tr w:rsidR="00960A11" w:rsidRPr="002560B2" w14:paraId="2A8D31F8" w14:textId="77777777" w:rsidTr="00BD7260">
        <w:trPr>
          <w:trHeight w:val="225"/>
        </w:trPr>
        <w:tc>
          <w:tcPr>
            <w:tcW w:w="1885" w:type="dxa"/>
            <w:vAlign w:val="center"/>
          </w:tcPr>
          <w:p w14:paraId="4C682A78" w14:textId="77777777" w:rsidR="00960A11" w:rsidRPr="002560B2" w:rsidRDefault="00960A11" w:rsidP="002560B2">
            <w:pPr>
              <w:jc w:val="center"/>
            </w:pPr>
            <w:r w:rsidRPr="002560B2">
              <w:rPr>
                <w:cs/>
              </w:rPr>
              <w:t xml:space="preserve">ตัวบ่งชี้ </w:t>
            </w:r>
            <w:r w:rsidRPr="002560B2">
              <w:t>4.2</w:t>
            </w:r>
          </w:p>
        </w:tc>
        <w:tc>
          <w:tcPr>
            <w:tcW w:w="990" w:type="dxa"/>
            <w:tcBorders>
              <w:top w:val="single" w:sz="4" w:space="0" w:color="auto"/>
              <w:left w:val="nil"/>
              <w:bottom w:val="single" w:sz="4" w:space="0" w:color="auto"/>
              <w:right w:val="single" w:sz="4" w:space="0" w:color="auto"/>
            </w:tcBorders>
            <w:vAlign w:val="center"/>
          </w:tcPr>
          <w:p w14:paraId="53322EA9" w14:textId="77777777" w:rsidR="00960A11" w:rsidRPr="002560B2" w:rsidRDefault="00960A11" w:rsidP="002560B2">
            <w:pPr>
              <w:jc w:val="center"/>
            </w:pPr>
            <w:r w:rsidRPr="002560B2">
              <w:t>2.33</w:t>
            </w:r>
          </w:p>
        </w:tc>
        <w:tc>
          <w:tcPr>
            <w:tcW w:w="1080" w:type="dxa"/>
            <w:tcBorders>
              <w:top w:val="single" w:sz="4" w:space="0" w:color="auto"/>
              <w:left w:val="single" w:sz="4" w:space="0" w:color="auto"/>
              <w:bottom w:val="single" w:sz="4" w:space="0" w:color="auto"/>
              <w:right w:val="single" w:sz="4" w:space="0" w:color="auto"/>
            </w:tcBorders>
            <w:vAlign w:val="center"/>
          </w:tcPr>
          <w:p w14:paraId="4734E6E8" w14:textId="77777777" w:rsidR="00960A11" w:rsidRPr="002560B2" w:rsidRDefault="00960A11" w:rsidP="002560B2">
            <w:pPr>
              <w:jc w:val="center"/>
            </w:pPr>
            <w:r w:rsidRPr="002560B2">
              <w:t>3.33</w:t>
            </w:r>
          </w:p>
        </w:tc>
        <w:tc>
          <w:tcPr>
            <w:tcW w:w="990" w:type="dxa"/>
            <w:tcBorders>
              <w:top w:val="single" w:sz="4" w:space="0" w:color="auto"/>
              <w:left w:val="single" w:sz="4" w:space="0" w:color="auto"/>
              <w:bottom w:val="single" w:sz="4" w:space="0" w:color="auto"/>
              <w:right w:val="single" w:sz="4" w:space="0" w:color="auto"/>
            </w:tcBorders>
            <w:vAlign w:val="center"/>
          </w:tcPr>
          <w:p w14:paraId="538B2022"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1B5C87A1"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47CBE5B5" w14:textId="77777777" w:rsidR="00960A11" w:rsidRPr="002560B2" w:rsidRDefault="00960A11" w:rsidP="002560B2">
            <w:pPr>
              <w:jc w:val="center"/>
            </w:pPr>
            <w:r w:rsidRPr="002560B2">
              <w:t>1.67</w:t>
            </w:r>
          </w:p>
        </w:tc>
        <w:tc>
          <w:tcPr>
            <w:tcW w:w="1260" w:type="dxa"/>
            <w:tcBorders>
              <w:top w:val="single" w:sz="4" w:space="0" w:color="auto"/>
              <w:left w:val="single" w:sz="4" w:space="0" w:color="auto"/>
              <w:bottom w:val="single" w:sz="4" w:space="0" w:color="auto"/>
              <w:right w:val="single" w:sz="4" w:space="0" w:color="auto"/>
            </w:tcBorders>
            <w:vAlign w:val="center"/>
          </w:tcPr>
          <w:p w14:paraId="74382FC3" w14:textId="77777777" w:rsidR="00960A11" w:rsidRPr="002560B2" w:rsidRDefault="00960A11" w:rsidP="002560B2">
            <w:pPr>
              <w:jc w:val="center"/>
            </w:pPr>
            <w:r w:rsidRPr="002560B2">
              <w:t>2.40</w:t>
            </w:r>
          </w:p>
        </w:tc>
      </w:tr>
      <w:tr w:rsidR="00960A11" w:rsidRPr="002560B2" w14:paraId="5AAB2A9F" w14:textId="77777777" w:rsidTr="00BD7260">
        <w:trPr>
          <w:trHeight w:val="225"/>
        </w:trPr>
        <w:tc>
          <w:tcPr>
            <w:tcW w:w="1885" w:type="dxa"/>
            <w:vAlign w:val="center"/>
          </w:tcPr>
          <w:p w14:paraId="05C2C0C1" w14:textId="77777777" w:rsidR="00960A11" w:rsidRPr="002560B2" w:rsidRDefault="00960A11" w:rsidP="002560B2">
            <w:pPr>
              <w:jc w:val="center"/>
            </w:pPr>
            <w:r w:rsidRPr="002560B2">
              <w:rPr>
                <w:cs/>
              </w:rPr>
              <w:t xml:space="preserve">ตัวบ่งชี้ </w:t>
            </w:r>
            <w:r w:rsidRPr="002560B2">
              <w:t>4.3</w:t>
            </w:r>
          </w:p>
        </w:tc>
        <w:tc>
          <w:tcPr>
            <w:tcW w:w="990" w:type="dxa"/>
            <w:tcBorders>
              <w:top w:val="single" w:sz="4" w:space="0" w:color="auto"/>
              <w:left w:val="nil"/>
              <w:bottom w:val="single" w:sz="4" w:space="0" w:color="auto"/>
              <w:right w:val="single" w:sz="4" w:space="0" w:color="auto"/>
            </w:tcBorders>
            <w:vAlign w:val="center"/>
          </w:tcPr>
          <w:p w14:paraId="1B694E6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1F2B325"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6CF5C78" w14:textId="77777777" w:rsidR="00960A11" w:rsidRPr="002560B2" w:rsidRDefault="00960A11" w:rsidP="002560B2">
            <w:pPr>
              <w:jc w:val="center"/>
            </w:pPr>
            <w:r w:rsidRPr="002560B2">
              <w:t>4.00</w:t>
            </w:r>
          </w:p>
        </w:tc>
        <w:tc>
          <w:tcPr>
            <w:tcW w:w="1080" w:type="dxa"/>
            <w:tcBorders>
              <w:top w:val="single" w:sz="4" w:space="0" w:color="auto"/>
              <w:left w:val="single" w:sz="4" w:space="0" w:color="auto"/>
              <w:bottom w:val="single" w:sz="4" w:space="0" w:color="auto"/>
              <w:right w:val="single" w:sz="4" w:space="0" w:color="auto"/>
            </w:tcBorders>
            <w:vAlign w:val="center"/>
          </w:tcPr>
          <w:p w14:paraId="1C1B531E"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F507279"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2C447E39" w14:textId="77777777" w:rsidR="00960A11" w:rsidRPr="002560B2" w:rsidRDefault="00960A11" w:rsidP="002560B2">
            <w:pPr>
              <w:jc w:val="center"/>
            </w:pPr>
            <w:r w:rsidRPr="002560B2">
              <w:t>3.20</w:t>
            </w:r>
          </w:p>
        </w:tc>
      </w:tr>
      <w:tr w:rsidR="00960A11" w:rsidRPr="002560B2" w14:paraId="4E04B27D" w14:textId="77777777" w:rsidTr="00BD7260">
        <w:trPr>
          <w:trHeight w:val="225"/>
        </w:trPr>
        <w:tc>
          <w:tcPr>
            <w:tcW w:w="1885" w:type="dxa"/>
            <w:vAlign w:val="center"/>
          </w:tcPr>
          <w:p w14:paraId="738EEE66" w14:textId="77777777" w:rsidR="00960A11" w:rsidRPr="002560B2" w:rsidRDefault="00960A11" w:rsidP="002560B2">
            <w:pPr>
              <w:jc w:val="center"/>
            </w:pPr>
            <w:r w:rsidRPr="002560B2">
              <w:rPr>
                <w:cs/>
              </w:rPr>
              <w:t xml:space="preserve">ตัวบ่งชี้ </w:t>
            </w:r>
            <w:r w:rsidRPr="002560B2">
              <w:t>5.1</w:t>
            </w:r>
          </w:p>
        </w:tc>
        <w:tc>
          <w:tcPr>
            <w:tcW w:w="990" w:type="dxa"/>
            <w:tcBorders>
              <w:top w:val="single" w:sz="4" w:space="0" w:color="auto"/>
              <w:left w:val="nil"/>
              <w:bottom w:val="single" w:sz="4" w:space="0" w:color="auto"/>
              <w:right w:val="single" w:sz="4" w:space="0" w:color="auto"/>
            </w:tcBorders>
            <w:vAlign w:val="center"/>
          </w:tcPr>
          <w:p w14:paraId="4D5CBAB0"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972C0AF"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256F61B"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D2C3F74"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458B1038"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02FA0E56" w14:textId="77777777" w:rsidR="00960A11" w:rsidRPr="002560B2" w:rsidRDefault="00960A11" w:rsidP="002560B2">
            <w:pPr>
              <w:jc w:val="center"/>
            </w:pPr>
            <w:r w:rsidRPr="002560B2">
              <w:t>2.80</w:t>
            </w:r>
          </w:p>
        </w:tc>
      </w:tr>
      <w:tr w:rsidR="00960A11" w:rsidRPr="002560B2" w14:paraId="67519D00" w14:textId="77777777" w:rsidTr="00BD7260">
        <w:trPr>
          <w:trHeight w:val="225"/>
        </w:trPr>
        <w:tc>
          <w:tcPr>
            <w:tcW w:w="1885" w:type="dxa"/>
            <w:vAlign w:val="center"/>
          </w:tcPr>
          <w:p w14:paraId="25403690" w14:textId="77777777" w:rsidR="00960A11" w:rsidRPr="002560B2" w:rsidRDefault="00960A11" w:rsidP="002560B2">
            <w:pPr>
              <w:jc w:val="center"/>
            </w:pPr>
            <w:r w:rsidRPr="002560B2">
              <w:rPr>
                <w:cs/>
              </w:rPr>
              <w:t xml:space="preserve">ตัวบ่งชี้ </w:t>
            </w:r>
            <w:r w:rsidRPr="002560B2">
              <w:t>5.2</w:t>
            </w:r>
          </w:p>
        </w:tc>
        <w:tc>
          <w:tcPr>
            <w:tcW w:w="990" w:type="dxa"/>
            <w:tcBorders>
              <w:top w:val="single" w:sz="4" w:space="0" w:color="auto"/>
              <w:left w:val="nil"/>
              <w:bottom w:val="single" w:sz="4" w:space="0" w:color="auto"/>
              <w:right w:val="single" w:sz="4" w:space="0" w:color="auto"/>
            </w:tcBorders>
            <w:vAlign w:val="center"/>
          </w:tcPr>
          <w:p w14:paraId="2B79F1EE"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042F31C"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23751CC4"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EDD4965"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6A5586C6"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6E204706" w14:textId="77777777" w:rsidR="00960A11" w:rsidRPr="002560B2" w:rsidRDefault="00960A11" w:rsidP="002560B2">
            <w:pPr>
              <w:jc w:val="center"/>
            </w:pPr>
            <w:r w:rsidRPr="002560B2">
              <w:t>2.80</w:t>
            </w:r>
          </w:p>
        </w:tc>
      </w:tr>
      <w:tr w:rsidR="00960A11" w:rsidRPr="002560B2" w14:paraId="478386F8" w14:textId="77777777" w:rsidTr="00BD7260">
        <w:trPr>
          <w:trHeight w:val="225"/>
        </w:trPr>
        <w:tc>
          <w:tcPr>
            <w:tcW w:w="1885" w:type="dxa"/>
            <w:vAlign w:val="center"/>
          </w:tcPr>
          <w:p w14:paraId="4100F186" w14:textId="77777777" w:rsidR="00960A11" w:rsidRPr="002560B2" w:rsidRDefault="00960A11" w:rsidP="002560B2">
            <w:pPr>
              <w:jc w:val="center"/>
            </w:pPr>
            <w:r w:rsidRPr="002560B2">
              <w:rPr>
                <w:cs/>
              </w:rPr>
              <w:t xml:space="preserve">ตัวบ่งชี้ </w:t>
            </w:r>
            <w:r w:rsidRPr="002560B2">
              <w:t>5.3</w:t>
            </w:r>
          </w:p>
        </w:tc>
        <w:tc>
          <w:tcPr>
            <w:tcW w:w="990" w:type="dxa"/>
            <w:tcBorders>
              <w:top w:val="single" w:sz="4" w:space="0" w:color="auto"/>
              <w:left w:val="nil"/>
              <w:bottom w:val="single" w:sz="4" w:space="0" w:color="auto"/>
              <w:right w:val="single" w:sz="4" w:space="0" w:color="auto"/>
            </w:tcBorders>
            <w:vAlign w:val="center"/>
          </w:tcPr>
          <w:p w14:paraId="5C3E8A6E"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66517540"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5E0C098A"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ED6E58D"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653113B5"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26CDFD84" w14:textId="77777777" w:rsidR="00960A11" w:rsidRPr="002560B2" w:rsidRDefault="00960A11" w:rsidP="002560B2">
            <w:pPr>
              <w:jc w:val="center"/>
            </w:pPr>
            <w:r w:rsidRPr="002560B2">
              <w:t>2.20</w:t>
            </w:r>
          </w:p>
        </w:tc>
      </w:tr>
      <w:tr w:rsidR="00960A11" w:rsidRPr="002560B2" w14:paraId="5FF18E67" w14:textId="77777777" w:rsidTr="00BD7260">
        <w:trPr>
          <w:trHeight w:val="225"/>
        </w:trPr>
        <w:tc>
          <w:tcPr>
            <w:tcW w:w="1885" w:type="dxa"/>
            <w:vAlign w:val="center"/>
          </w:tcPr>
          <w:p w14:paraId="1BDDC604" w14:textId="77777777" w:rsidR="00960A11" w:rsidRPr="002560B2" w:rsidRDefault="00960A11" w:rsidP="002560B2">
            <w:pPr>
              <w:jc w:val="center"/>
            </w:pPr>
            <w:r w:rsidRPr="002560B2">
              <w:rPr>
                <w:cs/>
              </w:rPr>
              <w:t xml:space="preserve">ตัวบ่งชี้ </w:t>
            </w:r>
            <w:r w:rsidRPr="002560B2">
              <w:t>5.4</w:t>
            </w:r>
          </w:p>
        </w:tc>
        <w:tc>
          <w:tcPr>
            <w:tcW w:w="990" w:type="dxa"/>
            <w:tcBorders>
              <w:top w:val="single" w:sz="4" w:space="0" w:color="auto"/>
              <w:left w:val="nil"/>
              <w:bottom w:val="single" w:sz="4" w:space="0" w:color="auto"/>
              <w:right w:val="single" w:sz="4" w:space="0" w:color="auto"/>
            </w:tcBorders>
            <w:vAlign w:val="center"/>
          </w:tcPr>
          <w:p w14:paraId="26024CD7"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414A8F39" w14:textId="77777777" w:rsidR="00960A11" w:rsidRPr="002560B2" w:rsidRDefault="00960A11" w:rsidP="002560B2">
            <w:pPr>
              <w:jc w:val="center"/>
            </w:pPr>
            <w:r w:rsidRPr="002560B2">
              <w:t>5.00</w:t>
            </w:r>
          </w:p>
        </w:tc>
        <w:tc>
          <w:tcPr>
            <w:tcW w:w="990" w:type="dxa"/>
            <w:tcBorders>
              <w:top w:val="single" w:sz="4" w:space="0" w:color="auto"/>
              <w:left w:val="single" w:sz="4" w:space="0" w:color="auto"/>
              <w:bottom w:val="single" w:sz="4" w:space="0" w:color="auto"/>
              <w:right w:val="single" w:sz="4" w:space="0" w:color="auto"/>
            </w:tcBorders>
            <w:vAlign w:val="center"/>
          </w:tcPr>
          <w:p w14:paraId="6465639C"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20AB32B6" w14:textId="77777777" w:rsidR="00960A11" w:rsidRPr="002560B2" w:rsidRDefault="00960A11" w:rsidP="002560B2">
            <w:pPr>
              <w:jc w:val="center"/>
            </w:pPr>
            <w:r w:rsidRPr="002560B2">
              <w:t>4.50</w:t>
            </w:r>
          </w:p>
        </w:tc>
        <w:tc>
          <w:tcPr>
            <w:tcW w:w="1080" w:type="dxa"/>
            <w:tcBorders>
              <w:top w:val="single" w:sz="4" w:space="0" w:color="auto"/>
              <w:left w:val="single" w:sz="4" w:space="0" w:color="auto"/>
              <w:bottom w:val="single" w:sz="4" w:space="0" w:color="auto"/>
              <w:right w:val="single" w:sz="4" w:space="0" w:color="auto"/>
            </w:tcBorders>
            <w:vAlign w:val="center"/>
          </w:tcPr>
          <w:p w14:paraId="62C53E31" w14:textId="77777777" w:rsidR="00960A11" w:rsidRPr="002560B2" w:rsidRDefault="00960A11" w:rsidP="002560B2">
            <w:pPr>
              <w:jc w:val="center"/>
            </w:pPr>
            <w:r w:rsidRPr="002560B2">
              <w:t>5.00</w:t>
            </w:r>
          </w:p>
        </w:tc>
        <w:tc>
          <w:tcPr>
            <w:tcW w:w="1260" w:type="dxa"/>
            <w:tcBorders>
              <w:top w:val="single" w:sz="4" w:space="0" w:color="auto"/>
              <w:left w:val="single" w:sz="4" w:space="0" w:color="auto"/>
              <w:bottom w:val="single" w:sz="4" w:space="0" w:color="auto"/>
              <w:right w:val="single" w:sz="4" w:space="0" w:color="auto"/>
            </w:tcBorders>
            <w:vAlign w:val="center"/>
          </w:tcPr>
          <w:p w14:paraId="43EFC1FB" w14:textId="77777777" w:rsidR="00960A11" w:rsidRPr="002560B2" w:rsidRDefault="00960A11" w:rsidP="002560B2">
            <w:pPr>
              <w:jc w:val="center"/>
            </w:pPr>
            <w:r w:rsidRPr="002560B2">
              <w:t>4.90</w:t>
            </w:r>
          </w:p>
        </w:tc>
      </w:tr>
      <w:tr w:rsidR="00960A11" w:rsidRPr="002560B2" w14:paraId="26BC9970" w14:textId="77777777" w:rsidTr="00BD7260">
        <w:trPr>
          <w:trHeight w:val="225"/>
        </w:trPr>
        <w:tc>
          <w:tcPr>
            <w:tcW w:w="1885" w:type="dxa"/>
            <w:vAlign w:val="center"/>
          </w:tcPr>
          <w:p w14:paraId="50F0E58D" w14:textId="77777777" w:rsidR="00960A11" w:rsidRPr="002560B2" w:rsidRDefault="00960A11" w:rsidP="002560B2">
            <w:pPr>
              <w:jc w:val="center"/>
            </w:pPr>
            <w:r w:rsidRPr="002560B2">
              <w:rPr>
                <w:cs/>
              </w:rPr>
              <w:t xml:space="preserve">ตัวบ่งชี้ </w:t>
            </w:r>
            <w:r w:rsidRPr="002560B2">
              <w:t>6.1</w:t>
            </w:r>
          </w:p>
        </w:tc>
        <w:tc>
          <w:tcPr>
            <w:tcW w:w="990" w:type="dxa"/>
            <w:tcBorders>
              <w:top w:val="single" w:sz="4" w:space="0" w:color="auto"/>
              <w:left w:val="nil"/>
              <w:bottom w:val="single" w:sz="4" w:space="0" w:color="auto"/>
              <w:right w:val="single" w:sz="4" w:space="0" w:color="auto"/>
            </w:tcBorders>
            <w:vAlign w:val="center"/>
          </w:tcPr>
          <w:p w14:paraId="44A32DC9"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43205083"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9BD78EC"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4D4CC95"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72B9113F" w14:textId="77777777" w:rsidR="00960A11" w:rsidRPr="002560B2" w:rsidRDefault="00960A11" w:rsidP="002560B2">
            <w:pPr>
              <w:jc w:val="center"/>
            </w:pPr>
            <w:r w:rsidRPr="002560B2">
              <w:t>2.00</w:t>
            </w:r>
          </w:p>
        </w:tc>
        <w:tc>
          <w:tcPr>
            <w:tcW w:w="1260" w:type="dxa"/>
            <w:tcBorders>
              <w:top w:val="single" w:sz="4" w:space="0" w:color="auto"/>
              <w:left w:val="single" w:sz="4" w:space="0" w:color="auto"/>
              <w:bottom w:val="single" w:sz="4" w:space="0" w:color="auto"/>
              <w:right w:val="single" w:sz="4" w:space="0" w:color="auto"/>
            </w:tcBorders>
            <w:vAlign w:val="center"/>
          </w:tcPr>
          <w:p w14:paraId="40D782AA" w14:textId="77777777" w:rsidR="00960A11" w:rsidRPr="002560B2" w:rsidRDefault="00960A11" w:rsidP="002560B2">
            <w:pPr>
              <w:jc w:val="center"/>
            </w:pPr>
            <w:r w:rsidRPr="002560B2">
              <w:t>2.20</w:t>
            </w:r>
          </w:p>
        </w:tc>
      </w:tr>
    </w:tbl>
    <w:p w14:paraId="2C5723D2" w14:textId="77777777" w:rsidR="00960A11" w:rsidRDefault="00960A11" w:rsidP="002560B2">
      <w:pPr>
        <w:tabs>
          <w:tab w:val="left" w:pos="720"/>
        </w:tabs>
      </w:pPr>
    </w:p>
    <w:p w14:paraId="59DBE979" w14:textId="64D266E0" w:rsidR="00A678B5" w:rsidRPr="002560B2" w:rsidRDefault="00A678B5" w:rsidP="00A678B5">
      <w:pPr>
        <w:tabs>
          <w:tab w:val="left" w:pos="864"/>
          <w:tab w:val="left" w:pos="1656"/>
          <w:tab w:val="left" w:pos="3024"/>
        </w:tabs>
        <w:ind w:left="1080" w:hanging="1080"/>
        <w:jc w:val="left"/>
        <w:rPr>
          <w:rFonts w:eastAsia="Calibri"/>
          <w:b/>
          <w:bCs/>
        </w:rPr>
      </w:pPr>
      <w:r>
        <w:rPr>
          <w:rFonts w:eastAsia="Calibri" w:hint="cs"/>
          <w:b/>
          <w:bCs/>
          <w:cs/>
        </w:rPr>
        <w:t>หมายเหตุ</w:t>
      </w:r>
      <w:r>
        <w:rPr>
          <w:rFonts w:eastAsia="Calibri"/>
          <w:b/>
          <w:bCs/>
        </w:rPr>
        <w:t xml:space="preserve">: </w:t>
      </w:r>
      <w:r w:rsidRPr="00A678B5">
        <w:rPr>
          <w:rFonts w:eastAsia="Calibri"/>
          <w:cs/>
        </w:rPr>
        <w:t xml:space="preserve">หน่วย </w:t>
      </w:r>
      <w:r w:rsidRPr="00A678B5">
        <w:rPr>
          <w:rFonts w:eastAsia="Calibri"/>
        </w:rPr>
        <w:t>:</w:t>
      </w:r>
      <w:r w:rsidRPr="002560B2">
        <w:rPr>
          <w:rFonts w:eastAsia="Calibri"/>
          <w:b/>
          <w:bCs/>
        </w:rPr>
        <w:t xml:space="preserve"> </w:t>
      </w:r>
      <w:r w:rsidRPr="002560B2">
        <w:rPr>
          <w:rFonts w:eastAsia="Calibri"/>
          <w:cs/>
        </w:rPr>
        <w:t>คะแนน</w:t>
      </w:r>
      <w:r w:rsidRPr="002560B2">
        <w:rPr>
          <w:rFonts w:eastAsia="Calibri"/>
        </w:rPr>
        <w:t xml:space="preserve"> </w:t>
      </w:r>
      <w:r w:rsidRPr="002560B2">
        <w:rPr>
          <w:cs/>
        </w:rPr>
        <w:t>(จากคะแนนเต็ม 5)</w:t>
      </w:r>
    </w:p>
    <w:p w14:paraId="76BA0843" w14:textId="77777777" w:rsidR="00A678B5" w:rsidRPr="002560B2" w:rsidRDefault="00A678B5" w:rsidP="002560B2">
      <w:pPr>
        <w:tabs>
          <w:tab w:val="left" w:pos="720"/>
        </w:tabs>
      </w:pPr>
    </w:p>
    <w:p w14:paraId="260609BB" w14:textId="77777777" w:rsidR="00960A11" w:rsidRDefault="00960A11" w:rsidP="002560B2">
      <w:pPr>
        <w:tabs>
          <w:tab w:val="left" w:pos="864"/>
          <w:tab w:val="left" w:pos="1224"/>
          <w:tab w:val="left" w:pos="1656"/>
          <w:tab w:val="left" w:pos="2232"/>
          <w:tab w:val="left" w:pos="3024"/>
        </w:tabs>
      </w:pPr>
      <w:r w:rsidRPr="002560B2">
        <w:rPr>
          <w:cs/>
        </w:rPr>
        <w:tab/>
        <w:t xml:space="preserve">จากตารางที่ 8 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สาขาวิชาเทคโนโลยีก่อสร้าง จำแนกตามตัวบ่งชี้ 13 ตัวบ่งชี้ </w:t>
      </w:r>
      <w:r w:rsidR="001A0BDE" w:rsidRPr="002560B2">
        <w:rPr>
          <w:cs/>
        </w:rPr>
        <w:t xml:space="preserve">(องค์ประกอบที่ 2 - 6) </w:t>
      </w:r>
      <w:r w:rsidRPr="002560B2">
        <w:rPr>
          <w:cs/>
        </w:rPr>
        <w:t>พบว่า</w:t>
      </w:r>
    </w:p>
    <w:p w14:paraId="00F45302" w14:textId="77777777" w:rsidR="00A678B5" w:rsidRPr="002560B2" w:rsidRDefault="00A678B5" w:rsidP="002560B2">
      <w:pPr>
        <w:tabs>
          <w:tab w:val="left" w:pos="864"/>
          <w:tab w:val="left" w:pos="1224"/>
          <w:tab w:val="left" w:pos="1656"/>
          <w:tab w:val="left" w:pos="2232"/>
          <w:tab w:val="left" w:pos="3024"/>
        </w:tabs>
      </w:pPr>
    </w:p>
    <w:p w14:paraId="50B007A0"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1)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2.1</w:t>
      </w:r>
      <w:r w:rsidRPr="002560B2">
        <w:rPr>
          <w:rFonts w:ascii="TH Sarabun New" w:hAnsi="TH Sarabun New" w:cs="TH Sarabun New"/>
          <w:sz w:val="32"/>
          <w:szCs w:val="32"/>
          <w:cs/>
        </w:rPr>
        <w:tab/>
        <w:t xml:space="preserve">คุณภาพบัณฑิตตามกรอบมาตรฐานคุณวุฒิระดับอุดมศึกษาแห่งชาติ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0C2163EA"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ร้อยละของบัณฑิตปริญญาตรีที่ได้งานทำหรือประกอบอาชีพอิสระภายใน 1 ปี มีผลการดำเนินงาน ระดับคุณภาพ “ดีมาก” คะแนนอยู่ระหว่าง 4.01 – 5.00 จำนวน 5 ปีการศึกษา คิดเป็นร้อยละ 100.00 จากปีการศึกษา 2558 – 2562 ทั้งหมด 5 ปีการศึกษา</w:t>
      </w:r>
    </w:p>
    <w:p w14:paraId="7802B2DD"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3)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3.1</w:t>
      </w:r>
      <w:r w:rsidRPr="002560B2">
        <w:rPr>
          <w:rFonts w:ascii="TH Sarabun New" w:hAnsi="TH Sarabun New" w:cs="TH Sarabun New"/>
          <w:sz w:val="32"/>
          <w:szCs w:val="32"/>
          <w:cs/>
        </w:rPr>
        <w:tab/>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1A94C498"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5846BBE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ผลที่เกิดกับนักศึกษา มีผลการดำเนินงาน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2CA29D93" w14:textId="77777777" w:rsidR="00960A11"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4.1 การบริหารและพัฒนาอาจารย์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6885831C" w14:textId="77777777" w:rsidR="00A678B5" w:rsidRDefault="00A678B5" w:rsidP="002560B2">
      <w:pPr>
        <w:pStyle w:val="NoSpacing"/>
        <w:ind w:left="-90" w:firstLine="1530"/>
        <w:jc w:val="thaiDistribute"/>
        <w:rPr>
          <w:rFonts w:ascii="TH Sarabun New" w:hAnsi="TH Sarabun New" w:cs="TH Sarabun New"/>
          <w:sz w:val="32"/>
          <w:szCs w:val="32"/>
        </w:rPr>
      </w:pPr>
    </w:p>
    <w:p w14:paraId="5888B0A3" w14:textId="77777777" w:rsidR="00A678B5" w:rsidRPr="002560B2" w:rsidRDefault="00A678B5" w:rsidP="002560B2">
      <w:pPr>
        <w:pStyle w:val="NoSpacing"/>
        <w:ind w:left="-90" w:firstLine="1530"/>
        <w:jc w:val="thaiDistribute"/>
        <w:rPr>
          <w:rFonts w:ascii="TH Sarabun New" w:hAnsi="TH Sarabun New" w:cs="TH Sarabun New"/>
          <w:sz w:val="32"/>
          <w:szCs w:val="32"/>
        </w:rPr>
      </w:pPr>
    </w:p>
    <w:p w14:paraId="7583ED6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lastRenderedPageBreak/>
        <w:t xml:space="preserve">7)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คุณภาพอาจารย์</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“ดี” คะแนนอยู่ระหว่าง 3.01 – 4.00 จำนวน 1 ปีการศึกษา คิดเป็นร้อยละ 20.00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2 ปีการศึกษา คิดเป็นร้อยละ 40.00 จากปีการศึกษา 2558 – 2562 ทั้งหมด 5 ปีการศึกษา</w:t>
      </w:r>
    </w:p>
    <w:p w14:paraId="6136D8C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4.3</w:t>
      </w:r>
      <w:r w:rsidRPr="002560B2">
        <w:rPr>
          <w:rFonts w:ascii="TH Sarabun New" w:hAnsi="TH Sarabun New" w:cs="TH Sarabun New"/>
          <w:sz w:val="32"/>
          <w:szCs w:val="32"/>
          <w:cs/>
        </w:rPr>
        <w:tab/>
        <w:t xml:space="preserve">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ระดับคุณภาพ “ดี” คะแนนอยู่ระหว่าง 3.01 – 4.00 จำนวน 1 ปีการศึกษา คิดเป็นร้อยละ 20.00 ระดับคุณภาพ “ปานกลาง” คะแนนอยู่ระหว่าง 2.01 – 3.00 จำนวน 4 ปีการศึกษา คิดเป็นร้อยละ 80.00 จากปีการศึกษา 2558 – 2562 ทั้งหมด 5 ปีการศึกษา</w:t>
      </w:r>
    </w:p>
    <w:p w14:paraId="10269CF7"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9)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5.1</w:t>
      </w:r>
      <w:r w:rsidRPr="002560B2">
        <w:rPr>
          <w:rFonts w:ascii="TH Sarabun New" w:hAnsi="TH Sarabun New" w:cs="TH Sarabun New"/>
          <w:sz w:val="32"/>
          <w:szCs w:val="32"/>
          <w:cs/>
        </w:rPr>
        <w:tab/>
        <w:t>สาระของรายวิชาในหลักสูตร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34606754" w14:textId="77777777" w:rsidR="00960A11" w:rsidRPr="002560B2" w:rsidRDefault="00960A11" w:rsidP="002560B2">
      <w:pPr>
        <w:tabs>
          <w:tab w:val="left" w:pos="720"/>
        </w:tabs>
        <w:ind w:firstLine="720"/>
      </w:pPr>
      <w:r w:rsidRPr="002560B2">
        <w:rPr>
          <w:cs/>
        </w:rPr>
        <w:tab/>
      </w:r>
      <w:r w:rsidRPr="002560B2">
        <w:t xml:space="preserve">10) </w:t>
      </w:r>
      <w:r w:rsidRPr="002560B2">
        <w:rPr>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5.2</w:t>
      </w:r>
      <w:r w:rsidR="00A82D60" w:rsidRPr="002560B2">
        <w:rPr>
          <w:cs/>
        </w:rPr>
        <w:t xml:space="preserve"> </w:t>
      </w:r>
      <w:r w:rsidRPr="002560B2">
        <w:rPr>
          <w:cs/>
        </w:rPr>
        <w:t>การวางระบบผู้สอนและกระบวนการจัดการเรียนการสอน</w:t>
      </w:r>
      <w:r w:rsidRPr="002560B2">
        <w:t xml:space="preserve"> </w:t>
      </w:r>
      <w:r w:rsidRPr="002560B2">
        <w:rPr>
          <w:cs/>
        </w:rPr>
        <w:t>มีผลการดำเนินงาน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7168D2CF" w14:textId="6B27F0D2" w:rsidR="00960A11"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5.3</w:t>
      </w:r>
      <w:r w:rsidRPr="002560B2">
        <w:rPr>
          <w:rFonts w:ascii="TH Sarabun New" w:hAnsi="TH Sarabun New" w:cs="TH Sarabun New"/>
          <w:sz w:val="32"/>
          <w:szCs w:val="32"/>
          <w:cs/>
        </w:rPr>
        <w:tab/>
        <w:t xml:space="preserve">การประเมินผู้เรียนมีผลการดำเนินงาน ระดับคุณภาพ “ปานกลาง” คะแนนอยู่ระหว่าง 2.01 – 3.00 จำนวน 2 ปีการศึกษา </w:t>
      </w:r>
      <w:r w:rsidR="00A678B5">
        <w:rPr>
          <w:rFonts w:ascii="TH Sarabun New" w:hAnsi="TH Sarabun New" w:cs="TH Sarabun New"/>
          <w:sz w:val="32"/>
          <w:szCs w:val="32"/>
        </w:rPr>
        <w:br/>
      </w:r>
      <w:r w:rsidRPr="002560B2">
        <w:rPr>
          <w:rFonts w:ascii="TH Sarabun New" w:hAnsi="TH Sarabun New" w:cs="TH Sarabun New"/>
          <w:sz w:val="32"/>
          <w:szCs w:val="32"/>
          <w:cs/>
        </w:rPr>
        <w:t>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41B5B419" w14:textId="77777777" w:rsidR="00A678B5" w:rsidRDefault="00A678B5" w:rsidP="002560B2">
      <w:pPr>
        <w:pStyle w:val="NoSpacing"/>
        <w:ind w:left="-90" w:firstLine="1530"/>
        <w:jc w:val="thaiDistribute"/>
        <w:rPr>
          <w:rFonts w:ascii="TH Sarabun New" w:hAnsi="TH Sarabun New" w:cs="TH Sarabun New"/>
          <w:sz w:val="32"/>
          <w:szCs w:val="32"/>
        </w:rPr>
      </w:pPr>
    </w:p>
    <w:p w14:paraId="6ED48CBC" w14:textId="77777777" w:rsidR="00A678B5" w:rsidRPr="002560B2" w:rsidRDefault="00A678B5" w:rsidP="002560B2">
      <w:pPr>
        <w:pStyle w:val="NoSpacing"/>
        <w:ind w:left="-90" w:firstLine="1530"/>
        <w:jc w:val="thaiDistribute"/>
        <w:rPr>
          <w:rFonts w:ascii="TH Sarabun New" w:hAnsi="TH Sarabun New" w:cs="TH Sarabun New"/>
          <w:sz w:val="32"/>
          <w:szCs w:val="32"/>
        </w:rPr>
      </w:pPr>
    </w:p>
    <w:p w14:paraId="5D6C5279" w14:textId="77777777" w:rsidR="00960A11" w:rsidRPr="002560B2" w:rsidRDefault="00960A11" w:rsidP="002560B2">
      <w:pPr>
        <w:pStyle w:val="NoSpacing"/>
        <w:ind w:left="-90" w:firstLine="1530"/>
        <w:jc w:val="thaiDistribute"/>
        <w:rPr>
          <w:rFonts w:ascii="TH Sarabun New" w:hAnsi="TH Sarabun New" w:cs="TH Sarabun New"/>
        </w:rPr>
      </w:pPr>
      <w:r w:rsidRPr="002560B2">
        <w:rPr>
          <w:rFonts w:ascii="TH Sarabun New" w:hAnsi="TH Sarabun New" w:cs="TH Sarabun New"/>
          <w:sz w:val="32"/>
          <w:szCs w:val="32"/>
        </w:rPr>
        <w:lastRenderedPageBreak/>
        <w:t xml:space="preserve">12)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ab/>
        <w:t>ผลการดำเนินงานหลักสูตรตามกรอบมาตรฐานคุณวุฒิระดับอุดมศึกษาแห่งชาติ ระดับคุณภาพ “ดีมาก” คะแนนอยู่ระหว่าง 4.01 – 5.00 จำนวน 5 ปีการศึกษา คิดเป็นร้อยละ 100.00 จากปีการศึกษา 2558 – 2562 ทั้งหมด 5 ปีการศึกษา</w:t>
      </w:r>
    </w:p>
    <w:p w14:paraId="1FA4CECA"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13)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6.1 สิ่งสนับสนุนการเรียนรู้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0CD769EB" w14:textId="3F21E3DF" w:rsidR="00A678B5" w:rsidRDefault="00A678B5" w:rsidP="002560B2">
      <w:pPr>
        <w:tabs>
          <w:tab w:val="left" w:pos="720"/>
        </w:tabs>
        <w:rPr>
          <w:b/>
          <w:bCs/>
        </w:rPr>
      </w:pPr>
      <w:r>
        <w:rPr>
          <w:b/>
          <w:bCs/>
        </w:rPr>
        <w:br w:type="page"/>
      </w:r>
    </w:p>
    <w:p w14:paraId="0ACFE257" w14:textId="6C1DB5F2" w:rsidR="00960A11" w:rsidRPr="002560B2" w:rsidRDefault="0070575C" w:rsidP="002560B2">
      <w:pPr>
        <w:tabs>
          <w:tab w:val="left" w:pos="720"/>
        </w:tabs>
        <w:rPr>
          <w:b/>
          <w:bCs/>
        </w:rPr>
      </w:pPr>
      <w:r>
        <w:rPr>
          <w:noProof/>
        </w:rPr>
        <w:lastRenderedPageBreak/>
        <mc:AlternateContent>
          <mc:Choice Requires="wps">
            <w:drawing>
              <wp:anchor distT="0" distB="0" distL="114300" distR="114300" simplePos="0" relativeHeight="251701248" behindDoc="1" locked="0" layoutInCell="1" allowOverlap="1" wp14:anchorId="0F1229C7" wp14:editId="30675D42">
                <wp:simplePos x="0" y="0"/>
                <wp:positionH relativeFrom="column">
                  <wp:posOffset>-4527</wp:posOffset>
                </wp:positionH>
                <wp:positionV relativeFrom="paragraph">
                  <wp:posOffset>-375719</wp:posOffset>
                </wp:positionV>
                <wp:extent cx="5333365" cy="841972"/>
                <wp:effectExtent l="0" t="0" r="635" b="0"/>
                <wp:wrapNone/>
                <wp:docPr id="1756845599" name="Text Box 1"/>
                <wp:cNvGraphicFramePr/>
                <a:graphic xmlns:a="http://schemas.openxmlformats.org/drawingml/2006/main">
                  <a:graphicData uri="http://schemas.microsoft.com/office/word/2010/wordprocessingShape">
                    <wps:wsp>
                      <wps:cNvSpPr txBox="1"/>
                      <wps:spPr>
                        <a:xfrm>
                          <a:off x="0" y="0"/>
                          <a:ext cx="5333365" cy="841972"/>
                        </a:xfrm>
                        <a:prstGeom prst="rect">
                          <a:avLst/>
                        </a:prstGeom>
                        <a:solidFill>
                          <a:prstClr val="white"/>
                        </a:solidFill>
                        <a:ln>
                          <a:noFill/>
                        </a:ln>
                      </wps:spPr>
                      <wps:txbx>
                        <w:txbxContent>
                          <w:p w14:paraId="7003E8FE" w14:textId="18B4BD09" w:rsidR="0070575C" w:rsidRPr="002560B2" w:rsidRDefault="0070575C" w:rsidP="0070575C">
                            <w:pPr>
                              <w:tabs>
                                <w:tab w:val="left" w:pos="864"/>
                                <w:tab w:val="left" w:pos="1224"/>
                                <w:tab w:val="left" w:pos="1440"/>
                                <w:tab w:val="left" w:pos="1656"/>
                                <w:tab w:val="left" w:pos="2232"/>
                                <w:tab w:val="left" w:pos="3024"/>
                              </w:tabs>
                              <w:ind w:left="1170" w:hanging="1170"/>
                              <w:rPr>
                                <w:spacing w:val="-4"/>
                              </w:rPr>
                            </w:pPr>
                            <w:bookmarkStart w:id="48" w:name="_Toc223875138"/>
                            <w:r w:rsidRPr="0070575C">
                              <w:rPr>
                                <w:b/>
                                <w:bCs/>
                                <w:cs/>
                              </w:rPr>
                              <w:t xml:space="preserve">แผนภูมิที่ </w:t>
                            </w:r>
                            <w:r w:rsidRPr="0070575C">
                              <w:rPr>
                                <w:b/>
                                <w:bCs/>
                                <w:cs/>
                              </w:rPr>
                              <w:fldChar w:fldCharType="begin"/>
                            </w:r>
                            <w:r w:rsidRPr="0070575C">
                              <w:rPr>
                                <w:b/>
                                <w:bCs/>
                                <w:cs/>
                              </w:rPr>
                              <w:instrText xml:space="preserve"> </w:instrText>
                            </w:r>
                            <w:r w:rsidRPr="0070575C">
                              <w:rPr>
                                <w:b/>
                                <w:bCs/>
                              </w:rPr>
                              <w:instrText xml:space="preserve">SEQ </w:instrText>
                            </w:r>
                            <w:r w:rsidRPr="0070575C">
                              <w:rPr>
                                <w:b/>
                                <w:bCs/>
                                <w:cs/>
                              </w:rPr>
                              <w:instrText xml:space="preserve">แผนภูมิที่ </w:instrText>
                            </w:r>
                            <w:r w:rsidRPr="0070575C">
                              <w:rPr>
                                <w:b/>
                                <w:bCs/>
                              </w:rPr>
                              <w:instrText>\* ARABIC</w:instrText>
                            </w:r>
                            <w:r w:rsidRPr="0070575C">
                              <w:rPr>
                                <w:b/>
                                <w:bCs/>
                                <w:cs/>
                              </w:rPr>
                              <w:instrText xml:space="preserve"> </w:instrText>
                            </w:r>
                            <w:r w:rsidRPr="0070575C">
                              <w:rPr>
                                <w:b/>
                                <w:bCs/>
                                <w:cs/>
                              </w:rPr>
                              <w:fldChar w:fldCharType="separate"/>
                            </w:r>
                            <w:r w:rsidR="007B394D">
                              <w:rPr>
                                <w:b/>
                                <w:bCs/>
                                <w:noProof/>
                                <w:cs/>
                              </w:rPr>
                              <w:t>7</w:t>
                            </w:r>
                            <w:r w:rsidRPr="0070575C">
                              <w:rPr>
                                <w:b/>
                                <w:bCs/>
                                <w:cs/>
                              </w:rPr>
                              <w:fldChar w:fldCharType="end"/>
                            </w:r>
                            <w:r>
                              <w:t xml:space="preserve"> </w:t>
                            </w:r>
                            <w:r w:rsidRPr="002560B2">
                              <w:rPr>
                                <w:spacing w:val="-4"/>
                                <w:cs/>
                              </w:rPr>
                              <w:tab/>
                              <w:t xml:space="preserve">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สาขาวิชาเทคโนโลยีก่อสร้าง จำแนกตามตัวบ่งชี้ 13 </w:t>
                            </w:r>
                            <w:r w:rsidRPr="002560B2">
                              <w:rPr>
                                <w:spacing w:val="-4"/>
                                <w:cs/>
                              </w:rPr>
                              <w:br/>
                              <w:t>ตัวบ่งชี้ (องค์ประกอบที่ 2 - 6)</w:t>
                            </w:r>
                            <w:bookmarkEnd w:id="48"/>
                          </w:p>
                          <w:p w14:paraId="0AB2421C" w14:textId="610E5CF8" w:rsidR="0070575C" w:rsidRPr="001C402E" w:rsidRDefault="0070575C" w:rsidP="0070575C">
                            <w:pPr>
                              <w:pStyle w:val="Caption"/>
                              <w:rPr>
                                <w:noProof/>
                                <w:color w:val="000000" w:themeColor="text1"/>
                                <w:sz w:val="32"/>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1229C7" id="_x0000_s1036" type="#_x0000_t202" style="position:absolute;left:0;text-align:left;margin-left:-.35pt;margin-top:-29.6pt;width:419.95pt;height:66.3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" stroked="f">
                <v:textbox inset="0,0,0,0">
                  <w:txbxContent>
                    <w:p w14:paraId="7003E8FE" w14:textId="18B4BD09" w:rsidR="0070575C" w:rsidRPr="002560B2" w:rsidRDefault="0070575C" w:rsidP="0070575C">
                      <w:pPr>
                        <w:tabs>
                          <w:tab w:val="left" w:pos="864"/>
                          <w:tab w:val="left" w:pos="1224"/>
                          <w:tab w:val="left" w:pos="1440"/>
                          <w:tab w:val="left" w:pos="1656"/>
                          <w:tab w:val="left" w:pos="2232"/>
                          <w:tab w:val="left" w:pos="3024"/>
                        </w:tabs>
                        <w:ind w:left="1170" w:hanging="1170"/>
                        <w:rPr>
                          <w:spacing w:val="-4"/>
                        </w:rPr>
                      </w:pPr>
                      <w:bookmarkStart w:id="49" w:name="_Toc223875138"/>
                      <w:r w:rsidRPr="0070575C">
                        <w:rPr>
                          <w:b/>
                          <w:bCs/>
                          <w:cs/>
                        </w:rPr>
                        <w:t xml:space="preserve">แผนภูมิที่ </w:t>
                      </w:r>
                      <w:r w:rsidRPr="0070575C">
                        <w:rPr>
                          <w:b/>
                          <w:bCs/>
                          <w:cs/>
                        </w:rPr>
                        <w:fldChar w:fldCharType="begin"/>
                      </w:r>
                      <w:r w:rsidRPr="0070575C">
                        <w:rPr>
                          <w:b/>
                          <w:bCs/>
                          <w:cs/>
                        </w:rPr>
                        <w:instrText xml:space="preserve"> </w:instrText>
                      </w:r>
                      <w:r w:rsidRPr="0070575C">
                        <w:rPr>
                          <w:b/>
                          <w:bCs/>
                        </w:rPr>
                        <w:instrText xml:space="preserve">SEQ </w:instrText>
                      </w:r>
                      <w:r w:rsidRPr="0070575C">
                        <w:rPr>
                          <w:b/>
                          <w:bCs/>
                          <w:cs/>
                        </w:rPr>
                        <w:instrText xml:space="preserve">แผนภูมิที่ </w:instrText>
                      </w:r>
                      <w:r w:rsidRPr="0070575C">
                        <w:rPr>
                          <w:b/>
                          <w:bCs/>
                        </w:rPr>
                        <w:instrText>\* ARABIC</w:instrText>
                      </w:r>
                      <w:r w:rsidRPr="0070575C">
                        <w:rPr>
                          <w:b/>
                          <w:bCs/>
                          <w:cs/>
                        </w:rPr>
                        <w:instrText xml:space="preserve"> </w:instrText>
                      </w:r>
                      <w:r w:rsidRPr="0070575C">
                        <w:rPr>
                          <w:b/>
                          <w:bCs/>
                          <w:cs/>
                        </w:rPr>
                        <w:fldChar w:fldCharType="separate"/>
                      </w:r>
                      <w:r w:rsidR="007B394D">
                        <w:rPr>
                          <w:b/>
                          <w:bCs/>
                          <w:noProof/>
                          <w:cs/>
                        </w:rPr>
                        <w:t>7</w:t>
                      </w:r>
                      <w:r w:rsidRPr="0070575C">
                        <w:rPr>
                          <w:b/>
                          <w:bCs/>
                          <w:cs/>
                        </w:rPr>
                        <w:fldChar w:fldCharType="end"/>
                      </w:r>
                      <w:r>
                        <w:t xml:space="preserve"> </w:t>
                      </w:r>
                      <w:r w:rsidRPr="002560B2">
                        <w:rPr>
                          <w:spacing w:val="-4"/>
                          <w:cs/>
                        </w:rPr>
                        <w:tab/>
                        <w:t xml:space="preserve">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สาขาวิชาเทคโนโลยีก่อสร้าง จำแนกตามตัวบ่งชี้ 13 </w:t>
                      </w:r>
                      <w:r w:rsidRPr="002560B2">
                        <w:rPr>
                          <w:spacing w:val="-4"/>
                          <w:cs/>
                        </w:rPr>
                        <w:br/>
                        <w:t>ตัวบ่งชี้ (องค์ประกอบที่ 2 - 6)</w:t>
                      </w:r>
                      <w:bookmarkEnd w:id="49"/>
                    </w:p>
                    <w:p w14:paraId="0AB2421C" w14:textId="610E5CF8" w:rsidR="0070575C" w:rsidRPr="001C402E" w:rsidRDefault="0070575C" w:rsidP="0070575C">
                      <w:pPr>
                        <w:pStyle w:val="Caption"/>
                        <w:rPr>
                          <w:noProof/>
                          <w:color w:val="000000" w:themeColor="text1"/>
                          <w:sz w:val="32"/>
                          <w:szCs w:val="32"/>
                        </w:rPr>
                      </w:pPr>
                    </w:p>
                  </w:txbxContent>
                </v:textbox>
              </v:shape>
            </w:pict>
          </mc:Fallback>
        </mc:AlternateContent>
      </w:r>
    </w:p>
    <w:p w14:paraId="642AC83E" w14:textId="77777777" w:rsidR="00960A11" w:rsidRPr="002560B2" w:rsidRDefault="00960A11" w:rsidP="002560B2">
      <w:pPr>
        <w:tabs>
          <w:tab w:val="left" w:pos="720"/>
        </w:tabs>
        <w:rPr>
          <w:b/>
          <w:bCs/>
        </w:rPr>
      </w:pPr>
    </w:p>
    <w:p w14:paraId="7854CEDC" w14:textId="0871858C" w:rsidR="00960A11" w:rsidRPr="002560B2" w:rsidRDefault="0070575C" w:rsidP="0070575C">
      <w:pPr>
        <w:tabs>
          <w:tab w:val="left" w:pos="720"/>
        </w:tabs>
        <w:rPr>
          <w:b/>
          <w:bCs/>
        </w:rPr>
      </w:pPr>
      <w:r w:rsidRPr="002560B2">
        <w:rPr>
          <w:noProof/>
        </w:rPr>
        <w:drawing>
          <wp:anchor distT="0" distB="0" distL="114300" distR="114300" simplePos="0" relativeHeight="251677696" behindDoc="1" locked="0" layoutInCell="1" allowOverlap="1" wp14:anchorId="1C344517" wp14:editId="0874C20E">
            <wp:simplePos x="0" y="0"/>
            <wp:positionH relativeFrom="column">
              <wp:posOffset>-82116</wp:posOffset>
            </wp:positionH>
            <wp:positionV relativeFrom="paragraph">
              <wp:posOffset>244349</wp:posOffset>
            </wp:positionV>
            <wp:extent cx="5333365" cy="7315200"/>
            <wp:effectExtent l="0" t="0" r="635" b="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14:paraId="6890C6C7" w14:textId="77777777" w:rsidR="00960A11" w:rsidRPr="002560B2" w:rsidRDefault="00960A11" w:rsidP="002560B2">
      <w:pPr>
        <w:tabs>
          <w:tab w:val="left" w:pos="720"/>
        </w:tabs>
        <w:rPr>
          <w:b/>
          <w:bCs/>
        </w:rPr>
      </w:pPr>
    </w:p>
    <w:p w14:paraId="1526C00C" w14:textId="77777777" w:rsidR="00960A11" w:rsidRPr="002560B2" w:rsidRDefault="00960A11" w:rsidP="002560B2">
      <w:pPr>
        <w:tabs>
          <w:tab w:val="left" w:pos="720"/>
        </w:tabs>
        <w:rPr>
          <w:b/>
          <w:bCs/>
        </w:rPr>
      </w:pPr>
    </w:p>
    <w:p w14:paraId="0AA25A97" w14:textId="77777777" w:rsidR="00960A11" w:rsidRPr="002560B2" w:rsidRDefault="00960A11" w:rsidP="002560B2">
      <w:pPr>
        <w:tabs>
          <w:tab w:val="left" w:pos="720"/>
        </w:tabs>
        <w:rPr>
          <w:b/>
          <w:bCs/>
        </w:rPr>
      </w:pPr>
    </w:p>
    <w:p w14:paraId="1179F83F" w14:textId="77777777" w:rsidR="00960A11" w:rsidRPr="002560B2" w:rsidRDefault="00960A11" w:rsidP="002560B2">
      <w:pPr>
        <w:tabs>
          <w:tab w:val="left" w:pos="720"/>
        </w:tabs>
        <w:rPr>
          <w:b/>
          <w:bCs/>
        </w:rPr>
      </w:pPr>
    </w:p>
    <w:p w14:paraId="0F3554DE" w14:textId="77777777" w:rsidR="00960A11" w:rsidRPr="002560B2" w:rsidRDefault="00960A11" w:rsidP="002560B2">
      <w:pPr>
        <w:tabs>
          <w:tab w:val="left" w:pos="720"/>
        </w:tabs>
        <w:rPr>
          <w:b/>
          <w:bCs/>
        </w:rPr>
      </w:pPr>
    </w:p>
    <w:p w14:paraId="0C05832C" w14:textId="77777777" w:rsidR="00960A11" w:rsidRPr="002560B2" w:rsidRDefault="00960A11" w:rsidP="002560B2">
      <w:pPr>
        <w:tabs>
          <w:tab w:val="left" w:pos="720"/>
        </w:tabs>
        <w:rPr>
          <w:b/>
          <w:bCs/>
        </w:rPr>
      </w:pPr>
    </w:p>
    <w:p w14:paraId="4A85DD24" w14:textId="77777777" w:rsidR="00960A11" w:rsidRPr="002560B2" w:rsidRDefault="00960A11" w:rsidP="002560B2">
      <w:pPr>
        <w:tabs>
          <w:tab w:val="left" w:pos="720"/>
        </w:tabs>
        <w:rPr>
          <w:b/>
          <w:bCs/>
        </w:rPr>
      </w:pPr>
    </w:p>
    <w:p w14:paraId="0C8183BA" w14:textId="77777777" w:rsidR="00960A11" w:rsidRPr="002560B2" w:rsidRDefault="00960A11" w:rsidP="002560B2">
      <w:pPr>
        <w:tabs>
          <w:tab w:val="left" w:pos="720"/>
        </w:tabs>
        <w:rPr>
          <w:b/>
          <w:bCs/>
        </w:rPr>
      </w:pPr>
    </w:p>
    <w:p w14:paraId="5FA71B49" w14:textId="77777777" w:rsidR="00960A11" w:rsidRPr="002560B2" w:rsidRDefault="00960A11" w:rsidP="002560B2">
      <w:pPr>
        <w:tabs>
          <w:tab w:val="left" w:pos="720"/>
        </w:tabs>
        <w:rPr>
          <w:b/>
          <w:bCs/>
        </w:rPr>
      </w:pPr>
    </w:p>
    <w:p w14:paraId="28CE9983" w14:textId="77777777" w:rsidR="00960A11" w:rsidRPr="002560B2" w:rsidRDefault="00960A11" w:rsidP="002560B2">
      <w:pPr>
        <w:tabs>
          <w:tab w:val="left" w:pos="720"/>
        </w:tabs>
        <w:rPr>
          <w:b/>
          <w:bCs/>
        </w:rPr>
      </w:pPr>
    </w:p>
    <w:p w14:paraId="18E3EFD6" w14:textId="77777777" w:rsidR="00960A11" w:rsidRPr="002560B2" w:rsidRDefault="00960A11" w:rsidP="002560B2">
      <w:pPr>
        <w:tabs>
          <w:tab w:val="left" w:pos="720"/>
        </w:tabs>
        <w:rPr>
          <w:b/>
          <w:bCs/>
        </w:rPr>
      </w:pPr>
    </w:p>
    <w:p w14:paraId="7B74B5E3" w14:textId="77777777" w:rsidR="00960A11" w:rsidRPr="002560B2" w:rsidRDefault="00960A11" w:rsidP="002560B2">
      <w:pPr>
        <w:tabs>
          <w:tab w:val="left" w:pos="720"/>
        </w:tabs>
        <w:rPr>
          <w:b/>
          <w:bCs/>
        </w:rPr>
      </w:pPr>
    </w:p>
    <w:p w14:paraId="4772BACD" w14:textId="77777777" w:rsidR="00960A11" w:rsidRPr="002560B2" w:rsidRDefault="00960A11" w:rsidP="002560B2">
      <w:pPr>
        <w:tabs>
          <w:tab w:val="left" w:pos="720"/>
        </w:tabs>
        <w:rPr>
          <w:b/>
          <w:bCs/>
        </w:rPr>
      </w:pPr>
    </w:p>
    <w:p w14:paraId="177535B3" w14:textId="77777777" w:rsidR="00960A11" w:rsidRPr="002560B2" w:rsidRDefault="00960A11" w:rsidP="002560B2">
      <w:pPr>
        <w:tabs>
          <w:tab w:val="left" w:pos="720"/>
        </w:tabs>
        <w:rPr>
          <w:b/>
          <w:bCs/>
        </w:rPr>
      </w:pPr>
    </w:p>
    <w:p w14:paraId="0699C4BC" w14:textId="77777777" w:rsidR="00960A11" w:rsidRPr="002560B2" w:rsidRDefault="00960A11" w:rsidP="002560B2">
      <w:pPr>
        <w:tabs>
          <w:tab w:val="left" w:pos="720"/>
        </w:tabs>
        <w:rPr>
          <w:b/>
          <w:bCs/>
        </w:rPr>
      </w:pPr>
    </w:p>
    <w:p w14:paraId="541D1652" w14:textId="77777777" w:rsidR="00960A11" w:rsidRPr="002560B2" w:rsidRDefault="00960A11" w:rsidP="002560B2">
      <w:pPr>
        <w:tabs>
          <w:tab w:val="left" w:pos="720"/>
        </w:tabs>
        <w:rPr>
          <w:b/>
          <w:bCs/>
        </w:rPr>
      </w:pPr>
    </w:p>
    <w:p w14:paraId="7AEE2034" w14:textId="77777777" w:rsidR="00960A11" w:rsidRPr="002560B2" w:rsidRDefault="00960A11" w:rsidP="002560B2">
      <w:pPr>
        <w:tabs>
          <w:tab w:val="left" w:pos="720"/>
        </w:tabs>
        <w:rPr>
          <w:b/>
          <w:bCs/>
        </w:rPr>
      </w:pPr>
    </w:p>
    <w:p w14:paraId="1C56519F" w14:textId="77777777" w:rsidR="00960A11" w:rsidRPr="002560B2" w:rsidRDefault="00960A11" w:rsidP="002560B2">
      <w:pPr>
        <w:tabs>
          <w:tab w:val="left" w:pos="720"/>
        </w:tabs>
        <w:rPr>
          <w:b/>
          <w:bCs/>
        </w:rPr>
      </w:pPr>
    </w:p>
    <w:p w14:paraId="3685F570" w14:textId="77777777" w:rsidR="00960A11" w:rsidRPr="002560B2" w:rsidRDefault="00960A11" w:rsidP="002560B2">
      <w:pPr>
        <w:tabs>
          <w:tab w:val="left" w:pos="720"/>
        </w:tabs>
        <w:rPr>
          <w:b/>
          <w:bCs/>
        </w:rPr>
      </w:pPr>
    </w:p>
    <w:p w14:paraId="4C2597C3" w14:textId="77777777" w:rsidR="00960A11" w:rsidRDefault="00960A11" w:rsidP="002560B2">
      <w:pPr>
        <w:tabs>
          <w:tab w:val="left" w:pos="720"/>
        </w:tabs>
        <w:rPr>
          <w:b/>
          <w:bCs/>
        </w:rPr>
      </w:pPr>
    </w:p>
    <w:p w14:paraId="1FC1ABD5" w14:textId="77777777" w:rsidR="0070575C" w:rsidRDefault="0070575C" w:rsidP="002560B2">
      <w:pPr>
        <w:tabs>
          <w:tab w:val="left" w:pos="720"/>
        </w:tabs>
        <w:rPr>
          <w:b/>
          <w:bCs/>
        </w:rPr>
      </w:pPr>
    </w:p>
    <w:p w14:paraId="1C33290E" w14:textId="77777777" w:rsidR="0070575C" w:rsidRDefault="0070575C" w:rsidP="002560B2">
      <w:pPr>
        <w:tabs>
          <w:tab w:val="left" w:pos="720"/>
        </w:tabs>
        <w:rPr>
          <w:b/>
          <w:bCs/>
        </w:rPr>
      </w:pPr>
    </w:p>
    <w:p w14:paraId="26A74008" w14:textId="77777777" w:rsidR="0070575C" w:rsidRDefault="0070575C" w:rsidP="002560B2">
      <w:pPr>
        <w:tabs>
          <w:tab w:val="left" w:pos="720"/>
        </w:tabs>
        <w:rPr>
          <w:b/>
          <w:bCs/>
        </w:rPr>
      </w:pPr>
    </w:p>
    <w:p w14:paraId="16AEA34E" w14:textId="77777777" w:rsidR="0070575C" w:rsidRDefault="0070575C" w:rsidP="002560B2">
      <w:pPr>
        <w:tabs>
          <w:tab w:val="left" w:pos="720"/>
        </w:tabs>
        <w:rPr>
          <w:b/>
          <w:bCs/>
        </w:rPr>
      </w:pPr>
    </w:p>
    <w:p w14:paraId="6EE0D032" w14:textId="77777777" w:rsidR="0070575C" w:rsidRPr="002560B2" w:rsidRDefault="0070575C" w:rsidP="002560B2">
      <w:pPr>
        <w:tabs>
          <w:tab w:val="left" w:pos="720"/>
        </w:tabs>
        <w:rPr>
          <w:b/>
          <w:bCs/>
        </w:rPr>
      </w:pPr>
    </w:p>
    <w:p w14:paraId="593BF805" w14:textId="77777777" w:rsidR="00960A11" w:rsidRPr="002560B2" w:rsidRDefault="00960A11" w:rsidP="002560B2">
      <w:pPr>
        <w:tabs>
          <w:tab w:val="left" w:pos="720"/>
        </w:tabs>
        <w:rPr>
          <w:b/>
          <w:bCs/>
        </w:rPr>
      </w:pPr>
      <w:r w:rsidRPr="002560B2">
        <w:rPr>
          <w:cs/>
        </w:rPr>
        <w:lastRenderedPageBreak/>
        <w:tab/>
        <w:t>จากแผนภูมิที่ 7 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สาขาวิชาเทคโนโลยีก่อสร้าง จำแนกตามตัวบ่งชี้ 13 ตัวบ่งชี้</w:t>
      </w:r>
      <w:r w:rsidR="006B799E" w:rsidRPr="002560B2">
        <w:t xml:space="preserve"> </w:t>
      </w:r>
      <w:r w:rsidR="001A0BDE" w:rsidRPr="002560B2">
        <w:rPr>
          <w:cs/>
        </w:rPr>
        <w:t xml:space="preserve">(องค์ประกอบที่ 2 - 6) </w:t>
      </w:r>
      <w:r w:rsidRPr="002560B2">
        <w:rPr>
          <w:cs/>
        </w:rPr>
        <w:t>พบว่า</w:t>
      </w:r>
    </w:p>
    <w:p w14:paraId="6CA6AC0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2.1</w:t>
      </w:r>
      <w:r w:rsidRPr="002560B2">
        <w:rPr>
          <w:rFonts w:ascii="TH Sarabun New" w:hAnsi="TH Sarabun New" w:cs="TH Sarabun New"/>
          <w:sz w:val="32"/>
          <w:szCs w:val="32"/>
          <w:cs/>
        </w:rPr>
        <w:tab/>
        <w:t>คุณภาพบัณฑิตตามกรอบมาตรฐานคุณวุฒิระดับอุดมศึกษาแห่งชาติ มีผลการดำเนินงาน สูงสุดจำนวน 1 ปีการศึกษา ได้แก่ ปีการศึกษา 2558 (4.</w:t>
      </w:r>
      <w:r w:rsidRPr="002560B2">
        <w:rPr>
          <w:rFonts w:ascii="TH Sarabun New" w:hAnsi="TH Sarabun New" w:cs="TH Sarabun New"/>
          <w:sz w:val="32"/>
          <w:szCs w:val="32"/>
        </w:rPr>
        <w:t>82</w:t>
      </w:r>
      <w:r w:rsidRPr="002560B2">
        <w:rPr>
          <w:rFonts w:ascii="TH Sarabun New" w:hAnsi="TH Sarabun New" w:cs="TH Sarabun New"/>
          <w:sz w:val="32"/>
          <w:szCs w:val="32"/>
          <w:cs/>
        </w:rPr>
        <w:t>) รองลงมาได้แก่ ปีการศึกษา 2559 (4.</w:t>
      </w:r>
      <w:r w:rsidRPr="002560B2">
        <w:rPr>
          <w:rFonts w:ascii="TH Sarabun New" w:hAnsi="TH Sarabun New" w:cs="TH Sarabun New"/>
          <w:sz w:val="32"/>
          <w:szCs w:val="32"/>
        </w:rPr>
        <w:t>80</w:t>
      </w:r>
      <w:r w:rsidRPr="002560B2">
        <w:rPr>
          <w:rFonts w:ascii="TH Sarabun New" w:hAnsi="TH Sarabun New" w:cs="TH Sarabun New"/>
          <w:sz w:val="32"/>
          <w:szCs w:val="32"/>
          <w:cs/>
        </w:rPr>
        <w:t>) 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(4.</w:t>
      </w:r>
      <w:r w:rsidRPr="002560B2">
        <w:rPr>
          <w:rFonts w:ascii="TH Sarabun New" w:hAnsi="TH Sarabun New" w:cs="TH Sarabun New"/>
          <w:sz w:val="32"/>
          <w:szCs w:val="32"/>
        </w:rPr>
        <w:t>46</w:t>
      </w:r>
      <w:r w:rsidRPr="002560B2">
        <w:rPr>
          <w:rFonts w:ascii="TH Sarabun New" w:hAnsi="TH Sarabun New" w:cs="TH Sarabun New"/>
          <w:sz w:val="32"/>
          <w:szCs w:val="32"/>
          <w:cs/>
        </w:rPr>
        <w:t xml:space="preserve">) </w:t>
      </w:r>
      <w:r w:rsidR="0012388F"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ปีการศึกษา 256</w:t>
      </w:r>
      <w:r w:rsidRPr="002560B2">
        <w:rPr>
          <w:rFonts w:ascii="TH Sarabun New" w:hAnsi="TH Sarabun New" w:cs="TH Sarabun New"/>
          <w:sz w:val="32"/>
          <w:szCs w:val="32"/>
        </w:rPr>
        <w:t>1</w:t>
      </w:r>
      <w:r w:rsidRPr="002560B2">
        <w:rPr>
          <w:rFonts w:ascii="TH Sarabun New" w:hAnsi="TH Sarabun New" w:cs="TH Sarabun New"/>
          <w:sz w:val="32"/>
          <w:szCs w:val="32"/>
          <w:cs/>
        </w:rPr>
        <w:t xml:space="preserve"> (4.</w:t>
      </w:r>
      <w:r w:rsidRPr="002560B2">
        <w:rPr>
          <w:rFonts w:ascii="TH Sarabun New" w:hAnsi="TH Sarabun New" w:cs="TH Sarabun New"/>
          <w:sz w:val="32"/>
          <w:szCs w:val="32"/>
        </w:rPr>
        <w:t>36</w:t>
      </w:r>
      <w:r w:rsidRPr="002560B2">
        <w:rPr>
          <w:rFonts w:ascii="TH Sarabun New" w:hAnsi="TH Sarabun New" w:cs="TH Sarabun New"/>
          <w:sz w:val="32"/>
          <w:szCs w:val="32"/>
          <w:cs/>
        </w:rPr>
        <w:t>) และปีการศึกษา 256</w:t>
      </w:r>
      <w:r w:rsidRPr="002560B2">
        <w:rPr>
          <w:rFonts w:ascii="TH Sarabun New" w:hAnsi="TH Sarabun New" w:cs="TH Sarabun New"/>
          <w:sz w:val="32"/>
          <w:szCs w:val="32"/>
        </w:rPr>
        <w:t>2</w:t>
      </w:r>
      <w:r w:rsidRPr="002560B2">
        <w:rPr>
          <w:rFonts w:ascii="TH Sarabun New" w:hAnsi="TH Sarabun New" w:cs="TH Sarabun New"/>
          <w:sz w:val="32"/>
          <w:szCs w:val="32"/>
          <w:cs/>
        </w:rPr>
        <w:t xml:space="preserve"> (4.0</w:t>
      </w:r>
      <w:r w:rsidRPr="002560B2">
        <w:rPr>
          <w:rFonts w:ascii="TH Sarabun New" w:hAnsi="TH Sarabun New" w:cs="TH Sarabun New"/>
          <w:sz w:val="32"/>
          <w:szCs w:val="32"/>
        </w:rPr>
        <w:t>7</w:t>
      </w:r>
      <w:r w:rsidRPr="002560B2">
        <w:rPr>
          <w:rFonts w:ascii="TH Sarabun New" w:hAnsi="TH Sarabun New" w:cs="TH Sarabun New"/>
          <w:sz w:val="32"/>
          <w:szCs w:val="32"/>
          <w:cs/>
        </w:rPr>
        <w:t>) ตามลำดับ</w:t>
      </w:r>
    </w:p>
    <w:p w14:paraId="5122B567"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ร้อยละของบัณฑิตปริญญาตรีที่ได้งานทำหรือประกอบอาชีพอิสระภายใน 1 ปี มีผลการดำเนินงาน สูงสุดจำนวน </w:t>
      </w:r>
      <w:r w:rsidR="0012388F" w:rsidRPr="002560B2">
        <w:rPr>
          <w:rFonts w:ascii="TH Sarabun New" w:hAnsi="TH Sarabun New" w:cs="TH Sarabun New"/>
          <w:sz w:val="32"/>
          <w:szCs w:val="32"/>
          <w:cs/>
        </w:rPr>
        <w:t xml:space="preserve">    </w:t>
      </w:r>
      <w:r w:rsidRPr="002560B2">
        <w:rPr>
          <w:rFonts w:ascii="TH Sarabun New" w:hAnsi="TH Sarabun New" w:cs="TH Sarabun New"/>
          <w:sz w:val="32"/>
          <w:szCs w:val="32"/>
        </w:rPr>
        <w:t>3</w:t>
      </w:r>
      <w:r w:rsidRPr="002560B2">
        <w:rPr>
          <w:rFonts w:ascii="TH Sarabun New" w:hAnsi="TH Sarabun New" w:cs="TH Sarabun New"/>
          <w:sz w:val="32"/>
          <w:szCs w:val="32"/>
          <w:cs/>
        </w:rPr>
        <w:t xml:space="preserve"> ปีการศึกษา ได้แก่ ปีการศึกษา 25</w:t>
      </w:r>
      <w:r w:rsidRPr="002560B2">
        <w:rPr>
          <w:rFonts w:ascii="TH Sarabun New" w:hAnsi="TH Sarabun New" w:cs="TH Sarabun New"/>
          <w:sz w:val="32"/>
          <w:szCs w:val="32"/>
        </w:rPr>
        <w:t>58</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5</w:t>
      </w:r>
      <w:r w:rsidRPr="002560B2">
        <w:rPr>
          <w:rFonts w:ascii="TH Sarabun New" w:hAnsi="TH Sarabun New" w:cs="TH Sarabun New"/>
          <w:sz w:val="32"/>
          <w:szCs w:val="32"/>
          <w:cs/>
        </w:rPr>
        <w:t>.00) ปีการศึกษา 2559 (</w:t>
      </w:r>
      <w:r w:rsidRPr="002560B2">
        <w:rPr>
          <w:rFonts w:ascii="TH Sarabun New" w:hAnsi="TH Sarabun New" w:cs="TH Sarabun New"/>
          <w:sz w:val="32"/>
          <w:szCs w:val="32"/>
        </w:rPr>
        <w:t>5</w:t>
      </w:r>
      <w:r w:rsidRPr="002560B2">
        <w:rPr>
          <w:rFonts w:ascii="TH Sarabun New" w:hAnsi="TH Sarabun New" w:cs="TH Sarabun New"/>
          <w:sz w:val="32"/>
          <w:szCs w:val="32"/>
          <w:cs/>
        </w:rPr>
        <w:t>.</w:t>
      </w:r>
      <w:r w:rsidRPr="002560B2">
        <w:rPr>
          <w:rFonts w:ascii="TH Sarabun New" w:hAnsi="TH Sarabun New" w:cs="TH Sarabun New"/>
          <w:sz w:val="32"/>
          <w:szCs w:val="32"/>
        </w:rPr>
        <w:t>00</w:t>
      </w:r>
      <w:r w:rsidRPr="002560B2">
        <w:rPr>
          <w:rFonts w:ascii="TH Sarabun New" w:hAnsi="TH Sarabun New" w:cs="TH Sarabun New"/>
          <w:sz w:val="32"/>
          <w:szCs w:val="32"/>
          <w:cs/>
        </w:rPr>
        <w:t>)</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และปีการศึกษา 256</w:t>
      </w:r>
      <w:r w:rsidRPr="002560B2">
        <w:rPr>
          <w:rFonts w:ascii="TH Sarabun New" w:hAnsi="TH Sarabun New" w:cs="TH Sarabun New"/>
          <w:sz w:val="32"/>
          <w:szCs w:val="32"/>
        </w:rPr>
        <w:t>1</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5</w:t>
      </w:r>
      <w:r w:rsidRPr="002560B2">
        <w:rPr>
          <w:rFonts w:ascii="TH Sarabun New" w:hAnsi="TH Sarabun New" w:cs="TH Sarabun New"/>
          <w:sz w:val="32"/>
          <w:szCs w:val="32"/>
          <w:cs/>
        </w:rPr>
        <w:t>.</w:t>
      </w:r>
      <w:r w:rsidRPr="002560B2">
        <w:rPr>
          <w:rFonts w:ascii="TH Sarabun New" w:hAnsi="TH Sarabun New" w:cs="TH Sarabun New"/>
          <w:sz w:val="32"/>
          <w:szCs w:val="32"/>
        </w:rPr>
        <w:t>00</w:t>
      </w:r>
      <w:r w:rsidRPr="002560B2">
        <w:rPr>
          <w:rFonts w:ascii="TH Sarabun New" w:hAnsi="TH Sarabun New" w:cs="TH Sarabun New"/>
          <w:sz w:val="32"/>
          <w:szCs w:val="32"/>
          <w:cs/>
        </w:rPr>
        <w:t>)</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รองลงมาได้แก่ ปีการศึกษา 25</w:t>
      </w:r>
      <w:r w:rsidRPr="002560B2">
        <w:rPr>
          <w:rFonts w:ascii="TH Sarabun New" w:hAnsi="TH Sarabun New" w:cs="TH Sarabun New"/>
          <w:sz w:val="32"/>
          <w:szCs w:val="32"/>
        </w:rPr>
        <w:t>62</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4</w:t>
      </w:r>
      <w:r w:rsidRPr="002560B2">
        <w:rPr>
          <w:rFonts w:ascii="TH Sarabun New" w:hAnsi="TH Sarabun New" w:cs="TH Sarabun New"/>
          <w:sz w:val="32"/>
          <w:szCs w:val="32"/>
          <w:cs/>
        </w:rPr>
        <w:t>.</w:t>
      </w:r>
      <w:r w:rsidRPr="002560B2">
        <w:rPr>
          <w:rFonts w:ascii="TH Sarabun New" w:hAnsi="TH Sarabun New" w:cs="TH Sarabun New"/>
          <w:sz w:val="32"/>
          <w:szCs w:val="32"/>
        </w:rPr>
        <w:t>75</w:t>
      </w:r>
      <w:r w:rsidRPr="002560B2">
        <w:rPr>
          <w:rFonts w:ascii="TH Sarabun New" w:hAnsi="TH Sarabun New" w:cs="TH Sarabun New"/>
          <w:sz w:val="32"/>
          <w:szCs w:val="32"/>
          <w:cs/>
        </w:rPr>
        <w:t>)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(4.44) ตามลำดับ</w:t>
      </w:r>
    </w:p>
    <w:p w14:paraId="3B960C0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3.1</w:t>
      </w:r>
      <w:r w:rsidRPr="002560B2">
        <w:rPr>
          <w:rFonts w:ascii="TH Sarabun New" w:hAnsi="TH Sarabun New" w:cs="TH Sarabun New"/>
          <w:sz w:val="32"/>
          <w:szCs w:val="32"/>
          <w:cs/>
        </w:rPr>
        <w:tab/>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0659548C"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2C0D421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ผลที่เกิดกับนักศึกษา มีผลการดำเนินงาน สูงสุดจำนวน 2 ปีการศึกษา ได้แก่  ปีการศึกษา 2560 (3.00) และปีการศึกษา 2561 (3.00) รองลงมาได้แก่ปีการศึกษา 2558 (2.00) ปีการศึกษา 2559 (2.00) และปีการศึกษา 2562 (2.00) ตามลำดับ</w:t>
      </w:r>
    </w:p>
    <w:p w14:paraId="13AC83C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 xml:space="preserve">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4.1 การบริหารและพัฒนาอาจารย์ มีผลการดำเนินงาน สูงสุดจำนวน 5 ปีการศึกษา ได้แก่ ปีการศึกษา 2558 (3.00) ปีการศึกษา </w:t>
      </w:r>
      <w:r w:rsidRPr="002560B2">
        <w:rPr>
          <w:rFonts w:ascii="TH Sarabun New" w:hAnsi="TH Sarabun New" w:cs="TH Sarabun New"/>
          <w:sz w:val="32"/>
          <w:szCs w:val="32"/>
          <w:cs/>
        </w:rPr>
        <w:lastRenderedPageBreak/>
        <w:t>2559 (3.00) ปีการศึกษา 2560 (3.00) ปีการศึกษา 2561 (3.00) และปีการศึกษา 2562 (3.00) ตามลำดับ</w:t>
      </w:r>
    </w:p>
    <w:p w14:paraId="5C476D6F"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7)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คุณภาพอาจารย์</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1 ปีการศึกษา ได้แก่ ปีการศึกษา 2559 (3.33) รองลงมาได้แก่ปีการศึกษา 2560 (2.67) ปีการศึกษา 2558 (2.33)   ปีการศึกษา 2561 (2.00) และปีการศึกษา 2562 (1.67) ตามลำดับ</w:t>
      </w:r>
    </w:p>
    <w:p w14:paraId="3B3E31DD"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4.3</w:t>
      </w:r>
      <w:r w:rsidRPr="002560B2">
        <w:rPr>
          <w:rFonts w:ascii="TH Sarabun New" w:hAnsi="TH Sarabun New" w:cs="TH Sarabun New"/>
          <w:sz w:val="32"/>
          <w:szCs w:val="32"/>
          <w:cs/>
        </w:rPr>
        <w:tab/>
        <w:t xml:space="preserve">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สูงสุดจำนวน 1 ปีการศึกษา ได้แก่ ปีการศึกษา 2560 (4.00) รองลงมาได้แก่ปีการศึกษา 2558 (3.00) ปีการศึกษา 2559 (3.00)    ปีการศึกษา 2561 (3.00) และปีการศึกษา 2562 (3.00) ตามลำดับ</w:t>
      </w:r>
    </w:p>
    <w:p w14:paraId="5C0BAC65"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9)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5.1</w:t>
      </w:r>
      <w:r w:rsidRPr="002560B2">
        <w:rPr>
          <w:rFonts w:ascii="TH Sarabun New" w:hAnsi="TH Sarabun New" w:cs="TH Sarabun New"/>
          <w:sz w:val="32"/>
          <w:szCs w:val="32"/>
          <w:cs/>
        </w:rPr>
        <w:tab/>
        <w:t>สาระของรายวิชาในหลักสูตร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4 ปีการศึกษา ได้แก่ ปีการศึกษา 2558 (3.00) ปีการศึกษา 2559 (3.00) ปีการศึกษา 2560 (3.00) และปีการศึกษา 2562 (3.00) รองลงมาได้แก่ปีการศึกษา 2561 (2.00) ตามลำดับ</w:t>
      </w:r>
    </w:p>
    <w:p w14:paraId="46E198F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10)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5.2</w:t>
      </w:r>
      <w:r w:rsidRPr="002560B2">
        <w:rPr>
          <w:rFonts w:ascii="TH Sarabun New" w:hAnsi="TH Sarabun New" w:cs="TH Sarabun New"/>
          <w:sz w:val="32"/>
          <w:szCs w:val="32"/>
          <w:cs/>
        </w:rPr>
        <w:tab/>
        <w:t>การวางระบบผู้สอนและกระบวนการจัดการเรียนการสอน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4 ปีการศึกษา ได้แก่ปีการศึกษา 2558 (3.00) ปีการศึกษา 2559 (3.00) ปีการศึกษา 2560 (3.00) และปีการศึกษา 2562 (3.00) รองลงมาได้แก่ปีการศึกษา 2561 (2.00) ตามลำดับ</w:t>
      </w:r>
    </w:p>
    <w:p w14:paraId="57B67314"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5.3</w:t>
      </w:r>
      <w:r w:rsidR="00A82D60"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การประเมินผู้เรียน</w:t>
      </w:r>
      <w:r w:rsidR="00A82D60"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มีผลการดำเนินงาน สูงสุดจำนวน 2 ปีการศึกษา ได้แก่ ปีการศึกษา 2560 (3.00) และปีการศึกษา 2562 (3.00) รองลงมาได้แก่ปีการศึกษา 2559 (2.00) ปีการศึกษา 2561 (2.00) และปีการศึกษา 2558 (1.00) ตามลำดับ</w:t>
      </w:r>
    </w:p>
    <w:p w14:paraId="0D69B25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12)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ab/>
        <w:t xml:space="preserve">ผลการดำเนินงานหลักสูตรตามกรอบมาตรฐานคุณวุฒิระดับอุดมศึกษาแห่งชาติ สูงสุดจำนวน 4 ปีการศึกษา ได้แก่         </w:t>
      </w:r>
      <w:r w:rsidRPr="002560B2">
        <w:rPr>
          <w:rFonts w:ascii="TH Sarabun New" w:hAnsi="TH Sarabun New" w:cs="TH Sarabun New"/>
          <w:sz w:val="32"/>
          <w:szCs w:val="32"/>
          <w:cs/>
        </w:rPr>
        <w:lastRenderedPageBreak/>
        <w:t>ปีการศึกษา 2558 (5.00)           ปีการศึกษา 2559 (5.00) ปีการศึกษา 2560 (5.00) และปีการศึกษา 2562 (5.00) รองลงมาได้แก่ปีการศึกษา 2561 (4.50) ตามลำดับ</w:t>
      </w:r>
    </w:p>
    <w:p w14:paraId="2AEA7E0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13)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สาขาวิชาเทคโนโลยีก่อสร้าง   ปีการศึกษา 2558 – 2562 คะแนนตัวบ่งชี้ที่ 6.1 สิ่งสนับสนุนการเรียนรู้ สูงสุดจำนวน 2 ปีการศึกษา ได้แก่ ปีการศึกษา 2559 (3.00) และปีการศึกษา 2560 (3.00) รองลงมาได้แก่ปีการศึกษา 2561 (2.00) ปีการศึกษา 2562 (2.00) และปีการศึกษา 2558 (1.00) ตามลำดับ</w:t>
      </w:r>
    </w:p>
    <w:p w14:paraId="40248FCE" w14:textId="77777777" w:rsidR="004F3933" w:rsidRPr="002560B2" w:rsidRDefault="004F3933" w:rsidP="002560B2">
      <w:pPr>
        <w:tabs>
          <w:tab w:val="left" w:pos="720"/>
        </w:tabs>
        <w:rPr>
          <w:b/>
          <w:bCs/>
        </w:rPr>
      </w:pPr>
    </w:p>
    <w:p w14:paraId="55ADAC93" w14:textId="55D33245" w:rsidR="00960A11" w:rsidRDefault="00960A11" w:rsidP="006128E2">
      <w:pPr>
        <w:pStyle w:val="Heading3"/>
      </w:pPr>
      <w:r w:rsidRPr="002560B2">
        <w:rPr>
          <w:cs/>
        </w:rPr>
        <w:t>หลักสูตรวิทยาศาสตรบัณฑิต สาขาวิชาเทคโนโลยีไฟฟ้า</w:t>
      </w:r>
    </w:p>
    <w:p w14:paraId="759E16ED" w14:textId="77777777" w:rsidR="0070575C" w:rsidRPr="0070575C" w:rsidRDefault="0070575C" w:rsidP="0070575C">
      <w:pPr>
        <w:pStyle w:val="ParagraphH3"/>
      </w:pPr>
    </w:p>
    <w:p w14:paraId="66976704" w14:textId="3FD153F9" w:rsidR="0070575C" w:rsidRDefault="0070575C" w:rsidP="0070575C">
      <w:pPr>
        <w:pStyle w:val="CaptionTable"/>
        <w:tabs>
          <w:tab w:val="clear" w:pos="1152"/>
        </w:tabs>
        <w:ind w:left="990" w:hanging="990"/>
      </w:pPr>
      <w:bookmarkStart w:id="50" w:name="_Toc223874965"/>
      <w:r w:rsidRPr="008E55F3">
        <w:rPr>
          <w:b/>
          <w:bCs/>
          <w:cs/>
        </w:rPr>
        <w:t xml:space="preserve">ตารางที่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ตารางที่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9</w:t>
      </w:r>
      <w:r w:rsidRPr="008E55F3">
        <w:rPr>
          <w:b/>
          <w:bCs/>
          <w:cs/>
        </w:rPr>
        <w:fldChar w:fldCharType="end"/>
      </w:r>
      <w:r>
        <w:t xml:space="preserve">  </w:t>
      </w:r>
      <w:r w:rsidRPr="002560B2">
        <w:rPr>
          <w:cs/>
        </w:rPr>
        <w:t xml:space="preserve">แสดงผลการประเมินคุณภาพการศึกษาภายใน ระดับหลักสูตร ประจำปีการศึกษา </w:t>
      </w:r>
      <w:r>
        <w:br/>
      </w:r>
      <w:r w:rsidRPr="002560B2">
        <w:rPr>
          <w:cs/>
        </w:rPr>
        <w:t>2558 – 2562 หลักสูตรวิทยาศาสตรบัณฑิต สาขาวิชาเทคโนโลยีไฟฟ้า จำแนกตาม</w:t>
      </w:r>
      <w:r>
        <w:br/>
      </w:r>
      <w:r w:rsidRPr="002560B2">
        <w:rPr>
          <w:cs/>
        </w:rPr>
        <w:t>ตัวบ่งชี้ 13 ตัวบ่งชี้จำแนกตามตัวบ่งชี้ 13 ตัวบ่งชี้ (องค์ประกอบที่ 2 - 6)</w:t>
      </w:r>
      <w:bookmarkEnd w:id="50"/>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3E0D6B49" w14:textId="77777777" w:rsidTr="00BD7260">
        <w:trPr>
          <w:trHeight w:val="703"/>
        </w:trPr>
        <w:tc>
          <w:tcPr>
            <w:tcW w:w="1885" w:type="dxa"/>
            <w:vMerge w:val="restart"/>
            <w:shd w:val="clear" w:color="auto" w:fill="C5E0B3" w:themeFill="accent6" w:themeFillTint="66"/>
            <w:vAlign w:val="center"/>
          </w:tcPr>
          <w:p w14:paraId="73DB8069" w14:textId="77777777" w:rsidR="00960A11" w:rsidRPr="002560B2" w:rsidRDefault="00960A11" w:rsidP="002560B2">
            <w:pPr>
              <w:tabs>
                <w:tab w:val="left" w:pos="720"/>
              </w:tabs>
              <w:jc w:val="center"/>
              <w:rPr>
                <w:b/>
                <w:bCs/>
              </w:rPr>
            </w:pPr>
            <w:r w:rsidRPr="002560B2">
              <w:rPr>
                <w:b/>
                <w:bCs/>
                <w:cs/>
              </w:rPr>
              <w:t>ตัวบ่งชี้</w:t>
            </w:r>
          </w:p>
        </w:tc>
        <w:tc>
          <w:tcPr>
            <w:tcW w:w="6480" w:type="dxa"/>
            <w:gridSpan w:val="6"/>
            <w:shd w:val="clear" w:color="auto" w:fill="C5E0B3" w:themeFill="accent6" w:themeFillTint="66"/>
            <w:vAlign w:val="center"/>
          </w:tcPr>
          <w:p w14:paraId="46DA4171"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24D4DA43" w14:textId="77777777" w:rsidTr="00BD7260">
        <w:trPr>
          <w:trHeight w:val="300"/>
        </w:trPr>
        <w:tc>
          <w:tcPr>
            <w:tcW w:w="1885" w:type="dxa"/>
            <w:vMerge/>
            <w:shd w:val="clear" w:color="auto" w:fill="C5E0B3" w:themeFill="accent6" w:themeFillTint="66"/>
          </w:tcPr>
          <w:p w14:paraId="23D9A431"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6F7CA904"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1C6CE7A8"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18FFCC69"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28518A59"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5B3546A1"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25E38793"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0F0A8825" w14:textId="77777777" w:rsidTr="00BD7260">
        <w:trPr>
          <w:trHeight w:val="405"/>
        </w:trPr>
        <w:tc>
          <w:tcPr>
            <w:tcW w:w="1885" w:type="dxa"/>
            <w:vAlign w:val="center"/>
          </w:tcPr>
          <w:p w14:paraId="14C5F73D" w14:textId="77777777" w:rsidR="00960A11" w:rsidRPr="002560B2" w:rsidRDefault="00960A11" w:rsidP="002560B2">
            <w:pPr>
              <w:jc w:val="center"/>
            </w:pPr>
            <w:r w:rsidRPr="002560B2">
              <w:rPr>
                <w:cs/>
              </w:rPr>
              <w:t xml:space="preserve">ตัวบ่งชี้ </w:t>
            </w:r>
            <w:r w:rsidRPr="002560B2">
              <w:t>2.1</w:t>
            </w:r>
          </w:p>
        </w:tc>
        <w:tc>
          <w:tcPr>
            <w:tcW w:w="990" w:type="dxa"/>
            <w:tcBorders>
              <w:top w:val="single" w:sz="4" w:space="0" w:color="auto"/>
              <w:left w:val="nil"/>
              <w:bottom w:val="single" w:sz="4" w:space="0" w:color="auto"/>
              <w:right w:val="single" w:sz="4" w:space="0" w:color="auto"/>
            </w:tcBorders>
            <w:vAlign w:val="center"/>
          </w:tcPr>
          <w:p w14:paraId="09AA89CC" w14:textId="77777777" w:rsidR="00960A11" w:rsidRPr="002560B2" w:rsidRDefault="00960A11" w:rsidP="002560B2">
            <w:pPr>
              <w:jc w:val="center"/>
            </w:pPr>
            <w:r w:rsidRPr="002560B2">
              <w:t>4.21</w:t>
            </w:r>
          </w:p>
        </w:tc>
        <w:tc>
          <w:tcPr>
            <w:tcW w:w="1080" w:type="dxa"/>
            <w:tcBorders>
              <w:top w:val="single" w:sz="4" w:space="0" w:color="auto"/>
              <w:left w:val="single" w:sz="4" w:space="0" w:color="auto"/>
              <w:bottom w:val="single" w:sz="4" w:space="0" w:color="auto"/>
              <w:right w:val="single" w:sz="4" w:space="0" w:color="auto"/>
            </w:tcBorders>
            <w:vAlign w:val="center"/>
          </w:tcPr>
          <w:p w14:paraId="6E751825" w14:textId="77777777" w:rsidR="00960A11" w:rsidRPr="002560B2" w:rsidRDefault="00960A11" w:rsidP="002560B2">
            <w:pPr>
              <w:jc w:val="center"/>
            </w:pPr>
            <w:r w:rsidRPr="002560B2">
              <w:t>4.20</w:t>
            </w:r>
          </w:p>
        </w:tc>
        <w:tc>
          <w:tcPr>
            <w:tcW w:w="990" w:type="dxa"/>
            <w:tcBorders>
              <w:top w:val="single" w:sz="4" w:space="0" w:color="auto"/>
              <w:left w:val="single" w:sz="4" w:space="0" w:color="auto"/>
              <w:bottom w:val="single" w:sz="4" w:space="0" w:color="auto"/>
              <w:right w:val="single" w:sz="4" w:space="0" w:color="auto"/>
            </w:tcBorders>
            <w:vAlign w:val="center"/>
          </w:tcPr>
          <w:p w14:paraId="1D2C36C2" w14:textId="77777777" w:rsidR="00960A11" w:rsidRPr="002560B2" w:rsidRDefault="00960A11" w:rsidP="002560B2">
            <w:pPr>
              <w:jc w:val="center"/>
            </w:pPr>
            <w:r w:rsidRPr="002560B2">
              <w:t>4.38</w:t>
            </w:r>
          </w:p>
        </w:tc>
        <w:tc>
          <w:tcPr>
            <w:tcW w:w="1080" w:type="dxa"/>
            <w:tcBorders>
              <w:top w:val="single" w:sz="4" w:space="0" w:color="auto"/>
              <w:left w:val="single" w:sz="4" w:space="0" w:color="auto"/>
              <w:bottom w:val="single" w:sz="4" w:space="0" w:color="auto"/>
              <w:right w:val="single" w:sz="4" w:space="0" w:color="auto"/>
            </w:tcBorders>
            <w:vAlign w:val="center"/>
          </w:tcPr>
          <w:p w14:paraId="443D78EF" w14:textId="77777777" w:rsidR="00960A11" w:rsidRPr="002560B2" w:rsidRDefault="00960A11" w:rsidP="002560B2">
            <w:pPr>
              <w:jc w:val="center"/>
            </w:pPr>
            <w:r w:rsidRPr="002560B2">
              <w:t>4.46</w:t>
            </w:r>
          </w:p>
        </w:tc>
        <w:tc>
          <w:tcPr>
            <w:tcW w:w="1080" w:type="dxa"/>
            <w:tcBorders>
              <w:top w:val="single" w:sz="4" w:space="0" w:color="auto"/>
              <w:left w:val="single" w:sz="4" w:space="0" w:color="auto"/>
              <w:bottom w:val="single" w:sz="4" w:space="0" w:color="auto"/>
              <w:right w:val="single" w:sz="4" w:space="0" w:color="auto"/>
            </w:tcBorders>
            <w:vAlign w:val="center"/>
          </w:tcPr>
          <w:p w14:paraId="0555351B" w14:textId="77777777" w:rsidR="00960A11" w:rsidRPr="002560B2" w:rsidRDefault="00960A11" w:rsidP="002560B2">
            <w:pPr>
              <w:jc w:val="center"/>
            </w:pPr>
            <w:r w:rsidRPr="002560B2">
              <w:t>4.30</w:t>
            </w:r>
          </w:p>
        </w:tc>
        <w:tc>
          <w:tcPr>
            <w:tcW w:w="1260" w:type="dxa"/>
            <w:tcBorders>
              <w:top w:val="single" w:sz="4" w:space="0" w:color="auto"/>
              <w:left w:val="single" w:sz="4" w:space="0" w:color="auto"/>
              <w:bottom w:val="single" w:sz="4" w:space="0" w:color="auto"/>
              <w:right w:val="single" w:sz="4" w:space="0" w:color="auto"/>
            </w:tcBorders>
            <w:vAlign w:val="center"/>
          </w:tcPr>
          <w:p w14:paraId="30E2FCD7" w14:textId="77777777" w:rsidR="00960A11" w:rsidRPr="002560B2" w:rsidRDefault="00960A11" w:rsidP="002560B2">
            <w:pPr>
              <w:jc w:val="center"/>
            </w:pPr>
            <w:r w:rsidRPr="002560B2">
              <w:t>4.31</w:t>
            </w:r>
          </w:p>
        </w:tc>
      </w:tr>
      <w:tr w:rsidR="00960A11" w:rsidRPr="002560B2" w14:paraId="5E851273" w14:textId="77777777" w:rsidTr="00BD7260">
        <w:trPr>
          <w:trHeight w:val="360"/>
        </w:trPr>
        <w:tc>
          <w:tcPr>
            <w:tcW w:w="1885" w:type="dxa"/>
            <w:vAlign w:val="center"/>
          </w:tcPr>
          <w:p w14:paraId="2215A439" w14:textId="77777777" w:rsidR="00960A11" w:rsidRPr="002560B2" w:rsidRDefault="00960A11" w:rsidP="002560B2">
            <w:pPr>
              <w:jc w:val="center"/>
            </w:pPr>
            <w:r w:rsidRPr="002560B2">
              <w:rPr>
                <w:cs/>
              </w:rPr>
              <w:t xml:space="preserve">ตัวบ่งชี้ </w:t>
            </w:r>
            <w:r w:rsidRPr="002560B2">
              <w:t>2.2</w:t>
            </w:r>
          </w:p>
        </w:tc>
        <w:tc>
          <w:tcPr>
            <w:tcW w:w="990" w:type="dxa"/>
            <w:tcBorders>
              <w:top w:val="single" w:sz="4" w:space="0" w:color="auto"/>
              <w:left w:val="nil"/>
              <w:bottom w:val="single" w:sz="4" w:space="0" w:color="auto"/>
              <w:right w:val="single" w:sz="4" w:space="0" w:color="auto"/>
            </w:tcBorders>
            <w:vAlign w:val="center"/>
          </w:tcPr>
          <w:p w14:paraId="3349DBB3"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337E3653" w14:textId="77777777" w:rsidR="00960A11" w:rsidRPr="002560B2" w:rsidRDefault="00960A11" w:rsidP="002560B2">
            <w:pPr>
              <w:jc w:val="center"/>
            </w:pPr>
            <w:r w:rsidRPr="002560B2">
              <w:t>5.00</w:t>
            </w:r>
          </w:p>
        </w:tc>
        <w:tc>
          <w:tcPr>
            <w:tcW w:w="990" w:type="dxa"/>
            <w:tcBorders>
              <w:top w:val="single" w:sz="4" w:space="0" w:color="auto"/>
              <w:left w:val="single" w:sz="4" w:space="0" w:color="auto"/>
              <w:bottom w:val="single" w:sz="4" w:space="0" w:color="auto"/>
              <w:right w:val="single" w:sz="4" w:space="0" w:color="auto"/>
            </w:tcBorders>
            <w:vAlign w:val="center"/>
          </w:tcPr>
          <w:p w14:paraId="0BF6CEE5" w14:textId="77777777" w:rsidR="00960A11" w:rsidRPr="002560B2" w:rsidRDefault="00960A11" w:rsidP="002560B2">
            <w:pPr>
              <w:jc w:val="center"/>
            </w:pPr>
            <w:r w:rsidRPr="002560B2">
              <w:t>3.70</w:t>
            </w:r>
          </w:p>
        </w:tc>
        <w:tc>
          <w:tcPr>
            <w:tcW w:w="1080" w:type="dxa"/>
            <w:tcBorders>
              <w:top w:val="single" w:sz="4" w:space="0" w:color="auto"/>
              <w:left w:val="single" w:sz="4" w:space="0" w:color="auto"/>
              <w:bottom w:val="single" w:sz="4" w:space="0" w:color="auto"/>
              <w:right w:val="single" w:sz="4" w:space="0" w:color="auto"/>
            </w:tcBorders>
            <w:vAlign w:val="center"/>
          </w:tcPr>
          <w:p w14:paraId="166BD846" w14:textId="77777777" w:rsidR="00960A11" w:rsidRPr="002560B2" w:rsidRDefault="00960A11" w:rsidP="002560B2">
            <w:pPr>
              <w:jc w:val="center"/>
            </w:pPr>
            <w:r w:rsidRPr="002560B2">
              <w:t>4.76</w:t>
            </w:r>
          </w:p>
        </w:tc>
        <w:tc>
          <w:tcPr>
            <w:tcW w:w="1080" w:type="dxa"/>
            <w:tcBorders>
              <w:top w:val="single" w:sz="4" w:space="0" w:color="auto"/>
              <w:left w:val="single" w:sz="4" w:space="0" w:color="auto"/>
              <w:bottom w:val="single" w:sz="4" w:space="0" w:color="auto"/>
              <w:right w:val="single" w:sz="4" w:space="0" w:color="auto"/>
            </w:tcBorders>
            <w:vAlign w:val="center"/>
          </w:tcPr>
          <w:p w14:paraId="4254A7EE" w14:textId="77777777" w:rsidR="00960A11" w:rsidRPr="002560B2" w:rsidRDefault="00960A11" w:rsidP="002560B2">
            <w:pPr>
              <w:jc w:val="center"/>
            </w:pPr>
            <w:r w:rsidRPr="002560B2">
              <w:t>4.77</w:t>
            </w:r>
          </w:p>
        </w:tc>
        <w:tc>
          <w:tcPr>
            <w:tcW w:w="1260" w:type="dxa"/>
            <w:tcBorders>
              <w:top w:val="single" w:sz="4" w:space="0" w:color="auto"/>
              <w:left w:val="single" w:sz="4" w:space="0" w:color="auto"/>
              <w:bottom w:val="single" w:sz="4" w:space="0" w:color="auto"/>
              <w:right w:val="single" w:sz="4" w:space="0" w:color="auto"/>
            </w:tcBorders>
            <w:vAlign w:val="center"/>
          </w:tcPr>
          <w:p w14:paraId="44BB3FA2" w14:textId="77777777" w:rsidR="00960A11" w:rsidRPr="002560B2" w:rsidRDefault="00960A11" w:rsidP="002560B2">
            <w:pPr>
              <w:jc w:val="center"/>
            </w:pPr>
            <w:r w:rsidRPr="002560B2">
              <w:t>4.65</w:t>
            </w:r>
          </w:p>
        </w:tc>
      </w:tr>
      <w:tr w:rsidR="00960A11" w:rsidRPr="002560B2" w14:paraId="11D544EB" w14:textId="77777777" w:rsidTr="00BD7260">
        <w:trPr>
          <w:trHeight w:val="415"/>
        </w:trPr>
        <w:tc>
          <w:tcPr>
            <w:tcW w:w="1885" w:type="dxa"/>
            <w:vAlign w:val="center"/>
          </w:tcPr>
          <w:p w14:paraId="3221B57F" w14:textId="77777777" w:rsidR="00960A11" w:rsidRPr="002560B2" w:rsidRDefault="00960A11" w:rsidP="002560B2">
            <w:pPr>
              <w:jc w:val="center"/>
            </w:pPr>
            <w:r w:rsidRPr="002560B2">
              <w:rPr>
                <w:cs/>
              </w:rPr>
              <w:t xml:space="preserve">ตัวบ่งชี้ </w:t>
            </w:r>
            <w:r w:rsidRPr="002560B2">
              <w:t>3.1</w:t>
            </w:r>
          </w:p>
        </w:tc>
        <w:tc>
          <w:tcPr>
            <w:tcW w:w="990" w:type="dxa"/>
            <w:tcBorders>
              <w:top w:val="single" w:sz="4" w:space="0" w:color="auto"/>
              <w:left w:val="nil"/>
              <w:bottom w:val="single" w:sz="4" w:space="0" w:color="auto"/>
              <w:right w:val="single" w:sz="4" w:space="0" w:color="auto"/>
            </w:tcBorders>
            <w:vAlign w:val="center"/>
          </w:tcPr>
          <w:p w14:paraId="523C9C4E"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A454E00"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FCE44E5"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735D870"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7BD12F6"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1B8D2BC7" w14:textId="77777777" w:rsidR="00960A11" w:rsidRPr="002560B2" w:rsidRDefault="00960A11" w:rsidP="002560B2">
            <w:pPr>
              <w:jc w:val="center"/>
            </w:pPr>
            <w:r w:rsidRPr="002560B2">
              <w:t>3.00</w:t>
            </w:r>
          </w:p>
        </w:tc>
      </w:tr>
      <w:tr w:rsidR="00960A11" w:rsidRPr="002560B2" w14:paraId="618D9DA0" w14:textId="77777777" w:rsidTr="00BD7260">
        <w:trPr>
          <w:trHeight w:val="388"/>
        </w:trPr>
        <w:tc>
          <w:tcPr>
            <w:tcW w:w="1885" w:type="dxa"/>
            <w:vAlign w:val="center"/>
          </w:tcPr>
          <w:p w14:paraId="3DC193C2" w14:textId="77777777" w:rsidR="00960A11" w:rsidRPr="002560B2" w:rsidRDefault="00960A11" w:rsidP="002560B2">
            <w:pPr>
              <w:jc w:val="center"/>
            </w:pPr>
            <w:r w:rsidRPr="002560B2">
              <w:rPr>
                <w:cs/>
              </w:rPr>
              <w:t xml:space="preserve">ตัวบ่งชี้ </w:t>
            </w:r>
            <w:r w:rsidRPr="002560B2">
              <w:t>3.2</w:t>
            </w:r>
          </w:p>
        </w:tc>
        <w:tc>
          <w:tcPr>
            <w:tcW w:w="990" w:type="dxa"/>
            <w:tcBorders>
              <w:top w:val="single" w:sz="4" w:space="0" w:color="auto"/>
              <w:left w:val="nil"/>
              <w:bottom w:val="single" w:sz="4" w:space="0" w:color="auto"/>
              <w:right w:val="single" w:sz="4" w:space="0" w:color="auto"/>
            </w:tcBorders>
            <w:vAlign w:val="center"/>
          </w:tcPr>
          <w:p w14:paraId="464E4FA5"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552426F"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7FCB7FD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CF3CA3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FA2B1D1"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4F8CA473" w14:textId="77777777" w:rsidR="00960A11" w:rsidRPr="002560B2" w:rsidRDefault="00960A11" w:rsidP="002560B2">
            <w:pPr>
              <w:jc w:val="center"/>
            </w:pPr>
            <w:r w:rsidRPr="002560B2">
              <w:t>3.00</w:t>
            </w:r>
          </w:p>
        </w:tc>
      </w:tr>
      <w:tr w:rsidR="00960A11" w:rsidRPr="002560B2" w14:paraId="0BAAF4EC" w14:textId="77777777" w:rsidTr="00BD7260">
        <w:trPr>
          <w:trHeight w:val="225"/>
        </w:trPr>
        <w:tc>
          <w:tcPr>
            <w:tcW w:w="1885" w:type="dxa"/>
            <w:vAlign w:val="center"/>
          </w:tcPr>
          <w:p w14:paraId="10E4F8C4" w14:textId="77777777" w:rsidR="00960A11" w:rsidRPr="002560B2" w:rsidRDefault="00960A11" w:rsidP="002560B2">
            <w:pPr>
              <w:jc w:val="center"/>
            </w:pPr>
            <w:r w:rsidRPr="002560B2">
              <w:rPr>
                <w:cs/>
              </w:rPr>
              <w:t xml:space="preserve">ตัวบ่งชี้ </w:t>
            </w:r>
            <w:r w:rsidRPr="002560B2">
              <w:t>3.3</w:t>
            </w:r>
          </w:p>
        </w:tc>
        <w:tc>
          <w:tcPr>
            <w:tcW w:w="990" w:type="dxa"/>
            <w:tcBorders>
              <w:top w:val="single" w:sz="4" w:space="0" w:color="auto"/>
              <w:left w:val="nil"/>
              <w:bottom w:val="single" w:sz="4" w:space="0" w:color="auto"/>
              <w:right w:val="single" w:sz="4" w:space="0" w:color="auto"/>
            </w:tcBorders>
            <w:vAlign w:val="center"/>
          </w:tcPr>
          <w:p w14:paraId="3B28316C"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0FFCDB3F"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7273BFA6"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5D8C333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696E01C"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45208569" w14:textId="77777777" w:rsidR="00960A11" w:rsidRPr="002560B2" w:rsidRDefault="00960A11" w:rsidP="002560B2">
            <w:pPr>
              <w:jc w:val="center"/>
            </w:pPr>
            <w:r w:rsidRPr="002560B2">
              <w:t>2.40</w:t>
            </w:r>
          </w:p>
        </w:tc>
      </w:tr>
      <w:tr w:rsidR="00960A11" w:rsidRPr="002560B2" w14:paraId="7C859F4D" w14:textId="77777777" w:rsidTr="00BD7260">
        <w:trPr>
          <w:trHeight w:val="225"/>
        </w:trPr>
        <w:tc>
          <w:tcPr>
            <w:tcW w:w="1885" w:type="dxa"/>
            <w:vAlign w:val="center"/>
          </w:tcPr>
          <w:p w14:paraId="3882CB2A" w14:textId="77777777" w:rsidR="00960A11" w:rsidRPr="002560B2" w:rsidRDefault="00960A11" w:rsidP="002560B2">
            <w:pPr>
              <w:jc w:val="center"/>
            </w:pPr>
            <w:r w:rsidRPr="002560B2">
              <w:rPr>
                <w:cs/>
              </w:rPr>
              <w:t xml:space="preserve">ตัวบ่งชี้ </w:t>
            </w:r>
            <w:r w:rsidRPr="002560B2">
              <w:t>4.1</w:t>
            </w:r>
          </w:p>
        </w:tc>
        <w:tc>
          <w:tcPr>
            <w:tcW w:w="990" w:type="dxa"/>
            <w:tcBorders>
              <w:top w:val="single" w:sz="4" w:space="0" w:color="auto"/>
              <w:left w:val="nil"/>
              <w:bottom w:val="single" w:sz="4" w:space="0" w:color="auto"/>
              <w:right w:val="single" w:sz="4" w:space="0" w:color="auto"/>
            </w:tcBorders>
            <w:vAlign w:val="center"/>
          </w:tcPr>
          <w:p w14:paraId="0CB8E466"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C1EE43D"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3826C11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1C978E6"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92FF395"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6FA087C6" w14:textId="77777777" w:rsidR="00960A11" w:rsidRPr="002560B2" w:rsidRDefault="00960A11" w:rsidP="002560B2">
            <w:pPr>
              <w:jc w:val="center"/>
            </w:pPr>
            <w:r w:rsidRPr="002560B2">
              <w:t>3.00</w:t>
            </w:r>
          </w:p>
        </w:tc>
      </w:tr>
      <w:tr w:rsidR="00960A11" w:rsidRPr="002560B2" w14:paraId="38C56DF5" w14:textId="77777777" w:rsidTr="00BD7260">
        <w:trPr>
          <w:trHeight w:val="225"/>
        </w:trPr>
        <w:tc>
          <w:tcPr>
            <w:tcW w:w="1885" w:type="dxa"/>
            <w:vAlign w:val="center"/>
          </w:tcPr>
          <w:p w14:paraId="2D3D4E3A" w14:textId="77777777" w:rsidR="00960A11" w:rsidRPr="002560B2" w:rsidRDefault="00960A11" w:rsidP="002560B2">
            <w:pPr>
              <w:jc w:val="center"/>
            </w:pPr>
            <w:r w:rsidRPr="002560B2">
              <w:rPr>
                <w:cs/>
              </w:rPr>
              <w:t xml:space="preserve">ตัวบ่งชี้ </w:t>
            </w:r>
            <w:r w:rsidRPr="002560B2">
              <w:t>4.2</w:t>
            </w:r>
          </w:p>
        </w:tc>
        <w:tc>
          <w:tcPr>
            <w:tcW w:w="990" w:type="dxa"/>
            <w:tcBorders>
              <w:top w:val="single" w:sz="4" w:space="0" w:color="auto"/>
              <w:left w:val="nil"/>
              <w:bottom w:val="single" w:sz="4" w:space="0" w:color="auto"/>
              <w:right w:val="single" w:sz="4" w:space="0" w:color="auto"/>
            </w:tcBorders>
            <w:vAlign w:val="center"/>
          </w:tcPr>
          <w:p w14:paraId="23EEC749" w14:textId="77777777" w:rsidR="00960A11" w:rsidRPr="002560B2" w:rsidRDefault="00960A11" w:rsidP="002560B2">
            <w:pPr>
              <w:jc w:val="center"/>
            </w:pPr>
            <w:r w:rsidRPr="002560B2">
              <w:t>2.78</w:t>
            </w:r>
          </w:p>
        </w:tc>
        <w:tc>
          <w:tcPr>
            <w:tcW w:w="1080" w:type="dxa"/>
            <w:tcBorders>
              <w:top w:val="single" w:sz="4" w:space="0" w:color="auto"/>
              <w:left w:val="single" w:sz="4" w:space="0" w:color="auto"/>
              <w:bottom w:val="single" w:sz="4" w:space="0" w:color="auto"/>
              <w:right w:val="single" w:sz="4" w:space="0" w:color="auto"/>
            </w:tcBorders>
            <w:vAlign w:val="center"/>
          </w:tcPr>
          <w:p w14:paraId="1A60088C" w14:textId="77777777" w:rsidR="00960A11" w:rsidRPr="002560B2" w:rsidRDefault="00960A11" w:rsidP="002560B2">
            <w:pPr>
              <w:jc w:val="center"/>
            </w:pPr>
            <w:r w:rsidRPr="002560B2">
              <w:t>5.00</w:t>
            </w:r>
          </w:p>
        </w:tc>
        <w:tc>
          <w:tcPr>
            <w:tcW w:w="990" w:type="dxa"/>
            <w:tcBorders>
              <w:top w:val="single" w:sz="4" w:space="0" w:color="auto"/>
              <w:left w:val="single" w:sz="4" w:space="0" w:color="auto"/>
              <w:bottom w:val="single" w:sz="4" w:space="0" w:color="auto"/>
              <w:right w:val="single" w:sz="4" w:space="0" w:color="auto"/>
            </w:tcBorders>
            <w:vAlign w:val="center"/>
          </w:tcPr>
          <w:p w14:paraId="7134B235"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0DA582CF"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2197F3E0" w14:textId="77777777" w:rsidR="00960A11" w:rsidRPr="002560B2" w:rsidRDefault="00960A11" w:rsidP="002560B2">
            <w:pPr>
              <w:jc w:val="center"/>
            </w:pPr>
            <w:r w:rsidRPr="002560B2">
              <w:t>5.00</w:t>
            </w:r>
          </w:p>
        </w:tc>
        <w:tc>
          <w:tcPr>
            <w:tcW w:w="1260" w:type="dxa"/>
            <w:tcBorders>
              <w:top w:val="single" w:sz="4" w:space="0" w:color="auto"/>
              <w:left w:val="single" w:sz="4" w:space="0" w:color="auto"/>
              <w:bottom w:val="single" w:sz="4" w:space="0" w:color="auto"/>
              <w:right w:val="single" w:sz="4" w:space="0" w:color="auto"/>
            </w:tcBorders>
            <w:vAlign w:val="center"/>
          </w:tcPr>
          <w:p w14:paraId="5D73A673" w14:textId="77777777" w:rsidR="00960A11" w:rsidRPr="002560B2" w:rsidRDefault="00960A11" w:rsidP="002560B2">
            <w:pPr>
              <w:jc w:val="center"/>
            </w:pPr>
            <w:r w:rsidRPr="002560B2">
              <w:t>4.56</w:t>
            </w:r>
          </w:p>
        </w:tc>
      </w:tr>
      <w:tr w:rsidR="00960A11" w:rsidRPr="002560B2" w14:paraId="24CB99E9" w14:textId="77777777" w:rsidTr="00BD7260">
        <w:trPr>
          <w:trHeight w:val="225"/>
        </w:trPr>
        <w:tc>
          <w:tcPr>
            <w:tcW w:w="1885" w:type="dxa"/>
            <w:vAlign w:val="center"/>
          </w:tcPr>
          <w:p w14:paraId="0918243A" w14:textId="77777777" w:rsidR="00960A11" w:rsidRPr="002560B2" w:rsidRDefault="00960A11" w:rsidP="002560B2">
            <w:pPr>
              <w:jc w:val="center"/>
            </w:pPr>
            <w:r w:rsidRPr="002560B2">
              <w:rPr>
                <w:cs/>
              </w:rPr>
              <w:t xml:space="preserve">ตัวบ่งชี้ </w:t>
            </w:r>
            <w:r w:rsidRPr="002560B2">
              <w:t>4.3</w:t>
            </w:r>
          </w:p>
        </w:tc>
        <w:tc>
          <w:tcPr>
            <w:tcW w:w="990" w:type="dxa"/>
            <w:tcBorders>
              <w:top w:val="single" w:sz="4" w:space="0" w:color="auto"/>
              <w:left w:val="nil"/>
              <w:bottom w:val="single" w:sz="4" w:space="0" w:color="auto"/>
              <w:right w:val="single" w:sz="4" w:space="0" w:color="auto"/>
            </w:tcBorders>
            <w:vAlign w:val="center"/>
          </w:tcPr>
          <w:p w14:paraId="7E327ED6"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238D9AA"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0A034DC4"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BCB072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6DF6BA4"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74315D0C" w14:textId="77777777" w:rsidR="00960A11" w:rsidRPr="002560B2" w:rsidRDefault="00960A11" w:rsidP="002560B2">
            <w:pPr>
              <w:jc w:val="center"/>
            </w:pPr>
            <w:r w:rsidRPr="002560B2">
              <w:t>3.00</w:t>
            </w:r>
          </w:p>
        </w:tc>
      </w:tr>
      <w:tr w:rsidR="00960A11" w:rsidRPr="002560B2" w14:paraId="17711130" w14:textId="77777777" w:rsidTr="00BD7260">
        <w:trPr>
          <w:trHeight w:val="225"/>
        </w:trPr>
        <w:tc>
          <w:tcPr>
            <w:tcW w:w="1885" w:type="dxa"/>
            <w:vAlign w:val="center"/>
          </w:tcPr>
          <w:p w14:paraId="31DC3F8F" w14:textId="77777777" w:rsidR="00960A11" w:rsidRPr="002560B2" w:rsidRDefault="00960A11" w:rsidP="002560B2">
            <w:pPr>
              <w:jc w:val="center"/>
            </w:pPr>
            <w:r w:rsidRPr="002560B2">
              <w:rPr>
                <w:cs/>
              </w:rPr>
              <w:t xml:space="preserve">ตัวบ่งชี้ </w:t>
            </w:r>
            <w:r w:rsidRPr="002560B2">
              <w:t>5.1</w:t>
            </w:r>
          </w:p>
        </w:tc>
        <w:tc>
          <w:tcPr>
            <w:tcW w:w="990" w:type="dxa"/>
            <w:tcBorders>
              <w:top w:val="single" w:sz="4" w:space="0" w:color="auto"/>
              <w:left w:val="nil"/>
              <w:bottom w:val="single" w:sz="4" w:space="0" w:color="auto"/>
              <w:right w:val="single" w:sz="4" w:space="0" w:color="auto"/>
            </w:tcBorders>
            <w:vAlign w:val="center"/>
          </w:tcPr>
          <w:p w14:paraId="697F287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E403D10"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117374DE"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5572B4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C236F2C" w14:textId="77777777" w:rsidR="00960A11" w:rsidRPr="002560B2" w:rsidRDefault="00960A11" w:rsidP="002560B2">
            <w:pPr>
              <w:jc w:val="center"/>
            </w:pPr>
            <w:r w:rsidRPr="002560B2">
              <w:t>4.00</w:t>
            </w:r>
          </w:p>
        </w:tc>
        <w:tc>
          <w:tcPr>
            <w:tcW w:w="1260" w:type="dxa"/>
            <w:tcBorders>
              <w:top w:val="single" w:sz="4" w:space="0" w:color="auto"/>
              <w:left w:val="single" w:sz="4" w:space="0" w:color="auto"/>
              <w:bottom w:val="single" w:sz="4" w:space="0" w:color="auto"/>
              <w:right w:val="single" w:sz="4" w:space="0" w:color="auto"/>
            </w:tcBorders>
            <w:vAlign w:val="center"/>
          </w:tcPr>
          <w:p w14:paraId="066CCFEB" w14:textId="77777777" w:rsidR="00960A11" w:rsidRPr="002560B2" w:rsidRDefault="00960A11" w:rsidP="002560B2">
            <w:pPr>
              <w:jc w:val="center"/>
            </w:pPr>
            <w:r w:rsidRPr="002560B2">
              <w:t>3.20</w:t>
            </w:r>
          </w:p>
        </w:tc>
      </w:tr>
      <w:tr w:rsidR="00960A11" w:rsidRPr="002560B2" w14:paraId="361BC56F" w14:textId="77777777" w:rsidTr="00BD7260">
        <w:trPr>
          <w:trHeight w:val="225"/>
        </w:trPr>
        <w:tc>
          <w:tcPr>
            <w:tcW w:w="1885" w:type="dxa"/>
            <w:vAlign w:val="center"/>
          </w:tcPr>
          <w:p w14:paraId="67AD155C" w14:textId="77777777" w:rsidR="00960A11" w:rsidRPr="002560B2" w:rsidRDefault="00960A11" w:rsidP="002560B2">
            <w:pPr>
              <w:jc w:val="center"/>
            </w:pPr>
            <w:r w:rsidRPr="002560B2">
              <w:rPr>
                <w:cs/>
              </w:rPr>
              <w:t xml:space="preserve">ตัวบ่งชี้ </w:t>
            </w:r>
            <w:r w:rsidRPr="002560B2">
              <w:t>5.2</w:t>
            </w:r>
          </w:p>
        </w:tc>
        <w:tc>
          <w:tcPr>
            <w:tcW w:w="990" w:type="dxa"/>
            <w:tcBorders>
              <w:top w:val="single" w:sz="4" w:space="0" w:color="auto"/>
              <w:left w:val="nil"/>
              <w:bottom w:val="single" w:sz="4" w:space="0" w:color="auto"/>
              <w:right w:val="single" w:sz="4" w:space="0" w:color="auto"/>
            </w:tcBorders>
            <w:vAlign w:val="center"/>
          </w:tcPr>
          <w:p w14:paraId="761949BA"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32E6692"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6621CE92"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9FEA795"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96FD239"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51E0BF67" w14:textId="77777777" w:rsidR="00960A11" w:rsidRPr="002560B2" w:rsidRDefault="00960A11" w:rsidP="002560B2">
            <w:pPr>
              <w:jc w:val="center"/>
            </w:pPr>
            <w:r w:rsidRPr="002560B2">
              <w:t>3.00</w:t>
            </w:r>
          </w:p>
        </w:tc>
      </w:tr>
      <w:tr w:rsidR="00960A11" w:rsidRPr="002560B2" w14:paraId="063639CA" w14:textId="77777777" w:rsidTr="00BD7260">
        <w:trPr>
          <w:trHeight w:val="225"/>
        </w:trPr>
        <w:tc>
          <w:tcPr>
            <w:tcW w:w="1885" w:type="dxa"/>
            <w:vAlign w:val="center"/>
          </w:tcPr>
          <w:p w14:paraId="62720631" w14:textId="77777777" w:rsidR="00960A11" w:rsidRPr="002560B2" w:rsidRDefault="00960A11" w:rsidP="002560B2">
            <w:pPr>
              <w:jc w:val="center"/>
            </w:pPr>
            <w:r w:rsidRPr="002560B2">
              <w:rPr>
                <w:cs/>
              </w:rPr>
              <w:t xml:space="preserve">ตัวบ่งชี้ </w:t>
            </w:r>
            <w:r w:rsidRPr="002560B2">
              <w:t>5.3</w:t>
            </w:r>
          </w:p>
        </w:tc>
        <w:tc>
          <w:tcPr>
            <w:tcW w:w="990" w:type="dxa"/>
            <w:tcBorders>
              <w:top w:val="single" w:sz="4" w:space="0" w:color="auto"/>
              <w:left w:val="nil"/>
              <w:bottom w:val="single" w:sz="4" w:space="0" w:color="auto"/>
              <w:right w:val="single" w:sz="4" w:space="0" w:color="auto"/>
            </w:tcBorders>
            <w:vAlign w:val="center"/>
          </w:tcPr>
          <w:p w14:paraId="4B6481F5"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69DA6D04"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7B952A8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48EB6AC"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1202AEBE"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0BF662BA" w14:textId="77777777" w:rsidR="00960A11" w:rsidRPr="002560B2" w:rsidRDefault="00960A11" w:rsidP="002560B2">
            <w:pPr>
              <w:jc w:val="center"/>
            </w:pPr>
            <w:r w:rsidRPr="002560B2">
              <w:t>2.20</w:t>
            </w:r>
          </w:p>
        </w:tc>
      </w:tr>
      <w:tr w:rsidR="00960A11" w:rsidRPr="002560B2" w14:paraId="56FBD2C0" w14:textId="77777777" w:rsidTr="00BD7260">
        <w:trPr>
          <w:trHeight w:val="225"/>
        </w:trPr>
        <w:tc>
          <w:tcPr>
            <w:tcW w:w="1885" w:type="dxa"/>
            <w:vAlign w:val="center"/>
          </w:tcPr>
          <w:p w14:paraId="6953A10B" w14:textId="77777777" w:rsidR="00960A11" w:rsidRPr="002560B2" w:rsidRDefault="00960A11" w:rsidP="002560B2">
            <w:pPr>
              <w:jc w:val="center"/>
            </w:pPr>
            <w:r w:rsidRPr="002560B2">
              <w:rPr>
                <w:cs/>
              </w:rPr>
              <w:t xml:space="preserve">ตัวบ่งชี้ </w:t>
            </w:r>
            <w:r w:rsidRPr="002560B2">
              <w:t>5.4</w:t>
            </w:r>
          </w:p>
        </w:tc>
        <w:tc>
          <w:tcPr>
            <w:tcW w:w="990" w:type="dxa"/>
            <w:tcBorders>
              <w:top w:val="single" w:sz="4" w:space="0" w:color="auto"/>
              <w:left w:val="nil"/>
              <w:bottom w:val="single" w:sz="4" w:space="0" w:color="auto"/>
              <w:right w:val="single" w:sz="4" w:space="0" w:color="auto"/>
            </w:tcBorders>
            <w:vAlign w:val="center"/>
          </w:tcPr>
          <w:p w14:paraId="485618B5"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29FEBF4E" w14:textId="77777777" w:rsidR="00960A11" w:rsidRPr="002560B2" w:rsidRDefault="00960A11" w:rsidP="002560B2">
            <w:pPr>
              <w:jc w:val="center"/>
            </w:pPr>
            <w:r w:rsidRPr="002560B2">
              <w:t>4.50</w:t>
            </w:r>
          </w:p>
        </w:tc>
        <w:tc>
          <w:tcPr>
            <w:tcW w:w="990" w:type="dxa"/>
            <w:tcBorders>
              <w:top w:val="single" w:sz="4" w:space="0" w:color="auto"/>
              <w:left w:val="single" w:sz="4" w:space="0" w:color="auto"/>
              <w:bottom w:val="single" w:sz="4" w:space="0" w:color="auto"/>
              <w:right w:val="single" w:sz="4" w:space="0" w:color="auto"/>
            </w:tcBorders>
            <w:vAlign w:val="center"/>
          </w:tcPr>
          <w:p w14:paraId="2CFDEE3A" w14:textId="77777777" w:rsidR="00960A11" w:rsidRPr="002560B2" w:rsidRDefault="00960A11" w:rsidP="002560B2">
            <w:pPr>
              <w:jc w:val="center"/>
            </w:pPr>
            <w:r w:rsidRPr="002560B2">
              <w:t>4.50</w:t>
            </w:r>
          </w:p>
        </w:tc>
        <w:tc>
          <w:tcPr>
            <w:tcW w:w="1080" w:type="dxa"/>
            <w:tcBorders>
              <w:top w:val="single" w:sz="4" w:space="0" w:color="auto"/>
              <w:left w:val="single" w:sz="4" w:space="0" w:color="auto"/>
              <w:bottom w:val="single" w:sz="4" w:space="0" w:color="auto"/>
              <w:right w:val="single" w:sz="4" w:space="0" w:color="auto"/>
            </w:tcBorders>
            <w:vAlign w:val="center"/>
          </w:tcPr>
          <w:p w14:paraId="24A8E736"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7EBAC8AC" w14:textId="77777777" w:rsidR="00960A11" w:rsidRPr="002560B2" w:rsidRDefault="00960A11" w:rsidP="002560B2">
            <w:pPr>
              <w:jc w:val="center"/>
            </w:pPr>
            <w:r w:rsidRPr="002560B2">
              <w:t>5.00</w:t>
            </w:r>
          </w:p>
        </w:tc>
        <w:tc>
          <w:tcPr>
            <w:tcW w:w="1260" w:type="dxa"/>
            <w:tcBorders>
              <w:top w:val="single" w:sz="4" w:space="0" w:color="auto"/>
              <w:left w:val="single" w:sz="4" w:space="0" w:color="auto"/>
              <w:bottom w:val="single" w:sz="4" w:space="0" w:color="auto"/>
              <w:right w:val="single" w:sz="4" w:space="0" w:color="auto"/>
            </w:tcBorders>
            <w:vAlign w:val="center"/>
          </w:tcPr>
          <w:p w14:paraId="5EB16851" w14:textId="77777777" w:rsidR="00960A11" w:rsidRPr="002560B2" w:rsidRDefault="00960A11" w:rsidP="002560B2">
            <w:pPr>
              <w:jc w:val="center"/>
            </w:pPr>
            <w:r w:rsidRPr="002560B2">
              <w:t>4.80</w:t>
            </w:r>
          </w:p>
        </w:tc>
      </w:tr>
      <w:tr w:rsidR="00960A11" w:rsidRPr="002560B2" w14:paraId="02C8C7CE" w14:textId="77777777" w:rsidTr="00BD7260">
        <w:trPr>
          <w:trHeight w:val="225"/>
        </w:trPr>
        <w:tc>
          <w:tcPr>
            <w:tcW w:w="1885" w:type="dxa"/>
            <w:vAlign w:val="center"/>
          </w:tcPr>
          <w:p w14:paraId="15D0FC19" w14:textId="77777777" w:rsidR="00960A11" w:rsidRPr="002560B2" w:rsidRDefault="00960A11" w:rsidP="002560B2">
            <w:pPr>
              <w:jc w:val="center"/>
            </w:pPr>
            <w:r w:rsidRPr="002560B2">
              <w:rPr>
                <w:cs/>
              </w:rPr>
              <w:t xml:space="preserve">ตัวบ่งชี้ </w:t>
            </w:r>
            <w:r w:rsidRPr="002560B2">
              <w:t>6.1</w:t>
            </w:r>
          </w:p>
        </w:tc>
        <w:tc>
          <w:tcPr>
            <w:tcW w:w="990" w:type="dxa"/>
            <w:tcBorders>
              <w:top w:val="single" w:sz="4" w:space="0" w:color="auto"/>
              <w:left w:val="nil"/>
              <w:bottom w:val="single" w:sz="4" w:space="0" w:color="auto"/>
              <w:right w:val="single" w:sz="4" w:space="0" w:color="auto"/>
            </w:tcBorders>
            <w:vAlign w:val="center"/>
          </w:tcPr>
          <w:p w14:paraId="0D641796"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53E99A6D"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3D625A2"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96E901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19BA7B0"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7B7CEE24" w14:textId="77777777" w:rsidR="00960A11" w:rsidRPr="002560B2" w:rsidRDefault="00960A11" w:rsidP="002560B2">
            <w:pPr>
              <w:jc w:val="center"/>
            </w:pPr>
            <w:r w:rsidRPr="002560B2">
              <w:t>2.60</w:t>
            </w:r>
          </w:p>
        </w:tc>
      </w:tr>
    </w:tbl>
    <w:p w14:paraId="4CE2708B" w14:textId="2CF740EA" w:rsidR="0070575C" w:rsidRPr="0070575C" w:rsidRDefault="0070575C" w:rsidP="0070575C">
      <w:pPr>
        <w:tabs>
          <w:tab w:val="left" w:pos="864"/>
          <w:tab w:val="left" w:pos="1656"/>
          <w:tab w:val="left" w:pos="3024"/>
        </w:tabs>
        <w:spacing w:before="240"/>
        <w:ind w:left="1080" w:hanging="1080"/>
        <w:jc w:val="left"/>
        <w:rPr>
          <w:rFonts w:eastAsia="Calibri"/>
        </w:rPr>
      </w:pPr>
      <w:r w:rsidRPr="0070575C">
        <w:rPr>
          <w:rFonts w:eastAsia="Calibri" w:hint="cs"/>
          <w:b/>
          <w:bCs/>
          <w:cs/>
        </w:rPr>
        <w:t>หมายเหตุ</w:t>
      </w:r>
      <w:r w:rsidRPr="0070575C">
        <w:rPr>
          <w:rFonts w:eastAsia="Calibri"/>
          <w:b/>
          <w:bCs/>
        </w:rPr>
        <w:t>:</w:t>
      </w:r>
      <w:r>
        <w:rPr>
          <w:rFonts w:eastAsia="Calibri"/>
        </w:rPr>
        <w:t xml:space="preserve"> </w:t>
      </w:r>
      <w:r w:rsidRPr="0070575C">
        <w:rPr>
          <w:rFonts w:eastAsia="Calibri"/>
          <w:cs/>
        </w:rPr>
        <w:t xml:space="preserve">หน่วย </w:t>
      </w:r>
      <w:r w:rsidRPr="0070575C">
        <w:rPr>
          <w:rFonts w:eastAsia="Calibri"/>
        </w:rPr>
        <w:t xml:space="preserve">: </w:t>
      </w:r>
      <w:r w:rsidRPr="0070575C">
        <w:rPr>
          <w:rFonts w:eastAsia="Calibri"/>
          <w:cs/>
        </w:rPr>
        <w:t>คะแนน</w:t>
      </w:r>
      <w:r w:rsidRPr="0070575C">
        <w:rPr>
          <w:rFonts w:eastAsia="Calibri"/>
        </w:rPr>
        <w:t xml:space="preserve"> </w:t>
      </w:r>
      <w:r w:rsidRPr="0070575C">
        <w:rPr>
          <w:cs/>
        </w:rPr>
        <w:t>(จากคะแนนเต็ม 5)</w:t>
      </w:r>
    </w:p>
    <w:p w14:paraId="52A434B4" w14:textId="77777777" w:rsidR="00960A11" w:rsidRPr="002560B2" w:rsidRDefault="00960A11" w:rsidP="002560B2">
      <w:pPr>
        <w:tabs>
          <w:tab w:val="left" w:pos="864"/>
          <w:tab w:val="left" w:pos="1224"/>
          <w:tab w:val="left" w:pos="1656"/>
          <w:tab w:val="left" w:pos="2232"/>
          <w:tab w:val="left" w:pos="3024"/>
        </w:tabs>
      </w:pPr>
      <w:r w:rsidRPr="002560B2">
        <w:rPr>
          <w:cs/>
        </w:rPr>
        <w:lastRenderedPageBreak/>
        <w:tab/>
        <w:t>จากตารางที่ 9 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สาขาวิชาเทคโนโลยีไฟฟ้า จำแนกตามตัวบ่งชี้ 13 ตัวบ่งชี้</w:t>
      </w:r>
      <w:r w:rsidR="00033872" w:rsidRPr="002560B2">
        <w:t xml:space="preserve"> </w:t>
      </w:r>
      <w:r w:rsidR="001A0BDE" w:rsidRPr="002560B2">
        <w:rPr>
          <w:cs/>
        </w:rPr>
        <w:t xml:space="preserve">(องค์ประกอบที่ 2 - 6) </w:t>
      </w:r>
      <w:r w:rsidRPr="002560B2">
        <w:rPr>
          <w:cs/>
        </w:rPr>
        <w:t>พบว่า</w:t>
      </w:r>
    </w:p>
    <w:p w14:paraId="0086D04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2.1</w:t>
      </w:r>
      <w:r w:rsidRPr="002560B2">
        <w:rPr>
          <w:rFonts w:ascii="TH Sarabun New" w:hAnsi="TH Sarabun New" w:cs="TH Sarabun New"/>
          <w:sz w:val="32"/>
          <w:szCs w:val="32"/>
          <w:cs/>
        </w:rPr>
        <w:tab/>
        <w:t xml:space="preserve">คุณภาพบัณฑิตตามกรอบมาตรฐานคุณวุฒิระดับอุดมศึกษาแห่งชาติ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4EF038E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ร้อยละของบัณฑิตปริญญาตรีที่ได้งานทำหรือประกอบอาชีพอิสระภายใน 1 ปี มีผลการดำเนินงาน ระดับคุณภาพ “ดีมาก” คะแนนอยู่ระหว่าง 4.01 – 5.00 จำนวน 4 ปีการศึกษา คิดเป็นร้อยละ 80.00 ระดับคุณภาพ “ดี” คะแนนอยู่ระหว่าง 3.01 – 4.00 จำนวน 1 ปีการศึกษา คิดเป็นร้อยละ 20.00 จากปีการศึกษา 2558 – 2562 ทั้งหมด 5 ปีการศึกษา</w:t>
      </w:r>
      <w:r w:rsidRPr="002560B2">
        <w:rPr>
          <w:rFonts w:ascii="TH Sarabun New" w:hAnsi="TH Sarabun New" w:cs="TH Sarabun New"/>
          <w:sz w:val="32"/>
          <w:szCs w:val="32"/>
          <w:cs/>
        </w:rPr>
        <w:tab/>
      </w:r>
    </w:p>
    <w:p w14:paraId="70C420A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3.1</w:t>
      </w:r>
      <w:r w:rsidRPr="002560B2">
        <w:rPr>
          <w:rFonts w:ascii="TH Sarabun New" w:hAnsi="TH Sarabun New" w:cs="TH Sarabun New"/>
          <w:sz w:val="32"/>
          <w:szCs w:val="32"/>
          <w:cs/>
        </w:rPr>
        <w:tab/>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2F2696F1"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4)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การส่งเสริมและพัฒนานักศึกษา มีผลการดำเนินงาน ระดับคุณภาพ “ปานกลาง” คะแนนอยู่ระหว่าง 2.01 – 3.00 จำนวน </w:t>
      </w:r>
      <w:r w:rsidR="0012388F" w:rsidRPr="002560B2">
        <w:rPr>
          <w:rFonts w:ascii="TH Sarabun New" w:hAnsi="TH Sarabun New" w:cs="TH Sarabun New"/>
          <w:sz w:val="32"/>
          <w:szCs w:val="32"/>
          <w:cs/>
        </w:rPr>
        <w:t xml:space="preserve">    </w:t>
      </w:r>
      <w:r w:rsidRPr="002560B2">
        <w:rPr>
          <w:rFonts w:ascii="TH Sarabun New" w:hAnsi="TH Sarabun New" w:cs="TH Sarabun New"/>
          <w:sz w:val="32"/>
          <w:szCs w:val="32"/>
          <w:cs/>
        </w:rPr>
        <w:t>5 ปีการศึกษา คิดเป็นร้อยละ 100.00 จากปีการศึกษา 2558 – 2562 ทั้งหมด 5 ปีการศึกษา</w:t>
      </w:r>
    </w:p>
    <w:p w14:paraId="76796C65"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5)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ผลที่เกิดกับนักศึกษา </w:t>
      </w:r>
      <w:r w:rsidR="00A82D60"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มีผลการดำเนินงาน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2B405E85" w14:textId="77777777" w:rsidR="00960A11" w:rsidRPr="002560B2" w:rsidRDefault="00960A11" w:rsidP="002560B2">
      <w:pPr>
        <w:tabs>
          <w:tab w:val="left" w:pos="720"/>
        </w:tabs>
        <w:ind w:firstLine="720"/>
      </w:pPr>
      <w:r w:rsidRPr="002560B2">
        <w:rPr>
          <w:cs/>
        </w:rPr>
        <w:tab/>
      </w:r>
      <w:r w:rsidRPr="002560B2">
        <w:t xml:space="preserve">6) </w:t>
      </w:r>
      <w:r w:rsidRPr="002560B2">
        <w:rPr>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4.1 การบริหารและพัฒนา</w:t>
      </w:r>
      <w:r w:rsidRPr="002560B2">
        <w:rPr>
          <w:cs/>
        </w:rPr>
        <w:lastRenderedPageBreak/>
        <w:t>อาจารย์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5F76E9A8" w14:textId="77777777" w:rsidR="00960A11" w:rsidRPr="002560B2" w:rsidRDefault="00960A11" w:rsidP="002560B2">
      <w:pPr>
        <w:tabs>
          <w:tab w:val="left" w:pos="720"/>
        </w:tabs>
        <w:ind w:firstLine="720"/>
      </w:pPr>
      <w:r w:rsidRPr="002560B2">
        <w:rPr>
          <w:cs/>
        </w:rPr>
        <w:tab/>
      </w:r>
      <w:r w:rsidRPr="002560B2">
        <w:t xml:space="preserve">7) </w:t>
      </w:r>
      <w:r w:rsidRPr="002560B2">
        <w:rPr>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4.2</w:t>
      </w:r>
      <w:r w:rsidRPr="002560B2">
        <w:t xml:space="preserve"> </w:t>
      </w:r>
      <w:r w:rsidRPr="002560B2">
        <w:rPr>
          <w:cs/>
        </w:rPr>
        <w:t>คุณภาพอาจารย์ มีผลการดำเนินงาน ระดับคุณภาพ “ดีมาก” คะแนนอยู่ระหว่าง 4.01 – 5.00 จำนวน 4 ปีการศึกษา คิดเป็นร้อยละ 80.00 ระดับคุณภาพ “ปานกลาง” คะแนนอยู่ระหว่าง 2.01 – 3.00 จำนวน 1 ปีการศึกษา คิดเป็นร้อยละ 20.00 จากปีการศึกษา 2558 – 2562 ทั้งหมด 5 ปีการศึกษา</w:t>
      </w:r>
    </w:p>
    <w:p w14:paraId="6FEECDF6" w14:textId="77777777" w:rsidR="00960A11" w:rsidRPr="002560B2" w:rsidRDefault="00960A11" w:rsidP="002560B2">
      <w:pPr>
        <w:tabs>
          <w:tab w:val="left" w:pos="720"/>
        </w:tabs>
        <w:ind w:firstLine="720"/>
      </w:pPr>
      <w:r w:rsidRPr="002560B2">
        <w:rPr>
          <w:cs/>
        </w:rPr>
        <w:tab/>
      </w:r>
      <w:r w:rsidRPr="002560B2">
        <w:t xml:space="preserve">8) </w:t>
      </w:r>
      <w:r w:rsidRPr="002560B2">
        <w:rPr>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w:t>
      </w:r>
      <w:r w:rsidRPr="002560B2">
        <w:t xml:space="preserve"> </w:t>
      </w:r>
      <w:r w:rsidRPr="002560B2">
        <w:rPr>
          <w:cs/>
        </w:rPr>
        <w:t>4.3</w:t>
      </w:r>
      <w:r w:rsidRPr="002560B2">
        <w:rPr>
          <w:cs/>
        </w:rPr>
        <w:tab/>
        <w:t xml:space="preserve">ผลที่เกิดกับอาจารย์ </w:t>
      </w:r>
      <w:r w:rsidRPr="002560B2">
        <w:t xml:space="preserve">    </w:t>
      </w:r>
      <w:r w:rsidRPr="002560B2">
        <w:rPr>
          <w:cs/>
        </w:rPr>
        <w:t>มี</w:t>
      </w:r>
      <w:r w:rsidRPr="002560B2">
        <w:t xml:space="preserve"> </w:t>
      </w:r>
      <w:r w:rsidRPr="002560B2">
        <w:rPr>
          <w:cs/>
        </w:rPr>
        <w:t>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376040D7" w14:textId="77777777" w:rsidR="00960A11" w:rsidRPr="002560B2" w:rsidRDefault="00960A11" w:rsidP="002560B2">
      <w:pPr>
        <w:tabs>
          <w:tab w:val="left" w:pos="720"/>
        </w:tabs>
        <w:ind w:firstLine="720"/>
      </w:pPr>
      <w:r w:rsidRPr="002560B2">
        <w:rPr>
          <w:cs/>
        </w:rPr>
        <w:tab/>
      </w:r>
      <w:r w:rsidRPr="002560B2">
        <w:t xml:space="preserve">9) </w:t>
      </w:r>
      <w:r w:rsidRPr="002560B2">
        <w:rPr>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5.1 สาระของรายวิชาในหลักสูตร</w:t>
      </w:r>
      <w:r w:rsidRPr="002560B2">
        <w:t xml:space="preserve"> </w:t>
      </w:r>
      <w:r w:rsidRPr="002560B2">
        <w:rPr>
          <w:cs/>
        </w:rPr>
        <w:t>มีผลการดำเนินงาน ระดับคุณภาพ “ดี” คะแนนอยู่ระหว่าง 3.01 – 4.00 จำนวน 1 ปีการศึกษา คิดเป็นร้อยละ 20.00 ระดับคุณภาพ “ปานกลาง” คะแนนอยู่ระหว่าง 2.01 – 3.00 จำนวน 4 ปีการศึกษา คิดเป็นร้อยละ 80.00 จากปีการศึกษา 2558 – 2562 ทั้งหมด 5 ปีการศึกษา</w:t>
      </w:r>
    </w:p>
    <w:p w14:paraId="02A4564B" w14:textId="77777777" w:rsidR="00960A11" w:rsidRPr="002560B2" w:rsidRDefault="00960A11" w:rsidP="002560B2">
      <w:pPr>
        <w:tabs>
          <w:tab w:val="left" w:pos="720"/>
        </w:tabs>
        <w:ind w:firstLine="720"/>
      </w:pPr>
      <w:r w:rsidRPr="002560B2">
        <w:rPr>
          <w:cs/>
        </w:rPr>
        <w:tab/>
      </w:r>
      <w:r w:rsidRPr="002560B2">
        <w:t xml:space="preserve">10) </w:t>
      </w:r>
      <w:r w:rsidRPr="002560B2">
        <w:rPr>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5.2 การวางระบบผู้สอนและกระบวนการจัดการเรียนการสอน</w:t>
      </w:r>
      <w:r w:rsidRPr="002560B2">
        <w:t xml:space="preserve"> </w:t>
      </w:r>
      <w:r w:rsidRPr="002560B2">
        <w:rPr>
          <w:cs/>
        </w:rPr>
        <w:t>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758F3B15" w14:textId="77777777" w:rsidR="00960A11" w:rsidRPr="002560B2" w:rsidRDefault="00960A11" w:rsidP="002560B2">
      <w:pPr>
        <w:tabs>
          <w:tab w:val="left" w:pos="720"/>
        </w:tabs>
        <w:ind w:firstLine="720"/>
      </w:pPr>
      <w:r w:rsidRPr="002560B2">
        <w:rPr>
          <w:cs/>
        </w:rPr>
        <w:tab/>
      </w:r>
      <w:r w:rsidRPr="002560B2">
        <w:t xml:space="preserve">11) </w:t>
      </w:r>
      <w:r w:rsidRPr="002560B2">
        <w:rPr>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5.3 การประเมินผู้เรียน</w:t>
      </w:r>
      <w:r w:rsidRPr="002560B2">
        <w:t xml:space="preserve">  </w:t>
      </w:r>
      <w:r w:rsidRPr="002560B2">
        <w:rPr>
          <w:cs/>
        </w:rPr>
        <w:t xml:space="preserve">        มีผลการดำเนินงาน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12DA8B8C" w14:textId="77777777" w:rsidR="00960A11" w:rsidRPr="002560B2" w:rsidRDefault="00960A11" w:rsidP="002560B2">
      <w:pPr>
        <w:tabs>
          <w:tab w:val="left" w:pos="720"/>
        </w:tabs>
        <w:ind w:firstLine="720"/>
      </w:pPr>
      <w:r w:rsidRPr="002560B2">
        <w:rPr>
          <w:cs/>
        </w:rPr>
        <w:tab/>
      </w:r>
      <w:r w:rsidRPr="002560B2">
        <w:t xml:space="preserve">12) </w:t>
      </w:r>
      <w:r w:rsidRPr="002560B2">
        <w:rPr>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5.</w:t>
      </w:r>
      <w:r w:rsidRPr="002560B2">
        <w:t>4</w:t>
      </w:r>
      <w:r w:rsidRPr="002560B2">
        <w:rPr>
          <w:cs/>
        </w:rPr>
        <w:t xml:space="preserve"> ผลการดำเนินงานหลักสูตรตามกรอบมาตรฐานคุณวุฒิระดับอุดมศึกษาแห่งชาติ ระดับคุณภาพ “ดีมาก” คะแนนอยู่ระหว่าง       </w:t>
      </w:r>
      <w:r w:rsidRPr="002560B2">
        <w:rPr>
          <w:cs/>
        </w:rPr>
        <w:lastRenderedPageBreak/>
        <w:t xml:space="preserve">4.01 – 5.00 จำนวน 5 ปีการศึกษา คิดเป็นร้อยละ 100.00 จากปีการศึกษา 2558 – 2562 ทั้งหมด </w:t>
      </w:r>
      <w:r w:rsidR="0012388F" w:rsidRPr="002560B2">
        <w:rPr>
          <w:cs/>
        </w:rPr>
        <w:t xml:space="preserve">   </w:t>
      </w:r>
      <w:r w:rsidRPr="002560B2">
        <w:rPr>
          <w:cs/>
        </w:rPr>
        <w:t>5 ปีการศึกษา</w:t>
      </w:r>
    </w:p>
    <w:p w14:paraId="65282817" w14:textId="77777777" w:rsidR="00960A11" w:rsidRPr="002560B2" w:rsidRDefault="00960A11" w:rsidP="002560B2">
      <w:pPr>
        <w:tabs>
          <w:tab w:val="left" w:pos="720"/>
        </w:tabs>
        <w:ind w:firstLine="720"/>
      </w:pPr>
      <w:r w:rsidRPr="002560B2">
        <w:rPr>
          <w:cs/>
        </w:rPr>
        <w:tab/>
      </w:r>
      <w:r w:rsidRPr="002560B2">
        <w:t xml:space="preserve">13) </w:t>
      </w:r>
      <w:r w:rsidRPr="002560B2">
        <w:rPr>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6.1 สิ่งสนับสนุนการเรียนรู้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45C1AF0D" w14:textId="3759DCB5" w:rsidR="0070575C" w:rsidRDefault="0070575C" w:rsidP="002560B2">
      <w:pPr>
        <w:tabs>
          <w:tab w:val="left" w:pos="720"/>
        </w:tabs>
      </w:pPr>
      <w:r>
        <w:br w:type="page"/>
      </w:r>
    </w:p>
    <w:p w14:paraId="104D34B8" w14:textId="6EE98B07" w:rsidR="00960A11" w:rsidRPr="002560B2" w:rsidRDefault="00AE2DE9" w:rsidP="00AE2DE9">
      <w:pPr>
        <w:pStyle w:val="CaptionTable"/>
        <w:rPr>
          <w:b/>
          <w:bCs/>
        </w:rPr>
      </w:pPr>
      <w:bookmarkStart w:id="51" w:name="_Toc223875139"/>
      <w:r w:rsidRPr="002560B2">
        <w:rPr>
          <w:noProof/>
        </w:rPr>
        <w:lastRenderedPageBreak/>
        <w:drawing>
          <wp:anchor distT="0" distB="0" distL="114300" distR="114300" simplePos="0" relativeHeight="251702272" behindDoc="0" locked="0" layoutInCell="1" allowOverlap="1" wp14:anchorId="0C4CBD83" wp14:editId="30D9C45B">
            <wp:simplePos x="0" y="0"/>
            <wp:positionH relativeFrom="column">
              <wp:posOffset>-95520</wp:posOffset>
            </wp:positionH>
            <wp:positionV relativeFrom="paragraph">
              <wp:posOffset>937751</wp:posOffset>
            </wp:positionV>
            <wp:extent cx="5333365" cy="7315200"/>
            <wp:effectExtent l="0" t="0" r="635" b="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8E55F3">
        <w:rPr>
          <w:b/>
          <w:bCs/>
          <w:cs/>
        </w:rPr>
        <w:t xml:space="preserve">แผนภูมิที่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แผนภูมิที่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8</w:t>
      </w:r>
      <w:r w:rsidRPr="008E55F3">
        <w:rPr>
          <w:b/>
          <w:bCs/>
          <w:cs/>
        </w:rPr>
        <w:fldChar w:fldCharType="end"/>
      </w:r>
      <w:r>
        <w:t xml:space="preserve">  </w:t>
      </w:r>
      <w:r w:rsidRPr="00AE2DE9">
        <w:rPr>
          <w:cs/>
        </w:rPr>
        <w:t xml:space="preserve">แสดงผลการประเมินคุณภาพการศึกษาภายใน ระดับหลักสูตร ประจำปีการศึกษา </w:t>
      </w:r>
      <w:r w:rsidRPr="00AE2DE9">
        <w:t xml:space="preserve">2558 – 2562 </w:t>
      </w:r>
      <w:r w:rsidRPr="00AE2DE9">
        <w:rPr>
          <w:cs/>
        </w:rPr>
        <w:t xml:space="preserve">หลักสูตรวิทยาศาสตรบัณฑิต สาขาวิชาเทคโนโลยีไฟฟ้า จำแนกตามตัวบ่งชี้ </w:t>
      </w:r>
      <w:r w:rsidRPr="00AE2DE9">
        <w:t xml:space="preserve">13        </w:t>
      </w:r>
      <w:r w:rsidRPr="00AE2DE9">
        <w:rPr>
          <w:cs/>
        </w:rPr>
        <w:t xml:space="preserve">ตัวบ่งชี้ (องค์ประกอบที่ </w:t>
      </w:r>
      <w:r w:rsidRPr="00AE2DE9">
        <w:t>2 - 6)</w:t>
      </w:r>
      <w:bookmarkEnd w:id="51"/>
    </w:p>
    <w:p w14:paraId="635BC4BF" w14:textId="0820C358" w:rsidR="00AE2DE9" w:rsidRDefault="00AE2DE9" w:rsidP="002560B2">
      <w:pPr>
        <w:tabs>
          <w:tab w:val="left" w:pos="720"/>
        </w:tabs>
        <w:ind w:firstLine="720"/>
      </w:pPr>
    </w:p>
    <w:p w14:paraId="29955740" w14:textId="5202BA10" w:rsidR="00AE2DE9" w:rsidRDefault="00AE2DE9" w:rsidP="002560B2">
      <w:pPr>
        <w:tabs>
          <w:tab w:val="left" w:pos="720"/>
        </w:tabs>
        <w:ind w:firstLine="720"/>
      </w:pPr>
    </w:p>
    <w:p w14:paraId="135D8F5D" w14:textId="77777777" w:rsidR="00AE2DE9" w:rsidRDefault="00AE2DE9" w:rsidP="002560B2">
      <w:pPr>
        <w:tabs>
          <w:tab w:val="left" w:pos="720"/>
        </w:tabs>
        <w:ind w:firstLine="720"/>
      </w:pPr>
    </w:p>
    <w:p w14:paraId="61BEC5D6" w14:textId="77777777" w:rsidR="00AE2DE9" w:rsidRDefault="00AE2DE9" w:rsidP="002560B2">
      <w:pPr>
        <w:tabs>
          <w:tab w:val="left" w:pos="720"/>
        </w:tabs>
        <w:ind w:firstLine="720"/>
      </w:pPr>
    </w:p>
    <w:p w14:paraId="37E3628B" w14:textId="77777777" w:rsidR="00AE2DE9" w:rsidRDefault="00AE2DE9" w:rsidP="002560B2">
      <w:pPr>
        <w:tabs>
          <w:tab w:val="left" w:pos="720"/>
        </w:tabs>
        <w:ind w:firstLine="720"/>
      </w:pPr>
    </w:p>
    <w:p w14:paraId="51180A70" w14:textId="77777777" w:rsidR="00AE2DE9" w:rsidRDefault="00AE2DE9" w:rsidP="002560B2">
      <w:pPr>
        <w:tabs>
          <w:tab w:val="left" w:pos="720"/>
        </w:tabs>
        <w:ind w:firstLine="720"/>
      </w:pPr>
    </w:p>
    <w:p w14:paraId="3B0D8DE8" w14:textId="77777777" w:rsidR="00AE2DE9" w:rsidRDefault="00AE2DE9" w:rsidP="002560B2">
      <w:pPr>
        <w:tabs>
          <w:tab w:val="left" w:pos="720"/>
        </w:tabs>
        <w:ind w:firstLine="720"/>
      </w:pPr>
    </w:p>
    <w:p w14:paraId="1E3E158F" w14:textId="77777777" w:rsidR="00AE2DE9" w:rsidRDefault="00AE2DE9" w:rsidP="002560B2">
      <w:pPr>
        <w:tabs>
          <w:tab w:val="left" w:pos="720"/>
        </w:tabs>
        <w:ind w:firstLine="720"/>
      </w:pPr>
    </w:p>
    <w:p w14:paraId="46A2E187" w14:textId="77777777" w:rsidR="00AE2DE9" w:rsidRDefault="00AE2DE9" w:rsidP="002560B2">
      <w:pPr>
        <w:tabs>
          <w:tab w:val="left" w:pos="720"/>
        </w:tabs>
        <w:ind w:firstLine="720"/>
      </w:pPr>
    </w:p>
    <w:p w14:paraId="75558F52" w14:textId="77777777" w:rsidR="00AE2DE9" w:rsidRDefault="00AE2DE9" w:rsidP="002560B2">
      <w:pPr>
        <w:tabs>
          <w:tab w:val="left" w:pos="720"/>
        </w:tabs>
        <w:ind w:firstLine="720"/>
      </w:pPr>
    </w:p>
    <w:p w14:paraId="2EF039EB" w14:textId="77777777" w:rsidR="00AE2DE9" w:rsidRDefault="00AE2DE9" w:rsidP="002560B2">
      <w:pPr>
        <w:tabs>
          <w:tab w:val="left" w:pos="720"/>
        </w:tabs>
        <w:ind w:firstLine="720"/>
      </w:pPr>
    </w:p>
    <w:p w14:paraId="5A1353AB" w14:textId="77777777" w:rsidR="00AE2DE9" w:rsidRDefault="00AE2DE9" w:rsidP="002560B2">
      <w:pPr>
        <w:tabs>
          <w:tab w:val="left" w:pos="720"/>
        </w:tabs>
        <w:ind w:firstLine="720"/>
      </w:pPr>
    </w:p>
    <w:p w14:paraId="18781056" w14:textId="77777777" w:rsidR="00AE2DE9" w:rsidRDefault="00AE2DE9" w:rsidP="002560B2">
      <w:pPr>
        <w:tabs>
          <w:tab w:val="left" w:pos="720"/>
        </w:tabs>
        <w:ind w:firstLine="720"/>
      </w:pPr>
    </w:p>
    <w:p w14:paraId="0A286E61" w14:textId="77777777" w:rsidR="00AE2DE9" w:rsidRDefault="00AE2DE9" w:rsidP="002560B2">
      <w:pPr>
        <w:tabs>
          <w:tab w:val="left" w:pos="720"/>
        </w:tabs>
        <w:ind w:firstLine="720"/>
      </w:pPr>
    </w:p>
    <w:p w14:paraId="671403AE" w14:textId="77777777" w:rsidR="00AE2DE9" w:rsidRDefault="00AE2DE9" w:rsidP="002560B2">
      <w:pPr>
        <w:tabs>
          <w:tab w:val="left" w:pos="720"/>
        </w:tabs>
        <w:ind w:firstLine="720"/>
      </w:pPr>
    </w:p>
    <w:p w14:paraId="354D8A5B" w14:textId="77777777" w:rsidR="00AE2DE9" w:rsidRDefault="00AE2DE9" w:rsidP="002560B2">
      <w:pPr>
        <w:tabs>
          <w:tab w:val="left" w:pos="720"/>
        </w:tabs>
        <w:ind w:firstLine="720"/>
      </w:pPr>
    </w:p>
    <w:p w14:paraId="6F840009" w14:textId="77777777" w:rsidR="00AE2DE9" w:rsidRDefault="00AE2DE9" w:rsidP="002560B2">
      <w:pPr>
        <w:tabs>
          <w:tab w:val="left" w:pos="720"/>
        </w:tabs>
        <w:ind w:firstLine="720"/>
      </w:pPr>
    </w:p>
    <w:p w14:paraId="12EA4BD0" w14:textId="77777777" w:rsidR="00AE2DE9" w:rsidRDefault="00AE2DE9" w:rsidP="002560B2">
      <w:pPr>
        <w:tabs>
          <w:tab w:val="left" w:pos="720"/>
        </w:tabs>
        <w:ind w:firstLine="720"/>
      </w:pPr>
    </w:p>
    <w:p w14:paraId="43F967FD" w14:textId="77777777" w:rsidR="00AE2DE9" w:rsidRDefault="00AE2DE9" w:rsidP="002560B2">
      <w:pPr>
        <w:tabs>
          <w:tab w:val="left" w:pos="720"/>
        </w:tabs>
        <w:ind w:firstLine="720"/>
      </w:pPr>
    </w:p>
    <w:p w14:paraId="5D8637A3" w14:textId="77777777" w:rsidR="00AE2DE9" w:rsidRDefault="00AE2DE9" w:rsidP="002560B2">
      <w:pPr>
        <w:tabs>
          <w:tab w:val="left" w:pos="720"/>
        </w:tabs>
        <w:ind w:firstLine="720"/>
      </w:pPr>
    </w:p>
    <w:p w14:paraId="10DA6556" w14:textId="77777777" w:rsidR="00AE2DE9" w:rsidRDefault="00AE2DE9" w:rsidP="002560B2">
      <w:pPr>
        <w:tabs>
          <w:tab w:val="left" w:pos="720"/>
        </w:tabs>
        <w:ind w:firstLine="720"/>
      </w:pPr>
    </w:p>
    <w:p w14:paraId="1218A2A7" w14:textId="77777777" w:rsidR="00AE2DE9" w:rsidRDefault="00AE2DE9" w:rsidP="002560B2">
      <w:pPr>
        <w:tabs>
          <w:tab w:val="left" w:pos="720"/>
        </w:tabs>
        <w:ind w:firstLine="720"/>
      </w:pPr>
    </w:p>
    <w:p w14:paraId="27587787" w14:textId="77777777" w:rsidR="00AC0A23" w:rsidRDefault="00AC0A23" w:rsidP="002560B2">
      <w:pPr>
        <w:tabs>
          <w:tab w:val="left" w:pos="720"/>
        </w:tabs>
        <w:ind w:firstLine="720"/>
      </w:pPr>
    </w:p>
    <w:p w14:paraId="57BE5959" w14:textId="77777777" w:rsidR="00AC0A23" w:rsidRDefault="00AC0A23" w:rsidP="002560B2">
      <w:pPr>
        <w:tabs>
          <w:tab w:val="left" w:pos="720"/>
        </w:tabs>
        <w:ind w:firstLine="720"/>
      </w:pPr>
    </w:p>
    <w:p w14:paraId="2BB72573" w14:textId="77777777" w:rsidR="00AC0A23" w:rsidRDefault="00AC0A23" w:rsidP="002560B2">
      <w:pPr>
        <w:tabs>
          <w:tab w:val="left" w:pos="720"/>
        </w:tabs>
        <w:ind w:firstLine="720"/>
      </w:pPr>
    </w:p>
    <w:p w14:paraId="0CAF96B7" w14:textId="77777777" w:rsidR="00AC0A23" w:rsidRDefault="00AC0A23" w:rsidP="002560B2">
      <w:pPr>
        <w:tabs>
          <w:tab w:val="left" w:pos="720"/>
        </w:tabs>
        <w:ind w:firstLine="720"/>
      </w:pPr>
    </w:p>
    <w:p w14:paraId="7CEC29B7" w14:textId="2D565085" w:rsidR="00960A11" w:rsidRPr="002560B2" w:rsidRDefault="00960A11" w:rsidP="002560B2">
      <w:pPr>
        <w:tabs>
          <w:tab w:val="left" w:pos="720"/>
        </w:tabs>
        <w:ind w:firstLine="720"/>
      </w:pPr>
      <w:r w:rsidRPr="002560B2">
        <w:rPr>
          <w:cs/>
        </w:rPr>
        <w:lastRenderedPageBreak/>
        <w:t>จากแผนภูมิที่ 8 แสดงผลการประเมินคุณภาพการศึกษาภายใน ระดับหลักสูตร ประจำปีการศึกษา 2558 – 2562 หลักสูตรวิทยาศาสตรบัณฑิต สาขาวิชาเทคโนโลยีไฟฟ้า จำแนกตามตัวบ่งชี้ 13 ตัวบ่งชี้</w:t>
      </w:r>
      <w:r w:rsidR="00033872" w:rsidRPr="002560B2">
        <w:rPr>
          <w:cs/>
        </w:rPr>
        <w:t xml:space="preserve"> </w:t>
      </w:r>
      <w:r w:rsidR="001A0BDE" w:rsidRPr="002560B2">
        <w:rPr>
          <w:cs/>
        </w:rPr>
        <w:t xml:space="preserve">(องค์ประกอบที่ 2 - 6) </w:t>
      </w:r>
      <w:r w:rsidRPr="002560B2">
        <w:rPr>
          <w:cs/>
        </w:rPr>
        <w:t>พบว่า</w:t>
      </w:r>
    </w:p>
    <w:p w14:paraId="0B095E80"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2.1</w:t>
      </w:r>
      <w:r w:rsidRPr="002560B2">
        <w:rPr>
          <w:rFonts w:ascii="TH Sarabun New" w:hAnsi="TH Sarabun New" w:cs="TH Sarabun New"/>
          <w:sz w:val="32"/>
          <w:szCs w:val="32"/>
          <w:cs/>
        </w:rPr>
        <w:tab/>
        <w:t xml:space="preserve">คุณภาพบัณฑิตตามกรอบมาตรฐานคุณวุฒิระดับอุดมศึกษาแห่งชาติ มีผลการดำเนินงาน สูงสุดจำนวน 1 ปีการศึกษา ได้แก่ ปีการศึกษา 2561 (4.46) รองลงมาได้แก่ ปีการศึกษา 2560 (4.38) ปีการศึกษา 2562 (4.30) </w:t>
      </w:r>
      <w:r w:rsidR="006729BA"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ปีการศึกษา 2558 (4.21) และปีการศึกษา 2559 (4.20) ตามลำดับ</w:t>
      </w:r>
    </w:p>
    <w:p w14:paraId="017B024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ร้อยละของบัณฑิตปริญญาตรีที่ได้งานทำหรือประกอบอาชีพอิสระภายใน 1 ปี มีผลการดำเนินงาน สูงสุดจำนวน 2 ปีการศึกษา ได้แก่ ปีการศึกษา 25</w:t>
      </w:r>
      <w:r w:rsidRPr="002560B2">
        <w:rPr>
          <w:rFonts w:ascii="TH Sarabun New" w:hAnsi="TH Sarabun New" w:cs="TH Sarabun New"/>
          <w:sz w:val="32"/>
          <w:szCs w:val="32"/>
        </w:rPr>
        <w:t>58</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5</w:t>
      </w:r>
      <w:r w:rsidRPr="002560B2">
        <w:rPr>
          <w:rFonts w:ascii="TH Sarabun New" w:hAnsi="TH Sarabun New" w:cs="TH Sarabun New"/>
          <w:sz w:val="32"/>
          <w:szCs w:val="32"/>
          <w:cs/>
        </w:rPr>
        <w:t>.00) และปีการศึกษา 2559 (</w:t>
      </w:r>
      <w:r w:rsidRPr="002560B2">
        <w:rPr>
          <w:rFonts w:ascii="TH Sarabun New" w:hAnsi="TH Sarabun New" w:cs="TH Sarabun New"/>
          <w:sz w:val="32"/>
          <w:szCs w:val="32"/>
        </w:rPr>
        <w:t>5</w:t>
      </w:r>
      <w:r w:rsidRPr="002560B2">
        <w:rPr>
          <w:rFonts w:ascii="TH Sarabun New" w:hAnsi="TH Sarabun New" w:cs="TH Sarabun New"/>
          <w:sz w:val="32"/>
          <w:szCs w:val="32"/>
          <w:cs/>
        </w:rPr>
        <w:t>.</w:t>
      </w:r>
      <w:r w:rsidRPr="002560B2">
        <w:rPr>
          <w:rFonts w:ascii="TH Sarabun New" w:hAnsi="TH Sarabun New" w:cs="TH Sarabun New"/>
          <w:sz w:val="32"/>
          <w:szCs w:val="32"/>
        </w:rPr>
        <w:t>00</w:t>
      </w:r>
      <w:r w:rsidRPr="002560B2">
        <w:rPr>
          <w:rFonts w:ascii="TH Sarabun New" w:hAnsi="TH Sarabun New" w:cs="TH Sarabun New"/>
          <w:sz w:val="32"/>
          <w:szCs w:val="32"/>
          <w:cs/>
        </w:rPr>
        <w:t>)</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รองลงมาได้แก่ ปีการศึกษา 25</w:t>
      </w:r>
      <w:r w:rsidRPr="002560B2">
        <w:rPr>
          <w:rFonts w:ascii="TH Sarabun New" w:hAnsi="TH Sarabun New" w:cs="TH Sarabun New"/>
          <w:sz w:val="32"/>
          <w:szCs w:val="32"/>
        </w:rPr>
        <w:t>62</w:t>
      </w:r>
      <w:r w:rsidRPr="002560B2">
        <w:rPr>
          <w:rFonts w:ascii="TH Sarabun New" w:hAnsi="TH Sarabun New" w:cs="TH Sarabun New"/>
          <w:sz w:val="32"/>
          <w:szCs w:val="32"/>
          <w:cs/>
        </w:rPr>
        <w:t xml:space="preserve"> (</w:t>
      </w:r>
      <w:r w:rsidRPr="002560B2">
        <w:rPr>
          <w:rFonts w:ascii="TH Sarabun New" w:hAnsi="TH Sarabun New" w:cs="TH Sarabun New"/>
          <w:sz w:val="32"/>
          <w:szCs w:val="32"/>
        </w:rPr>
        <w:t>4</w:t>
      </w:r>
      <w:r w:rsidRPr="002560B2">
        <w:rPr>
          <w:rFonts w:ascii="TH Sarabun New" w:hAnsi="TH Sarabun New" w:cs="TH Sarabun New"/>
          <w:sz w:val="32"/>
          <w:szCs w:val="32"/>
          <w:cs/>
        </w:rPr>
        <w:t>.</w:t>
      </w:r>
      <w:r w:rsidRPr="002560B2">
        <w:rPr>
          <w:rFonts w:ascii="TH Sarabun New" w:hAnsi="TH Sarabun New" w:cs="TH Sarabun New"/>
          <w:sz w:val="32"/>
          <w:szCs w:val="32"/>
        </w:rPr>
        <w:t>7</w:t>
      </w:r>
      <w:r w:rsidRPr="002560B2">
        <w:rPr>
          <w:rFonts w:ascii="TH Sarabun New" w:hAnsi="TH Sarabun New" w:cs="TH Sarabun New"/>
          <w:sz w:val="32"/>
          <w:szCs w:val="32"/>
          <w:cs/>
        </w:rPr>
        <w:t>7) ปีการศึกษา 256</w:t>
      </w:r>
      <w:r w:rsidRPr="002560B2">
        <w:rPr>
          <w:rFonts w:ascii="TH Sarabun New" w:hAnsi="TH Sarabun New" w:cs="TH Sarabun New"/>
          <w:sz w:val="32"/>
          <w:szCs w:val="32"/>
        </w:rPr>
        <w:t>1</w:t>
      </w:r>
      <w:r w:rsidRPr="002560B2">
        <w:rPr>
          <w:rFonts w:ascii="TH Sarabun New" w:hAnsi="TH Sarabun New" w:cs="TH Sarabun New"/>
          <w:sz w:val="32"/>
          <w:szCs w:val="32"/>
          <w:cs/>
        </w:rPr>
        <w:t xml:space="preserve"> (4.76)</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(3.70) ตามลำดับ</w:t>
      </w:r>
    </w:p>
    <w:p w14:paraId="67135D5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3.1</w:t>
      </w:r>
      <w:r w:rsidRPr="002560B2">
        <w:rPr>
          <w:rFonts w:ascii="TH Sarabun New" w:hAnsi="TH Sarabun New" w:cs="TH Sarabun New"/>
          <w:sz w:val="32"/>
          <w:szCs w:val="32"/>
          <w:cs/>
        </w:rPr>
        <w:tab/>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6CEFF27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4C35EF8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ผลที่เกิดกับนักศึกษา มีผลการดำเนินงาน สูงสุดจำนวน 2 ปีการศึกษา ได้แก่  ปีการศึกษา 2561 (3.00) และปีการศึกษา 2562 (3.00) รองลงมาได้แก่ปีการศึกษา 2558 (2.00) ปีการศึกษา 2559 (2.00) และปีการศึกษา 2560 (2.00) ตามลำดับ</w:t>
      </w:r>
    </w:p>
    <w:p w14:paraId="4C33440B"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 xml:space="preserve">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4.1 การบริหารและพัฒนาอาจารย์ มีผลการดำเนินงาน สูงสุดจำนวน 5 ปีการศึกษา ได้แก่ ปีการศึกษา 2558 (3.00) ปีการศึกษา </w:t>
      </w:r>
      <w:r w:rsidRPr="002560B2">
        <w:rPr>
          <w:rFonts w:ascii="TH Sarabun New" w:hAnsi="TH Sarabun New" w:cs="TH Sarabun New"/>
          <w:sz w:val="32"/>
          <w:szCs w:val="32"/>
          <w:cs/>
        </w:rPr>
        <w:lastRenderedPageBreak/>
        <w:t>2559 (3.00) ปีการศึกษา 2560 (3.00) ปีการศึกษา 2561 (3.00) และปีการศึกษา 2562 (3.00) ตามลำดับ</w:t>
      </w:r>
    </w:p>
    <w:p w14:paraId="65C63BB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7)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คุณภาพอาจารย์ มีผลการดำเนินงาน สูงสุดจำนวน 4 ปีการศึกษา ได้แก่ ปีการศึกษา 2559 (5.00) ปีการศึกษา 2560 (5.00) </w:t>
      </w:r>
      <w:r w:rsidR="0012388F"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ปีการศึกษา 2561 (5.00) และปีการศึกษา 2562 (5.00) รองลงมาได้แก่ ปีการศึกษา 2558 (2.78) ตามลำดับ</w:t>
      </w:r>
    </w:p>
    <w:p w14:paraId="00ED3CD7"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4.3</w:t>
      </w:r>
      <w:r w:rsidRPr="002560B2">
        <w:rPr>
          <w:rFonts w:ascii="TH Sarabun New" w:hAnsi="TH Sarabun New" w:cs="TH Sarabun New"/>
          <w:sz w:val="32"/>
          <w:szCs w:val="32"/>
          <w:cs/>
        </w:rPr>
        <w:tab/>
        <w:t xml:space="preserve">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2843AC6B"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9)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5.1 สาระของรายวิชาในหลักสูตร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1 ปีการศึกษา ได้แก่ ปีการศึกษา 2562 (4.00) รองลงมาได้แก่ปีการศึกษา 2558 (3.00) ปีการศึกษา 2559 (3.00) ปีการศึกษา 2560 (3.00) และปีการศึกษา 2561 (3.00) ตามลำดับ</w:t>
      </w:r>
    </w:p>
    <w:p w14:paraId="473A541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10)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5.2 การวางระบบผู้สอนและกระบวนการจัดการเรียนการสอน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23B81BA8"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5.3 การประเมินผู้เรียน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2 ปีการศึกษา ได้แก่ ปีการศึกษา 2560 (3.00) และปีการศึกษา 2562 (3.00) รองลงมาได้แก่ปีการศึกษา 2559 (2.00) ปีการศึกษา 2561 (2.00) และปีการศึกษา 2558 (1.00) ตามลำดับ</w:t>
      </w:r>
    </w:p>
    <w:p w14:paraId="6909C768"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12)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 xml:space="preserve"> ผลการดำเนินงานหลักสูตรตามกรอบมาตรฐานคุณวุฒิระดับอุดมศึกษาแห่งชาติ สูงสุดจำนวน 3 ปีการศึกษา ได้แก่ ปีการศึกษา </w:t>
      </w:r>
      <w:r w:rsidRPr="002560B2">
        <w:rPr>
          <w:rFonts w:ascii="TH Sarabun New" w:hAnsi="TH Sarabun New" w:cs="TH Sarabun New"/>
          <w:sz w:val="32"/>
          <w:szCs w:val="32"/>
          <w:cs/>
        </w:rPr>
        <w:lastRenderedPageBreak/>
        <w:t>2558 (5.00) ปีการศึกษา 2561 (5.00) และปีการศึกษา 2562 (5.00) รองลงมาได้แก่ปีการศึกษา 2559 (4.50) และปีการศึกษา 2560 (4.50) ตามลำดับ</w:t>
      </w:r>
    </w:p>
    <w:p w14:paraId="3733D6A5"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13) </w:t>
      </w:r>
      <w:r w:rsidRPr="002560B2">
        <w:rPr>
          <w:rFonts w:ascii="TH Sarabun New" w:hAnsi="TH Sarabun New" w:cs="TH Sarabun New"/>
          <w:sz w:val="32"/>
          <w:szCs w:val="32"/>
          <w:cs/>
        </w:rPr>
        <w:t>ผลการประเมินคุณภาพภายใน ระดับหลักสูตร หลักสูตรวิทยาศาสตรบัณฑิต สาขาวิชาเทคโนโลยีไฟฟ้า ปีการศึกษา 2558 – 2562 คะแนนตัวบ่งชี้ที่ 6.1 สิ่งสนับสนุนการเรียนรู้ สูงสุดจำนวน 4 ปีการศึกษา ได้แก่ ปีการศึกษา 2559 (3.00) ปีการศึกษา 2560 (3.00) ปีการศึกษา 2561 (3.00) และปีการศึกษา 2562 (3.00) รองลงมาได้แก่ และปีการศึกษา 2558 (1.00) ตามลำดับ</w:t>
      </w:r>
    </w:p>
    <w:p w14:paraId="3C004783" w14:textId="77777777" w:rsidR="00960A11" w:rsidRPr="002560B2" w:rsidRDefault="00960A11" w:rsidP="002560B2">
      <w:pPr>
        <w:tabs>
          <w:tab w:val="left" w:pos="720"/>
        </w:tabs>
        <w:ind w:firstLine="720"/>
      </w:pPr>
    </w:p>
    <w:p w14:paraId="71C43D36" w14:textId="4B1B14F1" w:rsidR="00960A11" w:rsidRDefault="00960A11" w:rsidP="006128E2">
      <w:pPr>
        <w:pStyle w:val="Heading3"/>
      </w:pPr>
      <w:r w:rsidRPr="002560B2">
        <w:rPr>
          <w:cs/>
        </w:rPr>
        <w:t>หลักสูตรวิศวกรรมศาสตรบัณฑิต สาขาวิชาวิศวกรรมพลังงาน</w:t>
      </w:r>
    </w:p>
    <w:p w14:paraId="25F1B655" w14:textId="77777777" w:rsidR="002A2DB9" w:rsidRPr="002A2DB9" w:rsidRDefault="002A2DB9" w:rsidP="002A2DB9"/>
    <w:p w14:paraId="15B15D74" w14:textId="13C40D62" w:rsidR="00AC0A23" w:rsidRDefault="00AC0A23" w:rsidP="00AC0A23">
      <w:pPr>
        <w:pStyle w:val="CaptionTable"/>
      </w:pPr>
      <w:bookmarkStart w:id="52" w:name="_Toc223874966"/>
      <w:r w:rsidRPr="00AC0A23">
        <w:rPr>
          <w:b/>
          <w:bCs/>
          <w:cs/>
        </w:rPr>
        <w:t xml:space="preserve">ตารางที่ </w:t>
      </w:r>
      <w:r w:rsidRPr="00AC0A23">
        <w:rPr>
          <w:b/>
          <w:bCs/>
          <w:cs/>
        </w:rPr>
        <w:fldChar w:fldCharType="begin"/>
      </w:r>
      <w:r w:rsidRPr="00AC0A23">
        <w:rPr>
          <w:b/>
          <w:bCs/>
          <w:cs/>
        </w:rPr>
        <w:instrText xml:space="preserve"> </w:instrText>
      </w:r>
      <w:r w:rsidRPr="00AC0A23">
        <w:rPr>
          <w:b/>
          <w:bCs/>
        </w:rPr>
        <w:instrText xml:space="preserve">SEQ </w:instrText>
      </w:r>
      <w:r w:rsidRPr="00AC0A23">
        <w:rPr>
          <w:b/>
          <w:bCs/>
          <w:cs/>
        </w:rPr>
        <w:instrText xml:space="preserve">ตารางที่ </w:instrText>
      </w:r>
      <w:r w:rsidRPr="00AC0A23">
        <w:rPr>
          <w:b/>
          <w:bCs/>
        </w:rPr>
        <w:instrText>\* ARABIC</w:instrText>
      </w:r>
      <w:r w:rsidRPr="00AC0A23">
        <w:rPr>
          <w:b/>
          <w:bCs/>
          <w:cs/>
        </w:rPr>
        <w:instrText xml:space="preserve"> </w:instrText>
      </w:r>
      <w:r w:rsidRPr="00AC0A23">
        <w:rPr>
          <w:b/>
          <w:bCs/>
          <w:cs/>
        </w:rPr>
        <w:fldChar w:fldCharType="separate"/>
      </w:r>
      <w:r w:rsidR="007B394D">
        <w:rPr>
          <w:b/>
          <w:bCs/>
          <w:noProof/>
          <w:cs/>
        </w:rPr>
        <w:t>10</w:t>
      </w:r>
      <w:r w:rsidRPr="00AC0A23">
        <w:rPr>
          <w:b/>
          <w:bCs/>
          <w:cs/>
        </w:rPr>
        <w:fldChar w:fldCharType="end"/>
      </w:r>
      <w:r>
        <w:rPr>
          <w:rFonts w:hint="cs"/>
          <w:cs/>
        </w:rPr>
        <w:t xml:space="preserve">  </w:t>
      </w:r>
      <w:r w:rsidRPr="002560B2">
        <w:rPr>
          <w:cs/>
        </w:rPr>
        <w:t xml:space="preserve">แสดงผลการประเมินคุณภาพการศึกษาภายใน ระดับหลักสูตร ประจำปีการศึกษา </w:t>
      </w:r>
      <w:r>
        <w:br/>
      </w:r>
      <w:r w:rsidRPr="002560B2">
        <w:rPr>
          <w:cs/>
        </w:rPr>
        <w:t xml:space="preserve">2558 – 2562 หลักสูตรวิศวกรรมศาสตรบัณฑิต สาขาวิชาวิศวกรรมพลังงาน </w:t>
      </w:r>
      <w:r>
        <w:br/>
      </w:r>
      <w:r w:rsidRPr="002560B2">
        <w:rPr>
          <w:cs/>
        </w:rPr>
        <w:t>จำแนกตามตัวบ่งชี้ 13 ตัวบ่งชี้ (องค์ประกอบที่ 2 - 6)</w:t>
      </w:r>
      <w:bookmarkEnd w:id="52"/>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5AB81B8D" w14:textId="77777777" w:rsidTr="00BD7260">
        <w:trPr>
          <w:trHeight w:val="703"/>
        </w:trPr>
        <w:tc>
          <w:tcPr>
            <w:tcW w:w="1885" w:type="dxa"/>
            <w:vMerge w:val="restart"/>
            <w:shd w:val="clear" w:color="auto" w:fill="C5E0B3" w:themeFill="accent6" w:themeFillTint="66"/>
            <w:vAlign w:val="center"/>
          </w:tcPr>
          <w:p w14:paraId="050AE2AF" w14:textId="77777777" w:rsidR="00960A11" w:rsidRPr="002560B2" w:rsidRDefault="00960A11" w:rsidP="002560B2">
            <w:pPr>
              <w:tabs>
                <w:tab w:val="left" w:pos="720"/>
              </w:tabs>
              <w:jc w:val="center"/>
              <w:rPr>
                <w:b/>
                <w:bCs/>
              </w:rPr>
            </w:pPr>
            <w:r w:rsidRPr="002560B2">
              <w:rPr>
                <w:b/>
                <w:bCs/>
                <w:cs/>
              </w:rPr>
              <w:t>ตัวบ่งชี้</w:t>
            </w:r>
          </w:p>
        </w:tc>
        <w:tc>
          <w:tcPr>
            <w:tcW w:w="6480" w:type="dxa"/>
            <w:gridSpan w:val="6"/>
            <w:shd w:val="clear" w:color="auto" w:fill="C5E0B3" w:themeFill="accent6" w:themeFillTint="66"/>
            <w:vAlign w:val="center"/>
          </w:tcPr>
          <w:p w14:paraId="0DA70003"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56766955" w14:textId="77777777" w:rsidTr="00BD7260">
        <w:trPr>
          <w:trHeight w:val="300"/>
        </w:trPr>
        <w:tc>
          <w:tcPr>
            <w:tcW w:w="1885" w:type="dxa"/>
            <w:vMerge/>
            <w:shd w:val="clear" w:color="auto" w:fill="C5E0B3" w:themeFill="accent6" w:themeFillTint="66"/>
          </w:tcPr>
          <w:p w14:paraId="6405CD5B"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4DA413CB"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2A9836A1"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2C7476D6"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0AFFBA00"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0F8F45B4"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0671CA9C"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296962A3" w14:textId="77777777" w:rsidTr="00BD7260">
        <w:trPr>
          <w:trHeight w:val="405"/>
        </w:trPr>
        <w:tc>
          <w:tcPr>
            <w:tcW w:w="1885" w:type="dxa"/>
            <w:vAlign w:val="center"/>
          </w:tcPr>
          <w:p w14:paraId="17B3D798" w14:textId="77777777" w:rsidR="00960A11" w:rsidRPr="002560B2" w:rsidRDefault="00960A11" w:rsidP="002560B2">
            <w:pPr>
              <w:jc w:val="center"/>
            </w:pPr>
            <w:r w:rsidRPr="002560B2">
              <w:rPr>
                <w:cs/>
              </w:rPr>
              <w:t xml:space="preserve">ตัวบ่งชี้ </w:t>
            </w:r>
            <w:r w:rsidRPr="002560B2">
              <w:t>2.1</w:t>
            </w:r>
          </w:p>
        </w:tc>
        <w:tc>
          <w:tcPr>
            <w:tcW w:w="990" w:type="dxa"/>
            <w:tcBorders>
              <w:top w:val="single" w:sz="4" w:space="0" w:color="auto"/>
              <w:left w:val="nil"/>
              <w:bottom w:val="single" w:sz="4" w:space="0" w:color="auto"/>
              <w:right w:val="single" w:sz="4" w:space="0" w:color="auto"/>
            </w:tcBorders>
            <w:vAlign w:val="center"/>
          </w:tcPr>
          <w:p w14:paraId="6962A367" w14:textId="77777777" w:rsidR="00960A11" w:rsidRPr="002560B2" w:rsidRDefault="00960A11" w:rsidP="002560B2">
            <w:pPr>
              <w:jc w:val="center"/>
            </w:pPr>
            <w:r w:rsidRPr="002560B2">
              <w:t>4.41</w:t>
            </w:r>
          </w:p>
        </w:tc>
        <w:tc>
          <w:tcPr>
            <w:tcW w:w="1080" w:type="dxa"/>
            <w:tcBorders>
              <w:top w:val="single" w:sz="4" w:space="0" w:color="auto"/>
              <w:left w:val="single" w:sz="4" w:space="0" w:color="auto"/>
              <w:bottom w:val="single" w:sz="4" w:space="0" w:color="auto"/>
              <w:right w:val="single" w:sz="4" w:space="0" w:color="auto"/>
            </w:tcBorders>
            <w:vAlign w:val="center"/>
          </w:tcPr>
          <w:p w14:paraId="0823A7AC" w14:textId="77777777" w:rsidR="00960A11" w:rsidRPr="002560B2" w:rsidRDefault="00960A11" w:rsidP="002560B2">
            <w:pPr>
              <w:jc w:val="center"/>
            </w:pPr>
            <w:r w:rsidRPr="002560B2">
              <w:t>4.50</w:t>
            </w:r>
          </w:p>
        </w:tc>
        <w:tc>
          <w:tcPr>
            <w:tcW w:w="990" w:type="dxa"/>
            <w:tcBorders>
              <w:top w:val="single" w:sz="4" w:space="0" w:color="auto"/>
              <w:left w:val="single" w:sz="4" w:space="0" w:color="auto"/>
              <w:bottom w:val="single" w:sz="4" w:space="0" w:color="auto"/>
              <w:right w:val="single" w:sz="4" w:space="0" w:color="auto"/>
            </w:tcBorders>
            <w:vAlign w:val="center"/>
          </w:tcPr>
          <w:p w14:paraId="5AE4319F" w14:textId="77777777" w:rsidR="00960A11" w:rsidRPr="002560B2" w:rsidRDefault="00960A11" w:rsidP="002560B2">
            <w:pPr>
              <w:jc w:val="center"/>
            </w:pPr>
            <w:r w:rsidRPr="002560B2">
              <w:t>4.39</w:t>
            </w:r>
          </w:p>
        </w:tc>
        <w:tc>
          <w:tcPr>
            <w:tcW w:w="1080" w:type="dxa"/>
            <w:tcBorders>
              <w:top w:val="single" w:sz="4" w:space="0" w:color="auto"/>
              <w:left w:val="single" w:sz="4" w:space="0" w:color="auto"/>
              <w:bottom w:val="single" w:sz="4" w:space="0" w:color="auto"/>
              <w:right w:val="single" w:sz="4" w:space="0" w:color="auto"/>
            </w:tcBorders>
            <w:vAlign w:val="center"/>
          </w:tcPr>
          <w:p w14:paraId="7F508D2E" w14:textId="77777777" w:rsidR="00960A11" w:rsidRPr="002560B2" w:rsidRDefault="00960A11" w:rsidP="002560B2">
            <w:pPr>
              <w:jc w:val="center"/>
            </w:pPr>
            <w:r w:rsidRPr="002560B2">
              <w:t>4.33</w:t>
            </w:r>
          </w:p>
        </w:tc>
        <w:tc>
          <w:tcPr>
            <w:tcW w:w="1080" w:type="dxa"/>
            <w:tcBorders>
              <w:top w:val="single" w:sz="4" w:space="0" w:color="auto"/>
              <w:left w:val="single" w:sz="4" w:space="0" w:color="auto"/>
              <w:bottom w:val="single" w:sz="4" w:space="0" w:color="auto"/>
              <w:right w:val="single" w:sz="4" w:space="0" w:color="auto"/>
            </w:tcBorders>
            <w:vAlign w:val="center"/>
          </w:tcPr>
          <w:p w14:paraId="5045178B" w14:textId="77777777" w:rsidR="00960A11" w:rsidRPr="002560B2" w:rsidRDefault="00960A11" w:rsidP="002560B2">
            <w:pPr>
              <w:jc w:val="center"/>
            </w:pPr>
            <w:r w:rsidRPr="002560B2">
              <w:t>4.46</w:t>
            </w:r>
          </w:p>
        </w:tc>
        <w:tc>
          <w:tcPr>
            <w:tcW w:w="1260" w:type="dxa"/>
            <w:tcBorders>
              <w:top w:val="single" w:sz="4" w:space="0" w:color="auto"/>
              <w:left w:val="single" w:sz="4" w:space="0" w:color="auto"/>
              <w:bottom w:val="single" w:sz="4" w:space="0" w:color="auto"/>
              <w:right w:val="single" w:sz="4" w:space="0" w:color="auto"/>
            </w:tcBorders>
            <w:vAlign w:val="center"/>
          </w:tcPr>
          <w:p w14:paraId="05A516D3" w14:textId="77777777" w:rsidR="00960A11" w:rsidRPr="002560B2" w:rsidRDefault="00960A11" w:rsidP="002560B2">
            <w:pPr>
              <w:jc w:val="center"/>
            </w:pPr>
            <w:r w:rsidRPr="002560B2">
              <w:t>4.42</w:t>
            </w:r>
          </w:p>
        </w:tc>
      </w:tr>
      <w:tr w:rsidR="00960A11" w:rsidRPr="002560B2" w14:paraId="379D909D" w14:textId="77777777" w:rsidTr="00BD7260">
        <w:trPr>
          <w:trHeight w:val="360"/>
        </w:trPr>
        <w:tc>
          <w:tcPr>
            <w:tcW w:w="1885" w:type="dxa"/>
            <w:vAlign w:val="center"/>
          </w:tcPr>
          <w:p w14:paraId="4AF9D3B7" w14:textId="77777777" w:rsidR="00960A11" w:rsidRPr="002560B2" w:rsidRDefault="00960A11" w:rsidP="002560B2">
            <w:pPr>
              <w:jc w:val="center"/>
            </w:pPr>
            <w:r w:rsidRPr="002560B2">
              <w:rPr>
                <w:cs/>
              </w:rPr>
              <w:t xml:space="preserve">ตัวบ่งชี้ </w:t>
            </w:r>
            <w:r w:rsidRPr="002560B2">
              <w:t>2.2</w:t>
            </w:r>
          </w:p>
        </w:tc>
        <w:tc>
          <w:tcPr>
            <w:tcW w:w="990" w:type="dxa"/>
            <w:tcBorders>
              <w:top w:val="single" w:sz="4" w:space="0" w:color="auto"/>
              <w:left w:val="nil"/>
              <w:bottom w:val="single" w:sz="4" w:space="0" w:color="auto"/>
              <w:right w:val="single" w:sz="4" w:space="0" w:color="auto"/>
            </w:tcBorders>
            <w:vAlign w:val="center"/>
          </w:tcPr>
          <w:p w14:paraId="6D3BFEC6" w14:textId="77777777" w:rsidR="00960A11" w:rsidRPr="002560B2" w:rsidRDefault="00960A11" w:rsidP="002560B2">
            <w:pPr>
              <w:jc w:val="center"/>
            </w:pPr>
            <w:r w:rsidRPr="002560B2">
              <w:t>4.55</w:t>
            </w:r>
          </w:p>
        </w:tc>
        <w:tc>
          <w:tcPr>
            <w:tcW w:w="1080" w:type="dxa"/>
            <w:tcBorders>
              <w:top w:val="single" w:sz="4" w:space="0" w:color="auto"/>
              <w:left w:val="single" w:sz="4" w:space="0" w:color="auto"/>
              <w:bottom w:val="single" w:sz="4" w:space="0" w:color="auto"/>
              <w:right w:val="single" w:sz="4" w:space="0" w:color="auto"/>
            </w:tcBorders>
            <w:vAlign w:val="center"/>
          </w:tcPr>
          <w:p w14:paraId="31A9F654" w14:textId="77777777" w:rsidR="00960A11" w:rsidRPr="002560B2" w:rsidRDefault="00960A11" w:rsidP="002560B2">
            <w:pPr>
              <w:jc w:val="center"/>
            </w:pPr>
            <w:r w:rsidRPr="002560B2">
              <w:t>4.34</w:t>
            </w:r>
          </w:p>
        </w:tc>
        <w:tc>
          <w:tcPr>
            <w:tcW w:w="990" w:type="dxa"/>
            <w:tcBorders>
              <w:top w:val="single" w:sz="4" w:space="0" w:color="auto"/>
              <w:left w:val="single" w:sz="4" w:space="0" w:color="auto"/>
              <w:bottom w:val="single" w:sz="4" w:space="0" w:color="auto"/>
              <w:right w:val="single" w:sz="4" w:space="0" w:color="auto"/>
            </w:tcBorders>
            <w:vAlign w:val="center"/>
          </w:tcPr>
          <w:p w14:paraId="605BCCDB" w14:textId="77777777" w:rsidR="00960A11" w:rsidRPr="002560B2" w:rsidRDefault="00960A11" w:rsidP="002560B2">
            <w:pPr>
              <w:jc w:val="center"/>
            </w:pPr>
            <w:r w:rsidRPr="002560B2">
              <w:t>4.00</w:t>
            </w:r>
          </w:p>
        </w:tc>
        <w:tc>
          <w:tcPr>
            <w:tcW w:w="1080" w:type="dxa"/>
            <w:tcBorders>
              <w:top w:val="single" w:sz="4" w:space="0" w:color="auto"/>
              <w:left w:val="single" w:sz="4" w:space="0" w:color="auto"/>
              <w:bottom w:val="single" w:sz="4" w:space="0" w:color="auto"/>
              <w:right w:val="single" w:sz="4" w:space="0" w:color="auto"/>
            </w:tcBorders>
            <w:vAlign w:val="center"/>
          </w:tcPr>
          <w:p w14:paraId="3CCECD51" w14:textId="77777777" w:rsidR="00960A11" w:rsidRPr="002560B2" w:rsidRDefault="00960A11" w:rsidP="002560B2">
            <w:pPr>
              <w:jc w:val="center"/>
            </w:pPr>
            <w:r w:rsidRPr="002560B2">
              <w:t>4.78</w:t>
            </w:r>
          </w:p>
        </w:tc>
        <w:tc>
          <w:tcPr>
            <w:tcW w:w="1080" w:type="dxa"/>
            <w:tcBorders>
              <w:top w:val="single" w:sz="4" w:space="0" w:color="auto"/>
              <w:left w:val="single" w:sz="4" w:space="0" w:color="auto"/>
              <w:bottom w:val="single" w:sz="4" w:space="0" w:color="auto"/>
              <w:right w:val="single" w:sz="4" w:space="0" w:color="auto"/>
            </w:tcBorders>
            <w:vAlign w:val="center"/>
          </w:tcPr>
          <w:p w14:paraId="64A77B82" w14:textId="77777777" w:rsidR="00960A11" w:rsidRPr="002560B2" w:rsidRDefault="00960A11" w:rsidP="002560B2">
            <w:pPr>
              <w:jc w:val="center"/>
            </w:pPr>
            <w:r w:rsidRPr="002560B2">
              <w:t>4.35</w:t>
            </w:r>
          </w:p>
        </w:tc>
        <w:tc>
          <w:tcPr>
            <w:tcW w:w="1260" w:type="dxa"/>
            <w:tcBorders>
              <w:top w:val="single" w:sz="4" w:space="0" w:color="auto"/>
              <w:left w:val="single" w:sz="4" w:space="0" w:color="auto"/>
              <w:bottom w:val="single" w:sz="4" w:space="0" w:color="auto"/>
              <w:right w:val="single" w:sz="4" w:space="0" w:color="auto"/>
            </w:tcBorders>
            <w:vAlign w:val="center"/>
          </w:tcPr>
          <w:p w14:paraId="083A1753" w14:textId="77777777" w:rsidR="00960A11" w:rsidRPr="002560B2" w:rsidRDefault="00960A11" w:rsidP="002560B2">
            <w:pPr>
              <w:jc w:val="center"/>
            </w:pPr>
            <w:r w:rsidRPr="002560B2">
              <w:t>4.40</w:t>
            </w:r>
          </w:p>
        </w:tc>
      </w:tr>
      <w:tr w:rsidR="00960A11" w:rsidRPr="002560B2" w14:paraId="2A4BFF5D" w14:textId="77777777" w:rsidTr="00BD7260">
        <w:trPr>
          <w:trHeight w:val="415"/>
        </w:trPr>
        <w:tc>
          <w:tcPr>
            <w:tcW w:w="1885" w:type="dxa"/>
            <w:vAlign w:val="center"/>
          </w:tcPr>
          <w:p w14:paraId="32C1991F" w14:textId="77777777" w:rsidR="00960A11" w:rsidRPr="002560B2" w:rsidRDefault="00960A11" w:rsidP="002560B2">
            <w:pPr>
              <w:jc w:val="center"/>
            </w:pPr>
            <w:r w:rsidRPr="002560B2">
              <w:rPr>
                <w:cs/>
              </w:rPr>
              <w:t xml:space="preserve">ตัวบ่งชี้ </w:t>
            </w:r>
            <w:r w:rsidRPr="002560B2">
              <w:t>3.1</w:t>
            </w:r>
          </w:p>
        </w:tc>
        <w:tc>
          <w:tcPr>
            <w:tcW w:w="990" w:type="dxa"/>
            <w:tcBorders>
              <w:top w:val="single" w:sz="4" w:space="0" w:color="auto"/>
              <w:left w:val="nil"/>
              <w:bottom w:val="single" w:sz="4" w:space="0" w:color="auto"/>
              <w:right w:val="single" w:sz="4" w:space="0" w:color="auto"/>
            </w:tcBorders>
            <w:vAlign w:val="center"/>
          </w:tcPr>
          <w:p w14:paraId="481C1C0B"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96CAD68"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59455FB2"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57525AD"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A333AEA"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6A67C70C" w14:textId="77777777" w:rsidR="00960A11" w:rsidRPr="002560B2" w:rsidRDefault="00960A11" w:rsidP="002560B2">
            <w:pPr>
              <w:jc w:val="center"/>
            </w:pPr>
            <w:r w:rsidRPr="002560B2">
              <w:t>3.00</w:t>
            </w:r>
          </w:p>
        </w:tc>
      </w:tr>
      <w:tr w:rsidR="00960A11" w:rsidRPr="002560B2" w14:paraId="2641FCA9" w14:textId="77777777" w:rsidTr="00BD7260">
        <w:trPr>
          <w:trHeight w:val="388"/>
        </w:trPr>
        <w:tc>
          <w:tcPr>
            <w:tcW w:w="1885" w:type="dxa"/>
            <w:vAlign w:val="center"/>
          </w:tcPr>
          <w:p w14:paraId="40904AC2" w14:textId="77777777" w:rsidR="00960A11" w:rsidRPr="002560B2" w:rsidRDefault="00960A11" w:rsidP="002560B2">
            <w:pPr>
              <w:jc w:val="center"/>
            </w:pPr>
            <w:r w:rsidRPr="002560B2">
              <w:rPr>
                <w:cs/>
              </w:rPr>
              <w:t xml:space="preserve">ตัวบ่งชี้ </w:t>
            </w:r>
            <w:r w:rsidRPr="002560B2">
              <w:t>3.2</w:t>
            </w:r>
          </w:p>
        </w:tc>
        <w:tc>
          <w:tcPr>
            <w:tcW w:w="990" w:type="dxa"/>
            <w:tcBorders>
              <w:top w:val="single" w:sz="4" w:space="0" w:color="auto"/>
              <w:left w:val="nil"/>
              <w:bottom w:val="single" w:sz="4" w:space="0" w:color="auto"/>
              <w:right w:val="single" w:sz="4" w:space="0" w:color="auto"/>
            </w:tcBorders>
            <w:vAlign w:val="center"/>
          </w:tcPr>
          <w:p w14:paraId="7A90C240"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E78FFEC"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22FEBF2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1F7FA69"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14E4D4F"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73F8AE42" w14:textId="77777777" w:rsidR="00960A11" w:rsidRPr="002560B2" w:rsidRDefault="00960A11" w:rsidP="002560B2">
            <w:pPr>
              <w:jc w:val="center"/>
            </w:pPr>
            <w:r w:rsidRPr="002560B2">
              <w:t>3.00</w:t>
            </w:r>
          </w:p>
        </w:tc>
      </w:tr>
      <w:tr w:rsidR="00960A11" w:rsidRPr="002560B2" w14:paraId="2A0E75D3" w14:textId="77777777" w:rsidTr="00BD7260">
        <w:trPr>
          <w:trHeight w:val="225"/>
        </w:trPr>
        <w:tc>
          <w:tcPr>
            <w:tcW w:w="1885" w:type="dxa"/>
            <w:vAlign w:val="center"/>
          </w:tcPr>
          <w:p w14:paraId="4C869B69" w14:textId="77777777" w:rsidR="00960A11" w:rsidRPr="002560B2" w:rsidRDefault="00960A11" w:rsidP="002560B2">
            <w:pPr>
              <w:jc w:val="center"/>
            </w:pPr>
            <w:r w:rsidRPr="002560B2">
              <w:rPr>
                <w:cs/>
              </w:rPr>
              <w:t xml:space="preserve">ตัวบ่งชี้ </w:t>
            </w:r>
            <w:r w:rsidRPr="002560B2">
              <w:t>3.3</w:t>
            </w:r>
          </w:p>
        </w:tc>
        <w:tc>
          <w:tcPr>
            <w:tcW w:w="990" w:type="dxa"/>
            <w:tcBorders>
              <w:top w:val="single" w:sz="4" w:space="0" w:color="auto"/>
              <w:left w:val="nil"/>
              <w:bottom w:val="single" w:sz="4" w:space="0" w:color="auto"/>
              <w:right w:val="single" w:sz="4" w:space="0" w:color="auto"/>
            </w:tcBorders>
            <w:vAlign w:val="center"/>
          </w:tcPr>
          <w:p w14:paraId="6304F7F0"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50A8A880"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71550911"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6649D7D2"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9E97CDD"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4D680180" w14:textId="77777777" w:rsidR="00960A11" w:rsidRPr="002560B2" w:rsidRDefault="00960A11" w:rsidP="002560B2">
            <w:pPr>
              <w:jc w:val="center"/>
            </w:pPr>
            <w:r w:rsidRPr="002560B2">
              <w:t>2.40</w:t>
            </w:r>
          </w:p>
        </w:tc>
      </w:tr>
      <w:tr w:rsidR="00960A11" w:rsidRPr="002560B2" w14:paraId="173B3772" w14:textId="77777777" w:rsidTr="00BD7260">
        <w:trPr>
          <w:trHeight w:val="225"/>
        </w:trPr>
        <w:tc>
          <w:tcPr>
            <w:tcW w:w="1885" w:type="dxa"/>
            <w:vAlign w:val="center"/>
          </w:tcPr>
          <w:p w14:paraId="07CAEFD4" w14:textId="77777777" w:rsidR="00960A11" w:rsidRPr="002560B2" w:rsidRDefault="00960A11" w:rsidP="002560B2">
            <w:pPr>
              <w:jc w:val="center"/>
            </w:pPr>
            <w:r w:rsidRPr="002560B2">
              <w:rPr>
                <w:cs/>
              </w:rPr>
              <w:t xml:space="preserve">ตัวบ่งชี้ </w:t>
            </w:r>
            <w:r w:rsidRPr="002560B2">
              <w:t>4.1</w:t>
            </w:r>
          </w:p>
        </w:tc>
        <w:tc>
          <w:tcPr>
            <w:tcW w:w="990" w:type="dxa"/>
            <w:tcBorders>
              <w:top w:val="single" w:sz="4" w:space="0" w:color="auto"/>
              <w:left w:val="nil"/>
              <w:bottom w:val="single" w:sz="4" w:space="0" w:color="auto"/>
              <w:right w:val="single" w:sz="4" w:space="0" w:color="auto"/>
            </w:tcBorders>
            <w:vAlign w:val="center"/>
          </w:tcPr>
          <w:p w14:paraId="0F5F5922"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7EB1AE8"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717420E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F1F29F8"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999BFDF"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5A62B15E" w14:textId="77777777" w:rsidR="00960A11" w:rsidRPr="002560B2" w:rsidRDefault="00960A11" w:rsidP="002560B2">
            <w:pPr>
              <w:jc w:val="center"/>
            </w:pPr>
            <w:r w:rsidRPr="002560B2">
              <w:t>3.00</w:t>
            </w:r>
          </w:p>
        </w:tc>
      </w:tr>
      <w:tr w:rsidR="00960A11" w:rsidRPr="002560B2" w14:paraId="51DC2A7F" w14:textId="77777777" w:rsidTr="00BD7260">
        <w:trPr>
          <w:trHeight w:val="225"/>
        </w:trPr>
        <w:tc>
          <w:tcPr>
            <w:tcW w:w="1885" w:type="dxa"/>
            <w:vAlign w:val="center"/>
          </w:tcPr>
          <w:p w14:paraId="55CAD127" w14:textId="77777777" w:rsidR="00960A11" w:rsidRPr="002560B2" w:rsidRDefault="00960A11" w:rsidP="002560B2">
            <w:pPr>
              <w:jc w:val="center"/>
            </w:pPr>
            <w:r w:rsidRPr="002560B2">
              <w:rPr>
                <w:cs/>
              </w:rPr>
              <w:t xml:space="preserve">ตัวบ่งชี้ </w:t>
            </w:r>
            <w:r w:rsidRPr="002560B2">
              <w:t>4.2</w:t>
            </w:r>
          </w:p>
        </w:tc>
        <w:tc>
          <w:tcPr>
            <w:tcW w:w="990" w:type="dxa"/>
            <w:tcBorders>
              <w:top w:val="single" w:sz="4" w:space="0" w:color="auto"/>
              <w:left w:val="nil"/>
              <w:bottom w:val="single" w:sz="4" w:space="0" w:color="auto"/>
              <w:right w:val="single" w:sz="4" w:space="0" w:color="auto"/>
            </w:tcBorders>
            <w:vAlign w:val="center"/>
          </w:tcPr>
          <w:p w14:paraId="60C69C9C" w14:textId="77777777" w:rsidR="00960A11" w:rsidRPr="002560B2" w:rsidRDefault="00960A11" w:rsidP="002560B2">
            <w:pPr>
              <w:jc w:val="center"/>
            </w:pPr>
            <w:r w:rsidRPr="002560B2">
              <w:t>2.22</w:t>
            </w:r>
          </w:p>
        </w:tc>
        <w:tc>
          <w:tcPr>
            <w:tcW w:w="1080" w:type="dxa"/>
            <w:tcBorders>
              <w:top w:val="single" w:sz="4" w:space="0" w:color="auto"/>
              <w:left w:val="single" w:sz="4" w:space="0" w:color="auto"/>
              <w:bottom w:val="single" w:sz="4" w:space="0" w:color="auto"/>
              <w:right w:val="single" w:sz="4" w:space="0" w:color="auto"/>
            </w:tcBorders>
            <w:vAlign w:val="center"/>
          </w:tcPr>
          <w:p w14:paraId="3E72E58A" w14:textId="77777777" w:rsidR="00960A11" w:rsidRPr="002560B2" w:rsidRDefault="00960A11" w:rsidP="002560B2">
            <w:pPr>
              <w:jc w:val="center"/>
            </w:pPr>
            <w:r w:rsidRPr="002560B2">
              <w:t>2.22</w:t>
            </w:r>
          </w:p>
        </w:tc>
        <w:tc>
          <w:tcPr>
            <w:tcW w:w="990" w:type="dxa"/>
            <w:tcBorders>
              <w:top w:val="single" w:sz="4" w:space="0" w:color="auto"/>
              <w:left w:val="single" w:sz="4" w:space="0" w:color="auto"/>
              <w:bottom w:val="single" w:sz="4" w:space="0" w:color="auto"/>
              <w:right w:val="single" w:sz="4" w:space="0" w:color="auto"/>
            </w:tcBorders>
            <w:vAlign w:val="center"/>
          </w:tcPr>
          <w:p w14:paraId="58DCA2F1" w14:textId="77777777" w:rsidR="00960A11" w:rsidRPr="002560B2" w:rsidRDefault="00960A11" w:rsidP="002560B2">
            <w:pPr>
              <w:jc w:val="center"/>
            </w:pPr>
            <w:r w:rsidRPr="002560B2">
              <w:t>2.22</w:t>
            </w:r>
          </w:p>
        </w:tc>
        <w:tc>
          <w:tcPr>
            <w:tcW w:w="1080" w:type="dxa"/>
            <w:tcBorders>
              <w:top w:val="single" w:sz="4" w:space="0" w:color="auto"/>
              <w:left w:val="single" w:sz="4" w:space="0" w:color="auto"/>
              <w:bottom w:val="single" w:sz="4" w:space="0" w:color="auto"/>
              <w:right w:val="single" w:sz="4" w:space="0" w:color="auto"/>
            </w:tcBorders>
            <w:vAlign w:val="center"/>
          </w:tcPr>
          <w:p w14:paraId="2363E027" w14:textId="77777777" w:rsidR="00960A11" w:rsidRPr="002560B2" w:rsidRDefault="00960A11" w:rsidP="002560B2">
            <w:pPr>
              <w:jc w:val="center"/>
            </w:pPr>
            <w:r w:rsidRPr="002560B2">
              <w:t>2.67</w:t>
            </w:r>
          </w:p>
        </w:tc>
        <w:tc>
          <w:tcPr>
            <w:tcW w:w="1080" w:type="dxa"/>
            <w:tcBorders>
              <w:top w:val="single" w:sz="4" w:space="0" w:color="auto"/>
              <w:left w:val="single" w:sz="4" w:space="0" w:color="auto"/>
              <w:bottom w:val="single" w:sz="4" w:space="0" w:color="auto"/>
              <w:right w:val="single" w:sz="4" w:space="0" w:color="auto"/>
            </w:tcBorders>
            <w:vAlign w:val="center"/>
          </w:tcPr>
          <w:p w14:paraId="499B0186" w14:textId="77777777" w:rsidR="00960A11" w:rsidRPr="002560B2" w:rsidRDefault="00960A11" w:rsidP="002560B2">
            <w:pPr>
              <w:jc w:val="center"/>
            </w:pPr>
            <w:r w:rsidRPr="002560B2">
              <w:t>3.33</w:t>
            </w:r>
          </w:p>
        </w:tc>
        <w:tc>
          <w:tcPr>
            <w:tcW w:w="1260" w:type="dxa"/>
            <w:tcBorders>
              <w:top w:val="single" w:sz="4" w:space="0" w:color="auto"/>
              <w:left w:val="single" w:sz="4" w:space="0" w:color="auto"/>
              <w:bottom w:val="single" w:sz="4" w:space="0" w:color="auto"/>
              <w:right w:val="single" w:sz="4" w:space="0" w:color="auto"/>
            </w:tcBorders>
            <w:vAlign w:val="center"/>
          </w:tcPr>
          <w:p w14:paraId="5A9644D9" w14:textId="77777777" w:rsidR="00960A11" w:rsidRPr="002560B2" w:rsidRDefault="00960A11" w:rsidP="002560B2">
            <w:pPr>
              <w:jc w:val="center"/>
            </w:pPr>
            <w:r w:rsidRPr="002560B2">
              <w:t>2.53</w:t>
            </w:r>
          </w:p>
        </w:tc>
      </w:tr>
      <w:tr w:rsidR="00960A11" w:rsidRPr="002560B2" w14:paraId="2E65164F" w14:textId="77777777" w:rsidTr="00BD7260">
        <w:trPr>
          <w:trHeight w:val="225"/>
        </w:trPr>
        <w:tc>
          <w:tcPr>
            <w:tcW w:w="1885" w:type="dxa"/>
            <w:vAlign w:val="center"/>
          </w:tcPr>
          <w:p w14:paraId="06573909" w14:textId="77777777" w:rsidR="00960A11" w:rsidRPr="002560B2" w:rsidRDefault="00960A11" w:rsidP="002560B2">
            <w:pPr>
              <w:jc w:val="center"/>
            </w:pPr>
            <w:r w:rsidRPr="002560B2">
              <w:rPr>
                <w:cs/>
              </w:rPr>
              <w:t xml:space="preserve">ตัวบ่งชี้ </w:t>
            </w:r>
            <w:r w:rsidRPr="002560B2">
              <w:t>4.3</w:t>
            </w:r>
          </w:p>
        </w:tc>
        <w:tc>
          <w:tcPr>
            <w:tcW w:w="990" w:type="dxa"/>
            <w:tcBorders>
              <w:top w:val="single" w:sz="4" w:space="0" w:color="auto"/>
              <w:left w:val="nil"/>
              <w:bottom w:val="single" w:sz="4" w:space="0" w:color="auto"/>
              <w:right w:val="single" w:sz="4" w:space="0" w:color="auto"/>
            </w:tcBorders>
            <w:vAlign w:val="center"/>
          </w:tcPr>
          <w:p w14:paraId="5B33BB26"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6A9F9970"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07CE487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FBEAA7E"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09F4C29"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1A399711" w14:textId="77777777" w:rsidR="00960A11" w:rsidRPr="002560B2" w:rsidRDefault="00960A11" w:rsidP="002560B2">
            <w:pPr>
              <w:jc w:val="center"/>
            </w:pPr>
            <w:r w:rsidRPr="002560B2">
              <w:t>2.80</w:t>
            </w:r>
          </w:p>
        </w:tc>
      </w:tr>
      <w:tr w:rsidR="00960A11" w:rsidRPr="002560B2" w14:paraId="18CD0BFA" w14:textId="77777777" w:rsidTr="00BD7260">
        <w:trPr>
          <w:trHeight w:val="225"/>
        </w:trPr>
        <w:tc>
          <w:tcPr>
            <w:tcW w:w="1885" w:type="dxa"/>
            <w:vAlign w:val="center"/>
          </w:tcPr>
          <w:p w14:paraId="771591D6" w14:textId="77777777" w:rsidR="00960A11" w:rsidRPr="002560B2" w:rsidRDefault="00960A11" w:rsidP="002560B2">
            <w:pPr>
              <w:jc w:val="center"/>
            </w:pPr>
            <w:r w:rsidRPr="002560B2">
              <w:rPr>
                <w:cs/>
              </w:rPr>
              <w:t xml:space="preserve">ตัวบ่งชี้ </w:t>
            </w:r>
            <w:r w:rsidRPr="002560B2">
              <w:t>5.1</w:t>
            </w:r>
          </w:p>
        </w:tc>
        <w:tc>
          <w:tcPr>
            <w:tcW w:w="990" w:type="dxa"/>
            <w:tcBorders>
              <w:top w:val="single" w:sz="4" w:space="0" w:color="auto"/>
              <w:left w:val="nil"/>
              <w:bottom w:val="single" w:sz="4" w:space="0" w:color="auto"/>
              <w:right w:val="single" w:sz="4" w:space="0" w:color="auto"/>
            </w:tcBorders>
            <w:vAlign w:val="center"/>
          </w:tcPr>
          <w:p w14:paraId="1188C75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7540D2D"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7E8A568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C2586EE"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66B619DF" w14:textId="77777777" w:rsidR="00960A11" w:rsidRPr="002560B2" w:rsidRDefault="00960A11" w:rsidP="002560B2">
            <w:pPr>
              <w:jc w:val="center"/>
            </w:pPr>
            <w:r w:rsidRPr="002560B2">
              <w:t>4.00</w:t>
            </w:r>
          </w:p>
        </w:tc>
        <w:tc>
          <w:tcPr>
            <w:tcW w:w="1260" w:type="dxa"/>
            <w:tcBorders>
              <w:top w:val="single" w:sz="4" w:space="0" w:color="auto"/>
              <w:left w:val="single" w:sz="4" w:space="0" w:color="auto"/>
              <w:bottom w:val="single" w:sz="4" w:space="0" w:color="auto"/>
              <w:right w:val="single" w:sz="4" w:space="0" w:color="auto"/>
            </w:tcBorders>
            <w:vAlign w:val="center"/>
          </w:tcPr>
          <w:p w14:paraId="730B6FCD" w14:textId="77777777" w:rsidR="00960A11" w:rsidRPr="002560B2" w:rsidRDefault="00960A11" w:rsidP="002560B2">
            <w:pPr>
              <w:jc w:val="center"/>
            </w:pPr>
            <w:r w:rsidRPr="002560B2">
              <w:t>3.00</w:t>
            </w:r>
          </w:p>
        </w:tc>
      </w:tr>
      <w:tr w:rsidR="00960A11" w:rsidRPr="002560B2" w14:paraId="31DAD352" w14:textId="77777777" w:rsidTr="00BD7260">
        <w:trPr>
          <w:trHeight w:val="225"/>
        </w:trPr>
        <w:tc>
          <w:tcPr>
            <w:tcW w:w="1885" w:type="dxa"/>
            <w:vAlign w:val="center"/>
          </w:tcPr>
          <w:p w14:paraId="0D513D15" w14:textId="77777777" w:rsidR="00960A11" w:rsidRPr="002560B2" w:rsidRDefault="00960A11" w:rsidP="002560B2">
            <w:pPr>
              <w:jc w:val="center"/>
            </w:pPr>
            <w:r w:rsidRPr="002560B2">
              <w:rPr>
                <w:cs/>
              </w:rPr>
              <w:t xml:space="preserve">ตัวบ่งชี้ </w:t>
            </w:r>
            <w:r w:rsidRPr="002560B2">
              <w:t>5.2</w:t>
            </w:r>
          </w:p>
        </w:tc>
        <w:tc>
          <w:tcPr>
            <w:tcW w:w="990" w:type="dxa"/>
            <w:tcBorders>
              <w:top w:val="single" w:sz="4" w:space="0" w:color="auto"/>
              <w:left w:val="nil"/>
              <w:bottom w:val="single" w:sz="4" w:space="0" w:color="auto"/>
              <w:right w:val="single" w:sz="4" w:space="0" w:color="auto"/>
            </w:tcBorders>
            <w:vAlign w:val="center"/>
          </w:tcPr>
          <w:p w14:paraId="00A0F825"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A5C48AE"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015D1F9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C92BE9F"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54A7CBE1"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44454E54" w14:textId="77777777" w:rsidR="00960A11" w:rsidRPr="002560B2" w:rsidRDefault="00960A11" w:rsidP="002560B2">
            <w:pPr>
              <w:jc w:val="center"/>
            </w:pPr>
            <w:r w:rsidRPr="002560B2">
              <w:t>2.80</w:t>
            </w:r>
          </w:p>
        </w:tc>
      </w:tr>
      <w:tr w:rsidR="00960A11" w:rsidRPr="002560B2" w14:paraId="516896AE" w14:textId="77777777" w:rsidTr="00BD7260">
        <w:trPr>
          <w:trHeight w:val="225"/>
        </w:trPr>
        <w:tc>
          <w:tcPr>
            <w:tcW w:w="1885" w:type="dxa"/>
            <w:vAlign w:val="center"/>
          </w:tcPr>
          <w:p w14:paraId="32E9AC5C" w14:textId="77777777" w:rsidR="00960A11" w:rsidRPr="002560B2" w:rsidRDefault="00960A11" w:rsidP="002560B2">
            <w:pPr>
              <w:jc w:val="center"/>
            </w:pPr>
            <w:r w:rsidRPr="002560B2">
              <w:rPr>
                <w:cs/>
              </w:rPr>
              <w:t xml:space="preserve">ตัวบ่งชี้ </w:t>
            </w:r>
            <w:r w:rsidRPr="002560B2">
              <w:t>5.3</w:t>
            </w:r>
          </w:p>
        </w:tc>
        <w:tc>
          <w:tcPr>
            <w:tcW w:w="990" w:type="dxa"/>
            <w:tcBorders>
              <w:top w:val="single" w:sz="4" w:space="0" w:color="auto"/>
              <w:left w:val="nil"/>
              <w:bottom w:val="single" w:sz="4" w:space="0" w:color="auto"/>
              <w:right w:val="single" w:sz="4" w:space="0" w:color="auto"/>
            </w:tcBorders>
            <w:vAlign w:val="center"/>
          </w:tcPr>
          <w:p w14:paraId="49860868"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35FD6675"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555066D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885A212"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09A731DB"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6E306391" w14:textId="77777777" w:rsidR="00960A11" w:rsidRPr="002560B2" w:rsidRDefault="00960A11" w:rsidP="002560B2">
            <w:pPr>
              <w:jc w:val="center"/>
            </w:pPr>
            <w:r w:rsidRPr="002560B2">
              <w:t>2.20</w:t>
            </w:r>
          </w:p>
        </w:tc>
      </w:tr>
      <w:tr w:rsidR="00960A11" w:rsidRPr="002560B2" w14:paraId="017D6210" w14:textId="77777777" w:rsidTr="00BD7260">
        <w:trPr>
          <w:trHeight w:val="225"/>
        </w:trPr>
        <w:tc>
          <w:tcPr>
            <w:tcW w:w="1885" w:type="dxa"/>
            <w:vAlign w:val="center"/>
          </w:tcPr>
          <w:p w14:paraId="3469655B" w14:textId="77777777" w:rsidR="00960A11" w:rsidRPr="002560B2" w:rsidRDefault="00960A11" w:rsidP="002560B2">
            <w:pPr>
              <w:jc w:val="center"/>
            </w:pPr>
            <w:r w:rsidRPr="002560B2">
              <w:rPr>
                <w:cs/>
              </w:rPr>
              <w:t xml:space="preserve">ตัวบ่งชี้ </w:t>
            </w:r>
            <w:r w:rsidRPr="002560B2">
              <w:t>5.4</w:t>
            </w:r>
          </w:p>
        </w:tc>
        <w:tc>
          <w:tcPr>
            <w:tcW w:w="990" w:type="dxa"/>
            <w:tcBorders>
              <w:top w:val="single" w:sz="4" w:space="0" w:color="auto"/>
              <w:left w:val="nil"/>
              <w:bottom w:val="single" w:sz="4" w:space="0" w:color="auto"/>
              <w:right w:val="single" w:sz="4" w:space="0" w:color="auto"/>
            </w:tcBorders>
            <w:vAlign w:val="center"/>
          </w:tcPr>
          <w:p w14:paraId="4A622D39" w14:textId="77777777" w:rsidR="00960A11" w:rsidRPr="002560B2" w:rsidRDefault="00960A11" w:rsidP="002560B2">
            <w:pPr>
              <w:jc w:val="center"/>
            </w:pPr>
            <w:r w:rsidRPr="002560B2">
              <w:t>4.50</w:t>
            </w:r>
          </w:p>
        </w:tc>
        <w:tc>
          <w:tcPr>
            <w:tcW w:w="1080" w:type="dxa"/>
            <w:tcBorders>
              <w:top w:val="single" w:sz="4" w:space="0" w:color="auto"/>
              <w:left w:val="single" w:sz="4" w:space="0" w:color="auto"/>
              <w:bottom w:val="single" w:sz="4" w:space="0" w:color="auto"/>
              <w:right w:val="single" w:sz="4" w:space="0" w:color="auto"/>
            </w:tcBorders>
            <w:vAlign w:val="center"/>
          </w:tcPr>
          <w:p w14:paraId="336DC364" w14:textId="77777777" w:rsidR="00960A11" w:rsidRPr="002560B2" w:rsidRDefault="00960A11" w:rsidP="002560B2">
            <w:pPr>
              <w:jc w:val="center"/>
            </w:pPr>
            <w:r w:rsidRPr="002560B2">
              <w:t>5.00</w:t>
            </w:r>
          </w:p>
        </w:tc>
        <w:tc>
          <w:tcPr>
            <w:tcW w:w="990" w:type="dxa"/>
            <w:tcBorders>
              <w:top w:val="single" w:sz="4" w:space="0" w:color="auto"/>
              <w:left w:val="single" w:sz="4" w:space="0" w:color="auto"/>
              <w:bottom w:val="single" w:sz="4" w:space="0" w:color="auto"/>
              <w:right w:val="single" w:sz="4" w:space="0" w:color="auto"/>
            </w:tcBorders>
            <w:vAlign w:val="center"/>
          </w:tcPr>
          <w:p w14:paraId="14EDAB72"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7CD6FF44"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5F0BBF26" w14:textId="77777777" w:rsidR="00960A11" w:rsidRPr="002560B2" w:rsidRDefault="00960A11" w:rsidP="002560B2">
            <w:pPr>
              <w:jc w:val="center"/>
            </w:pPr>
            <w:r w:rsidRPr="002560B2">
              <w:t>5.00</w:t>
            </w:r>
          </w:p>
        </w:tc>
        <w:tc>
          <w:tcPr>
            <w:tcW w:w="1260" w:type="dxa"/>
            <w:tcBorders>
              <w:top w:val="single" w:sz="4" w:space="0" w:color="auto"/>
              <w:left w:val="single" w:sz="4" w:space="0" w:color="auto"/>
              <w:bottom w:val="single" w:sz="4" w:space="0" w:color="auto"/>
              <w:right w:val="single" w:sz="4" w:space="0" w:color="auto"/>
            </w:tcBorders>
            <w:vAlign w:val="center"/>
          </w:tcPr>
          <w:p w14:paraId="60B100ED" w14:textId="77777777" w:rsidR="00960A11" w:rsidRPr="002560B2" w:rsidRDefault="00960A11" w:rsidP="002560B2">
            <w:pPr>
              <w:jc w:val="center"/>
            </w:pPr>
            <w:r w:rsidRPr="002560B2">
              <w:t>4.90</w:t>
            </w:r>
          </w:p>
        </w:tc>
      </w:tr>
      <w:tr w:rsidR="00960A11" w:rsidRPr="002560B2" w14:paraId="3B3587B6" w14:textId="77777777" w:rsidTr="00BD7260">
        <w:trPr>
          <w:trHeight w:val="225"/>
        </w:trPr>
        <w:tc>
          <w:tcPr>
            <w:tcW w:w="1885" w:type="dxa"/>
            <w:vAlign w:val="center"/>
          </w:tcPr>
          <w:p w14:paraId="4227AABF" w14:textId="77777777" w:rsidR="00960A11" w:rsidRPr="002560B2" w:rsidRDefault="00960A11" w:rsidP="002560B2">
            <w:pPr>
              <w:jc w:val="center"/>
            </w:pPr>
            <w:r w:rsidRPr="002560B2">
              <w:rPr>
                <w:cs/>
              </w:rPr>
              <w:t xml:space="preserve">ตัวบ่งชี้ </w:t>
            </w:r>
            <w:r w:rsidRPr="002560B2">
              <w:t>6.1</w:t>
            </w:r>
          </w:p>
        </w:tc>
        <w:tc>
          <w:tcPr>
            <w:tcW w:w="990" w:type="dxa"/>
            <w:tcBorders>
              <w:top w:val="single" w:sz="4" w:space="0" w:color="auto"/>
              <w:left w:val="nil"/>
              <w:bottom w:val="single" w:sz="4" w:space="0" w:color="auto"/>
              <w:right w:val="single" w:sz="4" w:space="0" w:color="auto"/>
            </w:tcBorders>
            <w:vAlign w:val="center"/>
          </w:tcPr>
          <w:p w14:paraId="06CE3E4E"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3138D7E8"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6CBFA124"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E95D552"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5256C5A"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27BA9010" w14:textId="77777777" w:rsidR="00960A11" w:rsidRPr="002560B2" w:rsidRDefault="00960A11" w:rsidP="002560B2">
            <w:pPr>
              <w:jc w:val="center"/>
            </w:pPr>
            <w:r w:rsidRPr="002560B2">
              <w:t>2.60</w:t>
            </w:r>
          </w:p>
        </w:tc>
      </w:tr>
    </w:tbl>
    <w:p w14:paraId="0FA4190D" w14:textId="2A68C863" w:rsidR="00960A11" w:rsidRPr="002560B2" w:rsidRDefault="00AC0A23" w:rsidP="00AC0A23">
      <w:pPr>
        <w:tabs>
          <w:tab w:val="left" w:pos="720"/>
        </w:tabs>
        <w:spacing w:before="240"/>
        <w:jc w:val="numTab"/>
      </w:pPr>
      <w:r w:rsidRPr="00AC0A23">
        <w:rPr>
          <w:rFonts w:hint="cs"/>
          <w:b/>
          <w:bCs/>
          <w:cs/>
        </w:rPr>
        <w:t>หมายเหตุ</w:t>
      </w:r>
      <w:r w:rsidRPr="00AC0A23">
        <w:rPr>
          <w:b/>
          <w:bCs/>
        </w:rPr>
        <w:t>:</w:t>
      </w:r>
      <w:r>
        <w:t xml:space="preserve"> </w:t>
      </w:r>
      <w:r w:rsidRPr="00AC0A23">
        <w:rPr>
          <w:cs/>
        </w:rPr>
        <w:t>หน่วย : คะแนน (จากคะแนนเต็ม 5)</w:t>
      </w:r>
    </w:p>
    <w:p w14:paraId="2561C996" w14:textId="77777777" w:rsidR="00960A11" w:rsidRPr="002560B2" w:rsidRDefault="00960A11" w:rsidP="002560B2">
      <w:pPr>
        <w:tabs>
          <w:tab w:val="left" w:pos="864"/>
          <w:tab w:val="left" w:pos="1224"/>
          <w:tab w:val="left" w:pos="1656"/>
          <w:tab w:val="left" w:pos="2232"/>
          <w:tab w:val="left" w:pos="3024"/>
        </w:tabs>
      </w:pPr>
      <w:r w:rsidRPr="002560B2">
        <w:rPr>
          <w:cs/>
        </w:rPr>
        <w:lastRenderedPageBreak/>
        <w:tab/>
        <w:t>จากตารางที่ 10 แสดงผลการประเมินคุณภาพการศึกษาภายใน ระดับหลักสูตร ประจำปีการศึกษา 2558 – 2562 หลักสูตรวิศวกรรมศาสตรบัณฑิต สาขาวิชาวิศวกรรมพลังงาน จำแนกตามตัวบ่งชี้ 13 ตัวบ่งชี้ พบว่า</w:t>
      </w:r>
    </w:p>
    <w:p w14:paraId="337F4C5F"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2.1</w:t>
      </w:r>
      <w:r w:rsidRPr="002560B2">
        <w:rPr>
          <w:rFonts w:ascii="TH Sarabun New" w:hAnsi="TH Sarabun New" w:cs="TH Sarabun New"/>
          <w:sz w:val="32"/>
          <w:szCs w:val="32"/>
          <w:cs/>
        </w:rPr>
        <w:tab/>
        <w:t xml:space="preserve">คุณภาพบัณฑิตตามกรอบมาตรฐานคุณวุฒิระดับอุดมศึกษาแห่งชาติ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35A199ED"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ร้อยละของบัณฑิตปริญญาตรีที่ได้งานทำหรือประกอบอาชีพอิสระภายใน 1 ปี มีผลการดำเนินงาน ระดับคุณภาพ “ดีมาก” คะแนนอยู่ระหว่าง 4.01 – 5.00 จำนวน 4 ปีการศึกษา คิดเป็นร้อยละ 80.00 ระดับคุณภาพ “ดี” คะแนนอยู่ระหว่าง 3.01 – 4.00 จำนวน 1 ปีการศึกษา คิดเป็นร้อยละ 20.00 จากปีการศึกษา 2558 – 2562 ทั้งหมด 5 ปีการศึกษา</w:t>
      </w:r>
    </w:p>
    <w:p w14:paraId="139AE288"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color w:val="FF0000"/>
          <w:sz w:val="32"/>
          <w:szCs w:val="32"/>
          <w:cs/>
        </w:rPr>
        <w:tab/>
      </w:r>
      <w:r w:rsidR="00D06B9D" w:rsidRPr="002560B2">
        <w:rPr>
          <w:rFonts w:ascii="TH Sarabun New" w:hAnsi="TH Sarabun New" w:cs="TH Sarabun New"/>
          <w:color w:val="FF0000"/>
          <w:sz w:val="32"/>
          <w:szCs w:val="32"/>
          <w:cs/>
        </w:rPr>
        <w:tab/>
      </w:r>
      <w:r w:rsidRPr="002560B2">
        <w:rPr>
          <w:rFonts w:ascii="TH Sarabun New" w:hAnsi="TH Sarabun New" w:cs="TH Sarabun New"/>
          <w:sz w:val="32"/>
          <w:szCs w:val="32"/>
          <w:cs/>
        </w:rPr>
        <w:t>3)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3.1</w:t>
      </w:r>
      <w:r w:rsidRPr="002560B2">
        <w:rPr>
          <w:rFonts w:ascii="TH Sarabun New" w:hAnsi="TH Sarabun New" w:cs="TH Sarabun New"/>
          <w:sz w:val="32"/>
          <w:szCs w:val="32"/>
          <w:cs/>
        </w:rPr>
        <w:tab/>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37F12F2F"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4)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3AABE542"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5)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ผลที่เกิดกับนักศึกษา มีผลการดำเนินงาน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6F86DDE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4.1 การบริหารและพัฒนา</w:t>
      </w:r>
      <w:r w:rsidRPr="002560B2">
        <w:rPr>
          <w:rFonts w:ascii="TH Sarabun New" w:hAnsi="TH Sarabun New" w:cs="TH Sarabun New"/>
          <w:sz w:val="32"/>
          <w:szCs w:val="32"/>
          <w:cs/>
        </w:rPr>
        <w:lastRenderedPageBreak/>
        <w:t>อาจารย์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23FAF6D4"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7)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คุณภาพอาจารย์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ระดับคุณภาพ “ดี” คะแนนอยู่ระหว่าง 3.01 – 4.00 จำนวน 1 ปีการศึกษา คิดเป็นร้อยละ 20.00 ระดับคุณภาพ “ปานกลาง” คะแนนอยู่ระหว่าง 2.01 – 3.00 จำนวน 4 ปีการศึกษา คิดเป็นร้อยละ 80.00 จากปีการศึกษา 2558 – 2562 ทั้งหมด 5 ปีการศึกษา</w:t>
      </w:r>
    </w:p>
    <w:p w14:paraId="6DDBE0A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4.3</w:t>
      </w:r>
      <w:r w:rsidRPr="002560B2">
        <w:rPr>
          <w:rFonts w:ascii="TH Sarabun New" w:hAnsi="TH Sarabun New" w:cs="TH Sarabun New"/>
          <w:sz w:val="32"/>
          <w:szCs w:val="32"/>
          <w:cs/>
        </w:rPr>
        <w:tab/>
        <w:t xml:space="preserve">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20.00จากปีการศึกษา 2558 – 2562 ทั้งหมด 5 ปีการศึกษา</w:t>
      </w:r>
    </w:p>
    <w:p w14:paraId="27475FDC"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9)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5.1 สาระของรายวิชาในหลักสูตร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“ดี” คะแนนอยู่ระหว่าง 3.01 – 4.00 จำนวน 1              ปีการศึกษา คิดเป็นร้อยละ 20.00 ระดับคุณภาพ “ปานกลาง” คะแนนอยู่ระหว่าง 2.01 – 3.00 จำนวน 3 ปีการศึกษา คิดเป็นร้อยละ 60.00 ระดับคุณภาพ “น้อย” คะแนนอยู่ระหว่าง 0.01 – 2.00 จำนวน 1 ปีการศึกษา คิดเป็นร้อยละ 20.00 จากปีการศึกษา 2558 – 2562 ทั้งหมด 5 ปีการศึกษา</w:t>
      </w:r>
    </w:p>
    <w:p w14:paraId="78353D15"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10)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5.2 การวางระบบผู้สอนและกระบวนการจัดการเรียนการสอน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2D75376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5.3 การประเมินผู้เรียน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มีผลการดำเนินงาน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04DA5BAF"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lastRenderedPageBreak/>
        <w:t xml:space="preserve">12)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 xml:space="preserve"> ผลการดำเนินงานหลักสูตรตามกรอบมาตรฐานคุณวุฒิระดับอุดมศึกษาแห่งชาติ ระดับคุณภาพ “ดีมาก” คะแนนอยู่ระหว่าง 4.01 – 5.00 จำนวน 5 ปีการศึกษา คิดเป็นร้อยละ 100.00 จากปีการศึกษา 2558 – 2562 ทั้งหมด 5 ปีการศึกษา</w:t>
      </w:r>
    </w:p>
    <w:p w14:paraId="47FBFB1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13)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6.1 สิ่งสนับสนุนการเรียนรู้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28DBF214" w14:textId="2E4A2044" w:rsidR="00AC0A23" w:rsidRDefault="00AC0A23" w:rsidP="002560B2">
      <w:pPr>
        <w:tabs>
          <w:tab w:val="left" w:pos="720"/>
        </w:tabs>
        <w:ind w:firstLine="720"/>
      </w:pPr>
      <w:r>
        <w:br w:type="page"/>
      </w:r>
    </w:p>
    <w:p w14:paraId="62F89CB6" w14:textId="362D9638" w:rsidR="00960A11" w:rsidRPr="008E55F3" w:rsidRDefault="00C40A1A" w:rsidP="008E55F3">
      <w:pPr>
        <w:tabs>
          <w:tab w:val="left" w:pos="784"/>
          <w:tab w:val="left" w:pos="864"/>
          <w:tab w:val="left" w:pos="1224"/>
          <w:tab w:val="left" w:pos="1440"/>
          <w:tab w:val="left" w:pos="1656"/>
          <w:tab w:val="left" w:pos="2232"/>
          <w:tab w:val="left" w:pos="3024"/>
        </w:tabs>
        <w:ind w:left="1170" w:hanging="1170"/>
        <w:rPr>
          <w:b/>
          <w:bCs/>
          <w:spacing w:val="-4"/>
        </w:rPr>
      </w:pPr>
      <w:r>
        <w:rPr>
          <w:noProof/>
        </w:rPr>
        <w:lastRenderedPageBreak/>
        <mc:AlternateContent>
          <mc:Choice Requires="wps">
            <w:drawing>
              <wp:anchor distT="0" distB="0" distL="114300" distR="114300" simplePos="0" relativeHeight="251704320" behindDoc="1" locked="0" layoutInCell="1" allowOverlap="1" wp14:anchorId="3A2C51FC" wp14:editId="12AB1F34">
                <wp:simplePos x="0" y="0"/>
                <wp:positionH relativeFrom="column">
                  <wp:posOffset>-27883</wp:posOffset>
                </wp:positionH>
                <wp:positionV relativeFrom="paragraph">
                  <wp:posOffset>4301</wp:posOffset>
                </wp:positionV>
                <wp:extent cx="5333365" cy="794825"/>
                <wp:effectExtent l="0" t="0" r="635" b="5715"/>
                <wp:wrapNone/>
                <wp:docPr id="1210894028" name="Text Box 1"/>
                <wp:cNvGraphicFramePr/>
                <a:graphic xmlns:a="http://schemas.openxmlformats.org/drawingml/2006/main">
                  <a:graphicData uri="http://schemas.microsoft.com/office/word/2010/wordprocessingShape">
                    <wps:wsp>
                      <wps:cNvSpPr txBox="1"/>
                      <wps:spPr>
                        <a:xfrm>
                          <a:off x="0" y="0"/>
                          <a:ext cx="5333365" cy="794825"/>
                        </a:xfrm>
                        <a:prstGeom prst="rect">
                          <a:avLst/>
                        </a:prstGeom>
                        <a:solidFill>
                          <a:prstClr val="white"/>
                        </a:solidFill>
                        <a:ln>
                          <a:noFill/>
                        </a:ln>
                      </wps:spPr>
                      <wps:txbx>
                        <w:txbxContent>
                          <w:p w14:paraId="225C4D91" w14:textId="10596401" w:rsidR="00C40A1A" w:rsidRPr="008E55F3" w:rsidRDefault="00C40A1A" w:rsidP="00C40A1A">
                            <w:pPr>
                              <w:pStyle w:val="CaptionTable"/>
                              <w:rPr>
                                <w:rFonts w:eastAsiaTheme="minorHAnsi"/>
                                <w:b/>
                                <w:bCs/>
                                <w:noProof/>
                                <w:color w:val="000000" w:themeColor="text1"/>
                              </w:rPr>
                            </w:pPr>
                            <w:bookmarkStart w:id="53" w:name="_Toc223875140"/>
                            <w:r w:rsidRPr="008E55F3">
                              <w:rPr>
                                <w:b/>
                                <w:bCs/>
                                <w:cs/>
                              </w:rPr>
                              <w:t xml:space="preserve">แผนภูมิที่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แผนภูมิที่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9</w:t>
                            </w:r>
                            <w:r w:rsidRPr="008E55F3">
                              <w:rPr>
                                <w:b/>
                                <w:bCs/>
                                <w:cs/>
                              </w:rPr>
                              <w:fldChar w:fldCharType="end"/>
                            </w:r>
                            <w:r w:rsidRPr="008E55F3">
                              <w:rPr>
                                <w:b/>
                                <w:bCs/>
                              </w:rPr>
                              <w:t xml:space="preserve">  </w:t>
                            </w:r>
                            <w:r w:rsidRPr="008E55F3">
                              <w:rPr>
                                <w:cs/>
                              </w:rPr>
                              <w:t xml:space="preserve">แสดงผลการประเมินคุณภาพการศึกษาภายใน ระดับหลักสูตร ประจำปีการศึกษา </w:t>
                            </w:r>
                            <w:r w:rsidR="008E55F3">
                              <w:br/>
                            </w:r>
                            <w:r w:rsidRPr="008E55F3">
                              <w:t xml:space="preserve">2558 – 2562 </w:t>
                            </w:r>
                            <w:r w:rsidRPr="008E55F3">
                              <w:rPr>
                                <w:cs/>
                              </w:rPr>
                              <w:t xml:space="preserve">หลักสูตรวิศวกรรมศาสตรบัณฑิต สาขาวิชาวิศวกรรมพลังงาน </w:t>
                            </w:r>
                            <w:r w:rsidR="008E55F3">
                              <w:br/>
                            </w:r>
                            <w:r w:rsidRPr="008E55F3">
                              <w:rPr>
                                <w:cs/>
                              </w:rPr>
                              <w:t xml:space="preserve">จำแนกตามตัวบ่งชี้ </w:t>
                            </w:r>
                            <w:r w:rsidRPr="008E55F3">
                              <w:t xml:space="preserve">13 </w:t>
                            </w:r>
                            <w:r w:rsidRPr="008E55F3">
                              <w:rPr>
                                <w:cs/>
                              </w:rPr>
                              <w:t xml:space="preserve">ตัวบ่งชี้ (องค์ประกอบที่ </w:t>
                            </w:r>
                            <w:r w:rsidRPr="008E55F3">
                              <w:t>2 - 6)</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2C51FC" id="_x0000_s1037" type="#_x0000_t202" style="position:absolute;left:0;text-align:left;margin-left:-2.2pt;margin-top:.35pt;width:419.95pt;height:62.6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" stroked="f">
                <v:textbox inset="0,0,0,0">
                  <w:txbxContent>
                    <w:p w14:paraId="225C4D91" w14:textId="10596401" w:rsidR="00C40A1A" w:rsidRPr="008E55F3" w:rsidRDefault="00C40A1A" w:rsidP="00C40A1A">
                      <w:pPr>
                        <w:pStyle w:val="CaptionTable"/>
                        <w:rPr>
                          <w:rFonts w:eastAsiaTheme="minorHAnsi"/>
                          <w:b/>
                          <w:bCs/>
                          <w:noProof/>
                          <w:color w:val="000000" w:themeColor="text1"/>
                        </w:rPr>
                      </w:pPr>
                      <w:bookmarkStart w:id="54" w:name="_Toc223875140"/>
                      <w:r w:rsidRPr="008E55F3">
                        <w:rPr>
                          <w:b/>
                          <w:bCs/>
                          <w:cs/>
                        </w:rPr>
                        <w:t xml:space="preserve">แผนภูมิที่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แผนภูมิที่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9</w:t>
                      </w:r>
                      <w:r w:rsidRPr="008E55F3">
                        <w:rPr>
                          <w:b/>
                          <w:bCs/>
                          <w:cs/>
                        </w:rPr>
                        <w:fldChar w:fldCharType="end"/>
                      </w:r>
                      <w:r w:rsidRPr="008E55F3">
                        <w:rPr>
                          <w:b/>
                          <w:bCs/>
                        </w:rPr>
                        <w:t xml:space="preserve">  </w:t>
                      </w:r>
                      <w:r w:rsidRPr="008E55F3">
                        <w:rPr>
                          <w:cs/>
                        </w:rPr>
                        <w:t xml:space="preserve">แสดงผลการประเมินคุณภาพการศึกษาภายใน ระดับหลักสูตร ประจำปีการศึกษา </w:t>
                      </w:r>
                      <w:r w:rsidR="008E55F3">
                        <w:br/>
                      </w:r>
                      <w:r w:rsidRPr="008E55F3">
                        <w:t xml:space="preserve">2558 – 2562 </w:t>
                      </w:r>
                      <w:r w:rsidRPr="008E55F3">
                        <w:rPr>
                          <w:cs/>
                        </w:rPr>
                        <w:t xml:space="preserve">หลักสูตรวิศวกรรมศาสตรบัณฑิต สาขาวิชาวิศวกรรมพลังงาน </w:t>
                      </w:r>
                      <w:r w:rsidR="008E55F3">
                        <w:br/>
                      </w:r>
                      <w:r w:rsidRPr="008E55F3">
                        <w:rPr>
                          <w:cs/>
                        </w:rPr>
                        <w:t xml:space="preserve">จำแนกตามตัวบ่งชี้ </w:t>
                      </w:r>
                      <w:r w:rsidRPr="008E55F3">
                        <w:t xml:space="preserve">13 </w:t>
                      </w:r>
                      <w:r w:rsidRPr="008E55F3">
                        <w:rPr>
                          <w:cs/>
                        </w:rPr>
                        <w:t xml:space="preserve">ตัวบ่งชี้ (องค์ประกอบที่ </w:t>
                      </w:r>
                      <w:r w:rsidRPr="008E55F3">
                        <w:t>2 - 6)</w:t>
                      </w:r>
                      <w:bookmarkEnd w:id="54"/>
                    </w:p>
                  </w:txbxContent>
                </v:textbox>
              </v:shape>
            </w:pict>
          </mc:Fallback>
        </mc:AlternateContent>
      </w:r>
      <w:r w:rsidR="00960A11" w:rsidRPr="002560B2">
        <w:rPr>
          <w:spacing w:val="-4"/>
          <w:cs/>
        </w:rPr>
        <w:t xml:space="preserve"> </w:t>
      </w:r>
      <w:r w:rsidR="00960A11" w:rsidRPr="008E55F3">
        <w:rPr>
          <w:b/>
          <w:bCs/>
          <w:spacing w:val="-4"/>
          <w:cs/>
        </w:rPr>
        <w:tab/>
      </w:r>
      <w:r w:rsidR="008E55F3">
        <w:rPr>
          <w:b/>
          <w:bCs/>
          <w:spacing w:val="-4"/>
          <w:cs/>
        </w:rPr>
        <w:tab/>
      </w:r>
    </w:p>
    <w:p w14:paraId="76A0E7FA" w14:textId="667E4039" w:rsidR="00960A11" w:rsidRPr="002560B2" w:rsidRDefault="00960A11" w:rsidP="002560B2">
      <w:pPr>
        <w:tabs>
          <w:tab w:val="left" w:pos="720"/>
        </w:tabs>
        <w:ind w:firstLine="720"/>
      </w:pPr>
    </w:p>
    <w:p w14:paraId="15F05750" w14:textId="26241D9C" w:rsidR="00960A11" w:rsidRPr="002560B2" w:rsidRDefault="00960A11" w:rsidP="002560B2">
      <w:pPr>
        <w:tabs>
          <w:tab w:val="left" w:pos="720"/>
        </w:tabs>
        <w:ind w:firstLine="720"/>
      </w:pPr>
    </w:p>
    <w:p w14:paraId="40524458" w14:textId="2102829D" w:rsidR="00960A11" w:rsidRPr="002560B2" w:rsidRDefault="00C40A1A" w:rsidP="002560B2">
      <w:pPr>
        <w:tabs>
          <w:tab w:val="left" w:pos="720"/>
        </w:tabs>
        <w:ind w:firstLine="720"/>
      </w:pPr>
      <w:r w:rsidRPr="002560B2">
        <w:rPr>
          <w:noProof/>
        </w:rPr>
        <w:drawing>
          <wp:anchor distT="0" distB="0" distL="114300" distR="114300" simplePos="0" relativeHeight="251678720" behindDoc="1" locked="0" layoutInCell="1" allowOverlap="1" wp14:anchorId="1560C1E9" wp14:editId="38D37926">
            <wp:simplePos x="0" y="0"/>
            <wp:positionH relativeFrom="column">
              <wp:posOffset>-63500</wp:posOffset>
            </wp:positionH>
            <wp:positionV relativeFrom="paragraph">
              <wp:posOffset>185518</wp:posOffset>
            </wp:positionV>
            <wp:extent cx="5333365" cy="7315200"/>
            <wp:effectExtent l="0" t="0" r="635" b="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p>
    <w:p w14:paraId="2F14CB39" w14:textId="77777777" w:rsidR="00960A11" w:rsidRPr="002560B2" w:rsidRDefault="00960A11" w:rsidP="002560B2">
      <w:pPr>
        <w:tabs>
          <w:tab w:val="left" w:pos="720"/>
        </w:tabs>
        <w:ind w:firstLine="720"/>
      </w:pPr>
    </w:p>
    <w:p w14:paraId="4BC508B9" w14:textId="77777777" w:rsidR="00960A11" w:rsidRPr="002560B2" w:rsidRDefault="00960A11" w:rsidP="002560B2">
      <w:pPr>
        <w:tabs>
          <w:tab w:val="left" w:pos="720"/>
        </w:tabs>
        <w:ind w:firstLine="720"/>
      </w:pPr>
    </w:p>
    <w:p w14:paraId="60EC71D4" w14:textId="77777777" w:rsidR="00960A11" w:rsidRPr="002560B2" w:rsidRDefault="00960A11" w:rsidP="002560B2">
      <w:pPr>
        <w:tabs>
          <w:tab w:val="left" w:pos="720"/>
        </w:tabs>
        <w:ind w:firstLine="720"/>
      </w:pPr>
    </w:p>
    <w:p w14:paraId="69D7BCF0" w14:textId="77777777" w:rsidR="00960A11" w:rsidRPr="002560B2" w:rsidRDefault="00960A11" w:rsidP="002560B2">
      <w:pPr>
        <w:tabs>
          <w:tab w:val="left" w:pos="720"/>
        </w:tabs>
        <w:ind w:firstLine="720"/>
      </w:pPr>
    </w:p>
    <w:p w14:paraId="147824BF" w14:textId="77777777" w:rsidR="00960A11" w:rsidRPr="002560B2" w:rsidRDefault="00960A11" w:rsidP="002560B2">
      <w:pPr>
        <w:tabs>
          <w:tab w:val="left" w:pos="720"/>
        </w:tabs>
        <w:ind w:firstLine="720"/>
      </w:pPr>
    </w:p>
    <w:p w14:paraId="602679E5" w14:textId="77777777" w:rsidR="00960A11" w:rsidRPr="002560B2" w:rsidRDefault="00960A11" w:rsidP="002560B2">
      <w:pPr>
        <w:tabs>
          <w:tab w:val="left" w:pos="720"/>
        </w:tabs>
        <w:ind w:firstLine="720"/>
      </w:pPr>
    </w:p>
    <w:p w14:paraId="3F1F1D1C" w14:textId="77777777" w:rsidR="00960A11" w:rsidRPr="002560B2" w:rsidRDefault="00960A11" w:rsidP="002560B2">
      <w:pPr>
        <w:tabs>
          <w:tab w:val="left" w:pos="720"/>
        </w:tabs>
        <w:ind w:firstLine="720"/>
      </w:pPr>
    </w:p>
    <w:p w14:paraId="27AC89A0" w14:textId="77777777" w:rsidR="00960A11" w:rsidRPr="002560B2" w:rsidRDefault="00960A11" w:rsidP="002560B2">
      <w:pPr>
        <w:tabs>
          <w:tab w:val="left" w:pos="720"/>
        </w:tabs>
        <w:ind w:firstLine="720"/>
      </w:pPr>
    </w:p>
    <w:p w14:paraId="2128796C" w14:textId="77777777" w:rsidR="00960A11" w:rsidRPr="002560B2" w:rsidRDefault="00960A11" w:rsidP="002560B2">
      <w:pPr>
        <w:tabs>
          <w:tab w:val="left" w:pos="720"/>
        </w:tabs>
        <w:ind w:firstLine="720"/>
      </w:pPr>
    </w:p>
    <w:p w14:paraId="28C6E3DA" w14:textId="77777777" w:rsidR="00960A11" w:rsidRPr="002560B2" w:rsidRDefault="00960A11" w:rsidP="002560B2">
      <w:pPr>
        <w:tabs>
          <w:tab w:val="left" w:pos="720"/>
        </w:tabs>
        <w:ind w:firstLine="720"/>
      </w:pPr>
    </w:p>
    <w:p w14:paraId="711FDDD6" w14:textId="77777777" w:rsidR="00960A11" w:rsidRPr="002560B2" w:rsidRDefault="00960A11" w:rsidP="002560B2">
      <w:pPr>
        <w:tabs>
          <w:tab w:val="left" w:pos="720"/>
        </w:tabs>
        <w:ind w:firstLine="720"/>
      </w:pPr>
    </w:p>
    <w:p w14:paraId="6E8E4B0F" w14:textId="77777777" w:rsidR="00960A11" w:rsidRPr="002560B2" w:rsidRDefault="00960A11" w:rsidP="002560B2">
      <w:pPr>
        <w:tabs>
          <w:tab w:val="left" w:pos="720"/>
        </w:tabs>
        <w:ind w:firstLine="720"/>
      </w:pPr>
    </w:p>
    <w:p w14:paraId="63E26313" w14:textId="77777777" w:rsidR="00960A11" w:rsidRPr="002560B2" w:rsidRDefault="00960A11" w:rsidP="002560B2">
      <w:pPr>
        <w:tabs>
          <w:tab w:val="left" w:pos="720"/>
        </w:tabs>
        <w:ind w:firstLine="720"/>
      </w:pPr>
    </w:p>
    <w:p w14:paraId="7EFFCE01" w14:textId="77777777" w:rsidR="00960A11" w:rsidRPr="002560B2" w:rsidRDefault="00960A11" w:rsidP="002560B2">
      <w:pPr>
        <w:tabs>
          <w:tab w:val="left" w:pos="720"/>
        </w:tabs>
        <w:ind w:firstLine="720"/>
      </w:pPr>
    </w:p>
    <w:p w14:paraId="368EF11A" w14:textId="77777777" w:rsidR="00960A11" w:rsidRPr="002560B2" w:rsidRDefault="00960A11" w:rsidP="002560B2">
      <w:pPr>
        <w:tabs>
          <w:tab w:val="left" w:pos="720"/>
        </w:tabs>
        <w:ind w:firstLine="720"/>
      </w:pPr>
    </w:p>
    <w:p w14:paraId="24C44C49" w14:textId="77777777" w:rsidR="00960A11" w:rsidRPr="002560B2" w:rsidRDefault="00960A11" w:rsidP="002560B2">
      <w:pPr>
        <w:tabs>
          <w:tab w:val="left" w:pos="720"/>
        </w:tabs>
        <w:ind w:firstLine="720"/>
      </w:pPr>
    </w:p>
    <w:p w14:paraId="1636B380" w14:textId="77777777" w:rsidR="00C40A1A" w:rsidRDefault="00C40A1A" w:rsidP="002560B2">
      <w:pPr>
        <w:tabs>
          <w:tab w:val="left" w:pos="720"/>
        </w:tabs>
        <w:ind w:firstLine="720"/>
      </w:pPr>
    </w:p>
    <w:p w14:paraId="1403F0F1" w14:textId="77777777" w:rsidR="00C40A1A" w:rsidRDefault="00C40A1A" w:rsidP="002560B2">
      <w:pPr>
        <w:tabs>
          <w:tab w:val="left" w:pos="720"/>
        </w:tabs>
        <w:ind w:firstLine="720"/>
      </w:pPr>
    </w:p>
    <w:p w14:paraId="68CF89F5" w14:textId="77777777" w:rsidR="00C40A1A" w:rsidRDefault="00C40A1A" w:rsidP="002560B2">
      <w:pPr>
        <w:tabs>
          <w:tab w:val="left" w:pos="720"/>
        </w:tabs>
        <w:ind w:firstLine="720"/>
      </w:pPr>
    </w:p>
    <w:p w14:paraId="12FF01A0" w14:textId="77777777" w:rsidR="00C40A1A" w:rsidRDefault="00C40A1A" w:rsidP="002560B2">
      <w:pPr>
        <w:tabs>
          <w:tab w:val="left" w:pos="720"/>
        </w:tabs>
        <w:ind w:firstLine="720"/>
      </w:pPr>
    </w:p>
    <w:p w14:paraId="56AF00E4" w14:textId="77777777" w:rsidR="00C40A1A" w:rsidRDefault="00C40A1A" w:rsidP="002560B2">
      <w:pPr>
        <w:tabs>
          <w:tab w:val="left" w:pos="720"/>
        </w:tabs>
        <w:ind w:firstLine="720"/>
      </w:pPr>
    </w:p>
    <w:p w14:paraId="3A8A0B27" w14:textId="77777777" w:rsidR="00C40A1A" w:rsidRDefault="00C40A1A" w:rsidP="002560B2">
      <w:pPr>
        <w:tabs>
          <w:tab w:val="left" w:pos="720"/>
        </w:tabs>
        <w:ind w:firstLine="720"/>
      </w:pPr>
    </w:p>
    <w:p w14:paraId="4BF674B6" w14:textId="77777777" w:rsidR="00C40A1A" w:rsidRDefault="00C40A1A" w:rsidP="002560B2">
      <w:pPr>
        <w:tabs>
          <w:tab w:val="left" w:pos="720"/>
        </w:tabs>
        <w:ind w:firstLine="720"/>
      </w:pPr>
    </w:p>
    <w:p w14:paraId="0FEBB20B" w14:textId="77777777" w:rsidR="00C40A1A" w:rsidRDefault="00C40A1A" w:rsidP="002560B2">
      <w:pPr>
        <w:tabs>
          <w:tab w:val="left" w:pos="720"/>
        </w:tabs>
        <w:ind w:firstLine="720"/>
      </w:pPr>
    </w:p>
    <w:p w14:paraId="77BD5730" w14:textId="48E83951" w:rsidR="00960A11" w:rsidRPr="002560B2" w:rsidRDefault="00960A11" w:rsidP="002560B2">
      <w:pPr>
        <w:tabs>
          <w:tab w:val="left" w:pos="720"/>
        </w:tabs>
        <w:ind w:firstLine="720"/>
      </w:pPr>
      <w:r w:rsidRPr="002560B2">
        <w:rPr>
          <w:cs/>
        </w:rPr>
        <w:lastRenderedPageBreak/>
        <w:t xml:space="preserve">จากแผนภูมิที่ 9 แสดงผลการประเมินคุณภาพการศึกษาภายใน ระดับหลักสูตร ประจำปีการศึกษา 2558 – 2562 หลักสูตรวิศวกรรมศาสตรบัณฑิต สาขาวิชาวิศวกรรมพลังงาน จำแนกตามตัวบ่งชี้ 13 ตัวบ่งชี้ </w:t>
      </w:r>
      <w:r w:rsidR="001A0BDE" w:rsidRPr="002560B2">
        <w:rPr>
          <w:cs/>
        </w:rPr>
        <w:t xml:space="preserve">(องค์ประกอบที่ 2 - 6) </w:t>
      </w:r>
      <w:r w:rsidRPr="002560B2">
        <w:rPr>
          <w:cs/>
        </w:rPr>
        <w:t>พบว่า</w:t>
      </w:r>
    </w:p>
    <w:p w14:paraId="35C6C107"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2.1</w:t>
      </w:r>
      <w:r w:rsidRPr="002560B2">
        <w:rPr>
          <w:rFonts w:ascii="TH Sarabun New" w:hAnsi="TH Sarabun New" w:cs="TH Sarabun New"/>
          <w:sz w:val="32"/>
          <w:szCs w:val="32"/>
          <w:cs/>
        </w:rPr>
        <w:tab/>
        <w:t>คุณภาพบัณฑิตตามกรอบมาตรฐานคุณวุฒิระดับอุดมศึกษาแห่งชาติ มีผลการดำเนินงาน สูงสุดจำนวน 1 ปีการศึกษา ได้แก่ ปีการศึกษา 2559 (4.50) รองลงมาได้แก่ ปีการศึกษา 2562 (4.46) ปีการศึกษา 2558 (4.41) ปีการศึกษา 2560 (4.39) และปีการศึกษา 2561 (4.33) ตามลำดับ</w:t>
      </w:r>
    </w:p>
    <w:p w14:paraId="24E7F54C"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ร้อยละของบัณฑิตปริญญาตรีที่ได้งานทำหรือประกอบอาชีพอิสระภายใน 1 ปี มีผลการดำเนินงาน สูงสุดจำนวน 1 ปีการศึกษา ได้แก่ ปีการศึกษา 2561 (4.78) รองลงมาได้แก่ ปีการศึกษา 2558 (</w:t>
      </w:r>
      <w:r w:rsidRPr="002560B2">
        <w:rPr>
          <w:rFonts w:ascii="TH Sarabun New" w:hAnsi="TH Sarabun New" w:cs="TH Sarabun New"/>
          <w:sz w:val="32"/>
          <w:szCs w:val="32"/>
        </w:rPr>
        <w:t>4</w:t>
      </w:r>
      <w:r w:rsidRPr="002560B2">
        <w:rPr>
          <w:rFonts w:ascii="TH Sarabun New" w:hAnsi="TH Sarabun New" w:cs="TH Sarabun New"/>
          <w:sz w:val="32"/>
          <w:szCs w:val="32"/>
          <w:cs/>
        </w:rPr>
        <w:t>.55) ปีการศึกษา 2562 (4.35)</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ปีการศึกษา </w:t>
      </w:r>
      <w:r w:rsidRPr="002560B2">
        <w:rPr>
          <w:rFonts w:ascii="TH Sarabun New" w:hAnsi="TH Sarabun New" w:cs="TH Sarabun New"/>
          <w:sz w:val="32"/>
          <w:szCs w:val="32"/>
        </w:rPr>
        <w:t>25</w:t>
      </w:r>
      <w:r w:rsidRPr="002560B2">
        <w:rPr>
          <w:rFonts w:ascii="TH Sarabun New" w:hAnsi="TH Sarabun New" w:cs="TH Sarabun New"/>
          <w:sz w:val="32"/>
          <w:szCs w:val="32"/>
          <w:cs/>
        </w:rPr>
        <w:t>59</w:t>
      </w:r>
      <w:r w:rsidRPr="002560B2">
        <w:rPr>
          <w:rFonts w:ascii="TH Sarabun New" w:hAnsi="TH Sarabun New" w:cs="TH Sarabun New"/>
          <w:sz w:val="32"/>
          <w:szCs w:val="32"/>
        </w:rPr>
        <w:t xml:space="preserve"> (4.3</w:t>
      </w:r>
      <w:r w:rsidRPr="002560B2">
        <w:rPr>
          <w:rFonts w:ascii="TH Sarabun New" w:hAnsi="TH Sarabun New" w:cs="TH Sarabun New"/>
          <w:sz w:val="32"/>
          <w:szCs w:val="32"/>
          <w:cs/>
        </w:rPr>
        <w:t>4</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(4.00) ตามลำดับ</w:t>
      </w:r>
    </w:p>
    <w:p w14:paraId="71BA3095"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3.1</w:t>
      </w:r>
      <w:r w:rsidRPr="002560B2">
        <w:rPr>
          <w:rFonts w:ascii="TH Sarabun New" w:hAnsi="TH Sarabun New" w:cs="TH Sarabun New"/>
          <w:sz w:val="32"/>
          <w:szCs w:val="32"/>
          <w:cs/>
        </w:rPr>
        <w:tab/>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0EE6CB6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4714F678"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ผลที่เกิดกับนักศึกษา มีผลการดำเนินงาน สูงสุดจำนวน 2 ปีการศึกษา ได้แก่  ปีการศึกษา 2561 (3.00) และปีการศึกษา 2562 (3.00) รองลงมาได้แก่ปีการศึกษา 2558 (2.00) ปีการศึกษา 2559 (2.00) และปีการศึกษา 2560 (2.00) ตามลำดับ</w:t>
      </w:r>
    </w:p>
    <w:p w14:paraId="0A403635"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4.1 การบริหารและพัฒนา</w:t>
      </w:r>
      <w:r w:rsidRPr="002560B2">
        <w:rPr>
          <w:rFonts w:ascii="TH Sarabun New" w:hAnsi="TH Sarabun New" w:cs="TH Sarabun New"/>
          <w:sz w:val="32"/>
          <w:szCs w:val="32"/>
          <w:cs/>
        </w:rPr>
        <w:lastRenderedPageBreak/>
        <w:t xml:space="preserve">อาจารย์ มีผลการดำเนินงาน สูงสุดจำนวน 5 ปีการศึกษา ได้แก่ ปีการศึกษา 2558 (3.00) ปีการศึกษา </w:t>
      </w:r>
      <w:r w:rsidRPr="00C40A1A">
        <w:rPr>
          <w:rFonts w:ascii="TH Sarabun New" w:hAnsi="TH Sarabun New" w:cs="TH Sarabun New"/>
          <w:spacing w:val="-6"/>
          <w:sz w:val="32"/>
          <w:szCs w:val="32"/>
          <w:cs/>
        </w:rPr>
        <w:t xml:space="preserve">2559 (3.00) </w:t>
      </w:r>
      <w:r w:rsidRPr="00C40A1A">
        <w:rPr>
          <w:rFonts w:ascii="TH Sarabun New" w:hAnsi="TH Sarabun New" w:cs="TH Sarabun New"/>
          <w:spacing w:val="-4"/>
          <w:sz w:val="32"/>
          <w:szCs w:val="32"/>
          <w:cs/>
        </w:rPr>
        <w:t>ปีการศึกษา 2560 (3.00) ปีการศึกษา 2561 (3.00) และปีการศึกษา 2562 (3.00) ตามลำดับ</w:t>
      </w:r>
    </w:p>
    <w:p w14:paraId="5C6C5636"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7)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คุณภาพอาจารย์ มีผลการดำเนินงาน สูงสุดจำนวน 1 ปีการศึกษา ได้แก่ ปีการศึกษา 2562 (3.33) รองลงมาได้แก่ ปีการศึกษา 2561 (2.67) ปีการศึกษา 2558 (2.22) ปีการศึกษา 2559 (2.22) และปีการศึกษา 2560 (2.22) ตามลำดับ</w:t>
      </w:r>
    </w:p>
    <w:p w14:paraId="43342FFB"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4.3</w:t>
      </w:r>
      <w:r w:rsidRPr="002560B2">
        <w:rPr>
          <w:rFonts w:ascii="TH Sarabun New" w:hAnsi="TH Sarabun New" w:cs="TH Sarabun New"/>
          <w:sz w:val="32"/>
          <w:szCs w:val="32"/>
          <w:cs/>
        </w:rPr>
        <w:tab/>
        <w:t xml:space="preserve">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สูงสุดจำนวน 4 ปีการศึกษา ได้แก่ ปีการศึกษา 2559 (3.00) ปีการศึกษา 2560 (3.00) ปีการศึกษา 2561 (3.00) และ   ปีการศึกษา 2562 (3.00) รองลงมาได้แก่ปีการศึกษา 2558 (2.00) ตามลำดับ</w:t>
      </w:r>
    </w:p>
    <w:p w14:paraId="44218C45"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9)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5.1 สาระของรายวิชาในหลักสูตร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1 ปีการศึกษา ได้แก่ ปีการศึกษา 2562 (4.00) รองลงมาได้แก่ปีการศึกษา 2558 (3.00) ปีการศึกษา 2559 (3.00) ปีการศึกษา 2560 (3.00) และปีการศึกษา 2561 (2.00) ตามลำดับ</w:t>
      </w:r>
    </w:p>
    <w:p w14:paraId="560F15F9"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10)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5.2 การวางระบบผู้สอนและกระบวนการจัดการเรียนการสอน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4 ปีการศึกษา ได้แก่ ปีการศึกษา 2558 (3.00) ปีการศึกษา 2559 (3.00) ปีการศึกษา 2560 (3.00) และปีการศึกษา 2562 (3.00) รองลงมาได้แก่ปีการศึกษา 2561 (2.00) ตามลำดับ</w:t>
      </w:r>
    </w:p>
    <w:p w14:paraId="1BCAC24F"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5.3 การประเมินผู้เรียน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มีผลการดำเนินงาน สูงสุดจำนวน 2 ปีการศึกษา ได้แก่ ปีการศึกษา 2560 (3.00) และปีการศึกษา 2562 (3.00) รองลงมาได้แก่ปีการศึกษา 2559 (2.00) ปีการศึกษา 2561 (2.00) และปีการศึกษา 2558 (1.00) ตามลำดับ</w:t>
      </w:r>
    </w:p>
    <w:p w14:paraId="4C8D03CD"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12)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 xml:space="preserve"> ผลการดำเนินงานหลักสูตรตามกรอบมาตรฐานคุณวุฒิระดับอุดมศึกษาแห่งชาติ สูงสุดจำนวน 4 ปีการศึกษา ได้แก่ ปีการศึกษา </w:t>
      </w:r>
      <w:r w:rsidRPr="002560B2">
        <w:rPr>
          <w:rFonts w:ascii="TH Sarabun New" w:hAnsi="TH Sarabun New" w:cs="TH Sarabun New"/>
          <w:sz w:val="32"/>
          <w:szCs w:val="32"/>
          <w:cs/>
        </w:rPr>
        <w:lastRenderedPageBreak/>
        <w:t>2559 (5.00) ปีการศึกษา 2560 (5.00) ปีการศึกษา 2561 (5.00) และปีการศึกษา 2562 (5.00) รองลงมาได้แก่ปีการศึกษา 2558 (4.50) ตามลำดับ</w:t>
      </w:r>
    </w:p>
    <w:p w14:paraId="58D7A4AA"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13)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สาขาวิชาวิศวกรรมพลังงาน ปีการศึกษา 2558 – 2562 คะแนนตัวบ่งชี้ที่ 6.1 สิ่งสนับสนุนการเรียนรู้ สูงสุดจำนวน 4 ปีการศึกษา ได้แก่ ปีการศึกษา 2559 (3.00) ปีการศึกษา 2560 (3.00) ปีการศึกษา 2561 (3.00) และปีการศึกษา 2562 (3.00) รองลงมาได้แก่ และปีการศึกษา 2558 (1.00) ตามลำดับ</w:t>
      </w:r>
    </w:p>
    <w:p w14:paraId="0F1E9D98" w14:textId="77777777" w:rsidR="00960A11" w:rsidRPr="002560B2" w:rsidRDefault="00960A11" w:rsidP="002560B2">
      <w:pPr>
        <w:tabs>
          <w:tab w:val="left" w:pos="720"/>
        </w:tabs>
        <w:ind w:firstLine="720"/>
      </w:pPr>
    </w:p>
    <w:p w14:paraId="24909049" w14:textId="5D31E499" w:rsidR="00960A11" w:rsidRPr="002560B2" w:rsidRDefault="00960A11" w:rsidP="006128E2">
      <w:pPr>
        <w:pStyle w:val="Heading3"/>
      </w:pPr>
      <w:r w:rsidRPr="002560B2">
        <w:rPr>
          <w:cs/>
        </w:rPr>
        <w:t>หลักสูตรวิศวกรรมศาสตรบัณฑิต สาขาวิชาวิศวกรรมโลจิสติกส์</w:t>
      </w:r>
    </w:p>
    <w:p w14:paraId="1771EFB6" w14:textId="77777777" w:rsidR="00C40A1A" w:rsidRDefault="00C40A1A" w:rsidP="002560B2">
      <w:pPr>
        <w:tabs>
          <w:tab w:val="left" w:pos="864"/>
          <w:tab w:val="left" w:pos="1656"/>
          <w:tab w:val="left" w:pos="3024"/>
        </w:tabs>
        <w:ind w:left="1080" w:hanging="1080"/>
        <w:rPr>
          <w:rFonts w:eastAsia="Calibri"/>
          <w:b/>
          <w:bCs/>
        </w:rPr>
      </w:pPr>
    </w:p>
    <w:p w14:paraId="2B787F2F" w14:textId="0CA0B4F5" w:rsidR="00C40A1A" w:rsidRDefault="00C40A1A" w:rsidP="00C40A1A">
      <w:pPr>
        <w:pStyle w:val="CaptionTable"/>
      </w:pPr>
      <w:bookmarkStart w:id="55" w:name="_Toc223874967"/>
      <w:r w:rsidRPr="00C40A1A">
        <w:rPr>
          <w:b/>
          <w:bCs/>
          <w:cs/>
        </w:rPr>
        <w:t xml:space="preserve">ตารางที่ </w:t>
      </w:r>
      <w:r w:rsidRPr="00C40A1A">
        <w:rPr>
          <w:b/>
          <w:bCs/>
          <w:cs/>
        </w:rPr>
        <w:fldChar w:fldCharType="begin"/>
      </w:r>
      <w:r w:rsidRPr="00C40A1A">
        <w:rPr>
          <w:b/>
          <w:bCs/>
          <w:cs/>
        </w:rPr>
        <w:instrText xml:space="preserve"> </w:instrText>
      </w:r>
      <w:r w:rsidRPr="00C40A1A">
        <w:rPr>
          <w:b/>
          <w:bCs/>
        </w:rPr>
        <w:instrText xml:space="preserve">SEQ </w:instrText>
      </w:r>
      <w:r w:rsidRPr="00C40A1A">
        <w:rPr>
          <w:b/>
          <w:bCs/>
          <w:cs/>
        </w:rPr>
        <w:instrText xml:space="preserve">ตารางที่ </w:instrText>
      </w:r>
      <w:r w:rsidRPr="00C40A1A">
        <w:rPr>
          <w:b/>
          <w:bCs/>
        </w:rPr>
        <w:instrText>\* ARABIC</w:instrText>
      </w:r>
      <w:r w:rsidRPr="00C40A1A">
        <w:rPr>
          <w:b/>
          <w:bCs/>
          <w:cs/>
        </w:rPr>
        <w:instrText xml:space="preserve"> </w:instrText>
      </w:r>
      <w:r w:rsidRPr="00C40A1A">
        <w:rPr>
          <w:b/>
          <w:bCs/>
          <w:cs/>
        </w:rPr>
        <w:fldChar w:fldCharType="separate"/>
      </w:r>
      <w:r w:rsidR="007B394D">
        <w:rPr>
          <w:b/>
          <w:bCs/>
          <w:noProof/>
          <w:cs/>
        </w:rPr>
        <w:t>11</w:t>
      </w:r>
      <w:r w:rsidRPr="00C40A1A">
        <w:rPr>
          <w:b/>
          <w:bCs/>
          <w:cs/>
        </w:rPr>
        <w:fldChar w:fldCharType="end"/>
      </w:r>
      <w:r>
        <w:t xml:space="preserve">  </w:t>
      </w:r>
      <w:r w:rsidRPr="00C40A1A">
        <w:rPr>
          <w:cs/>
        </w:rPr>
        <w:t xml:space="preserve">แสดงผลการประเมินคุณภาพการศึกษาภายใน ระดับหลักสูตร ประจำปีการศึกษา </w:t>
      </w:r>
      <w:r>
        <w:br/>
      </w:r>
      <w:r w:rsidRPr="00C40A1A">
        <w:t xml:space="preserve">2558 – 2562 </w:t>
      </w:r>
      <w:r w:rsidRPr="00C40A1A">
        <w:rPr>
          <w:cs/>
        </w:rPr>
        <w:t xml:space="preserve">หลักสูตรวิศวกรรมศาสตรบัณฑิต สาขาวิชาวิศวกรรมโลจิสติกส์ </w:t>
      </w:r>
      <w:r>
        <w:br/>
      </w:r>
      <w:r w:rsidRPr="00C40A1A">
        <w:rPr>
          <w:cs/>
        </w:rPr>
        <w:t xml:space="preserve">จำแนกตามตัวบ่งชี้ </w:t>
      </w:r>
      <w:r w:rsidRPr="00C40A1A">
        <w:t xml:space="preserve">13 </w:t>
      </w:r>
      <w:r w:rsidRPr="00C40A1A">
        <w:rPr>
          <w:cs/>
        </w:rPr>
        <w:t xml:space="preserve">ตัวบ่งชี้ (องค์ประกอบที่ </w:t>
      </w:r>
      <w:r w:rsidRPr="00C40A1A">
        <w:t>2 - 6)</w:t>
      </w:r>
      <w:bookmarkEnd w:id="55"/>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0FF48115" w14:textId="77777777" w:rsidTr="00BD7260">
        <w:trPr>
          <w:trHeight w:val="703"/>
        </w:trPr>
        <w:tc>
          <w:tcPr>
            <w:tcW w:w="1885" w:type="dxa"/>
            <w:vMerge w:val="restart"/>
            <w:shd w:val="clear" w:color="auto" w:fill="C5E0B3" w:themeFill="accent6" w:themeFillTint="66"/>
            <w:vAlign w:val="center"/>
          </w:tcPr>
          <w:p w14:paraId="01AD8025" w14:textId="77777777" w:rsidR="00960A11" w:rsidRPr="002560B2" w:rsidRDefault="00960A11" w:rsidP="002560B2">
            <w:pPr>
              <w:tabs>
                <w:tab w:val="left" w:pos="720"/>
              </w:tabs>
              <w:jc w:val="center"/>
              <w:rPr>
                <w:b/>
                <w:bCs/>
              </w:rPr>
            </w:pPr>
            <w:r w:rsidRPr="002560B2">
              <w:rPr>
                <w:b/>
                <w:bCs/>
                <w:cs/>
              </w:rPr>
              <w:t>ตัวบ่งชี้</w:t>
            </w:r>
          </w:p>
        </w:tc>
        <w:tc>
          <w:tcPr>
            <w:tcW w:w="6480" w:type="dxa"/>
            <w:gridSpan w:val="6"/>
            <w:shd w:val="clear" w:color="auto" w:fill="C5E0B3" w:themeFill="accent6" w:themeFillTint="66"/>
            <w:vAlign w:val="center"/>
          </w:tcPr>
          <w:p w14:paraId="7819C702"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42FB6515" w14:textId="77777777" w:rsidTr="00BD7260">
        <w:trPr>
          <w:trHeight w:val="300"/>
        </w:trPr>
        <w:tc>
          <w:tcPr>
            <w:tcW w:w="1885" w:type="dxa"/>
            <w:vMerge/>
            <w:shd w:val="clear" w:color="auto" w:fill="C5E0B3" w:themeFill="accent6" w:themeFillTint="66"/>
          </w:tcPr>
          <w:p w14:paraId="3208B5A8"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132DBC42"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5C9BFBBA"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671500E9"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2BD0CB87"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041CCE91"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602D3FF4"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66880918" w14:textId="77777777" w:rsidTr="00BD7260">
        <w:trPr>
          <w:trHeight w:val="405"/>
        </w:trPr>
        <w:tc>
          <w:tcPr>
            <w:tcW w:w="1885" w:type="dxa"/>
            <w:vAlign w:val="center"/>
          </w:tcPr>
          <w:p w14:paraId="4161B09E" w14:textId="77777777" w:rsidR="00960A11" w:rsidRPr="002560B2" w:rsidRDefault="00960A11" w:rsidP="002560B2">
            <w:pPr>
              <w:jc w:val="center"/>
            </w:pPr>
            <w:r w:rsidRPr="002560B2">
              <w:rPr>
                <w:cs/>
              </w:rPr>
              <w:t xml:space="preserve">ตัวบ่งชี้ </w:t>
            </w:r>
            <w:r w:rsidRPr="002560B2">
              <w:t>2.1</w:t>
            </w:r>
          </w:p>
        </w:tc>
        <w:tc>
          <w:tcPr>
            <w:tcW w:w="990" w:type="dxa"/>
            <w:tcBorders>
              <w:top w:val="single" w:sz="4" w:space="0" w:color="auto"/>
              <w:left w:val="nil"/>
              <w:bottom w:val="single" w:sz="4" w:space="0" w:color="auto"/>
              <w:right w:val="single" w:sz="4" w:space="0" w:color="auto"/>
            </w:tcBorders>
            <w:vAlign w:val="center"/>
          </w:tcPr>
          <w:p w14:paraId="5BC17D01" w14:textId="77777777" w:rsidR="00960A11" w:rsidRPr="002560B2" w:rsidRDefault="00960A11" w:rsidP="002560B2">
            <w:pPr>
              <w:jc w:val="center"/>
            </w:pPr>
            <w:r w:rsidRPr="002560B2">
              <w:t>4.41</w:t>
            </w:r>
          </w:p>
        </w:tc>
        <w:tc>
          <w:tcPr>
            <w:tcW w:w="1080" w:type="dxa"/>
            <w:tcBorders>
              <w:top w:val="single" w:sz="4" w:space="0" w:color="auto"/>
              <w:left w:val="single" w:sz="4" w:space="0" w:color="auto"/>
              <w:bottom w:val="single" w:sz="4" w:space="0" w:color="auto"/>
              <w:right w:val="single" w:sz="4" w:space="0" w:color="auto"/>
            </w:tcBorders>
            <w:vAlign w:val="center"/>
          </w:tcPr>
          <w:p w14:paraId="28E586E0" w14:textId="77777777" w:rsidR="00960A11" w:rsidRPr="002560B2" w:rsidRDefault="00960A11" w:rsidP="002560B2">
            <w:pPr>
              <w:jc w:val="center"/>
            </w:pPr>
            <w:r w:rsidRPr="002560B2">
              <w:t>4.36</w:t>
            </w:r>
          </w:p>
        </w:tc>
        <w:tc>
          <w:tcPr>
            <w:tcW w:w="990" w:type="dxa"/>
            <w:tcBorders>
              <w:top w:val="single" w:sz="4" w:space="0" w:color="auto"/>
              <w:left w:val="single" w:sz="4" w:space="0" w:color="auto"/>
              <w:bottom w:val="single" w:sz="4" w:space="0" w:color="auto"/>
              <w:right w:val="single" w:sz="4" w:space="0" w:color="auto"/>
            </w:tcBorders>
            <w:vAlign w:val="center"/>
          </w:tcPr>
          <w:p w14:paraId="08740E5A" w14:textId="77777777" w:rsidR="00960A11" w:rsidRPr="002560B2" w:rsidRDefault="00960A11" w:rsidP="002560B2">
            <w:pPr>
              <w:jc w:val="center"/>
            </w:pPr>
            <w:r w:rsidRPr="002560B2">
              <w:t>4.31</w:t>
            </w:r>
          </w:p>
        </w:tc>
        <w:tc>
          <w:tcPr>
            <w:tcW w:w="1080" w:type="dxa"/>
            <w:tcBorders>
              <w:top w:val="single" w:sz="4" w:space="0" w:color="auto"/>
              <w:left w:val="single" w:sz="4" w:space="0" w:color="auto"/>
              <w:bottom w:val="single" w:sz="4" w:space="0" w:color="auto"/>
              <w:right w:val="single" w:sz="4" w:space="0" w:color="auto"/>
            </w:tcBorders>
            <w:vAlign w:val="center"/>
          </w:tcPr>
          <w:p w14:paraId="67575767" w14:textId="77777777" w:rsidR="00960A11" w:rsidRPr="002560B2" w:rsidRDefault="00960A11" w:rsidP="002560B2">
            <w:pPr>
              <w:jc w:val="center"/>
            </w:pPr>
            <w:r w:rsidRPr="002560B2">
              <w:t>4.18</w:t>
            </w:r>
          </w:p>
        </w:tc>
        <w:tc>
          <w:tcPr>
            <w:tcW w:w="1080" w:type="dxa"/>
            <w:tcBorders>
              <w:top w:val="single" w:sz="4" w:space="0" w:color="auto"/>
              <w:left w:val="single" w:sz="4" w:space="0" w:color="auto"/>
              <w:bottom w:val="single" w:sz="4" w:space="0" w:color="auto"/>
              <w:right w:val="single" w:sz="4" w:space="0" w:color="auto"/>
            </w:tcBorders>
            <w:vAlign w:val="center"/>
          </w:tcPr>
          <w:p w14:paraId="1CC0F9EA" w14:textId="77777777" w:rsidR="00960A11" w:rsidRPr="002560B2" w:rsidRDefault="00960A11" w:rsidP="002560B2">
            <w:pPr>
              <w:jc w:val="center"/>
            </w:pPr>
            <w:r w:rsidRPr="002560B2">
              <w:t>4.30</w:t>
            </w:r>
          </w:p>
        </w:tc>
        <w:tc>
          <w:tcPr>
            <w:tcW w:w="1260" w:type="dxa"/>
            <w:tcBorders>
              <w:top w:val="single" w:sz="4" w:space="0" w:color="auto"/>
              <w:left w:val="single" w:sz="4" w:space="0" w:color="auto"/>
              <w:bottom w:val="single" w:sz="4" w:space="0" w:color="auto"/>
              <w:right w:val="single" w:sz="4" w:space="0" w:color="auto"/>
            </w:tcBorders>
            <w:vAlign w:val="center"/>
          </w:tcPr>
          <w:p w14:paraId="32404446" w14:textId="77777777" w:rsidR="00960A11" w:rsidRPr="002560B2" w:rsidRDefault="00960A11" w:rsidP="002560B2">
            <w:pPr>
              <w:jc w:val="center"/>
            </w:pPr>
            <w:r w:rsidRPr="002560B2">
              <w:t>4.31</w:t>
            </w:r>
          </w:p>
        </w:tc>
      </w:tr>
      <w:tr w:rsidR="00960A11" w:rsidRPr="002560B2" w14:paraId="36930AAF" w14:textId="77777777" w:rsidTr="00BD7260">
        <w:trPr>
          <w:trHeight w:val="360"/>
        </w:trPr>
        <w:tc>
          <w:tcPr>
            <w:tcW w:w="1885" w:type="dxa"/>
            <w:vAlign w:val="center"/>
          </w:tcPr>
          <w:p w14:paraId="0BD1CB7E" w14:textId="77777777" w:rsidR="00960A11" w:rsidRPr="002560B2" w:rsidRDefault="00960A11" w:rsidP="002560B2">
            <w:pPr>
              <w:jc w:val="center"/>
            </w:pPr>
            <w:r w:rsidRPr="002560B2">
              <w:rPr>
                <w:cs/>
              </w:rPr>
              <w:t xml:space="preserve">ตัวบ่งชี้ </w:t>
            </w:r>
            <w:r w:rsidRPr="002560B2">
              <w:t>2.2</w:t>
            </w:r>
          </w:p>
        </w:tc>
        <w:tc>
          <w:tcPr>
            <w:tcW w:w="990" w:type="dxa"/>
            <w:tcBorders>
              <w:top w:val="single" w:sz="4" w:space="0" w:color="auto"/>
              <w:left w:val="nil"/>
              <w:bottom w:val="single" w:sz="4" w:space="0" w:color="auto"/>
              <w:right w:val="single" w:sz="4" w:space="0" w:color="auto"/>
            </w:tcBorders>
            <w:vAlign w:val="center"/>
          </w:tcPr>
          <w:p w14:paraId="0A785839" w14:textId="77777777" w:rsidR="00960A11" w:rsidRPr="002560B2" w:rsidRDefault="00960A11" w:rsidP="002560B2">
            <w:pPr>
              <w:jc w:val="center"/>
            </w:pPr>
            <w:r w:rsidRPr="002560B2">
              <w:t>4.55</w:t>
            </w:r>
          </w:p>
        </w:tc>
        <w:tc>
          <w:tcPr>
            <w:tcW w:w="1080" w:type="dxa"/>
            <w:tcBorders>
              <w:top w:val="single" w:sz="4" w:space="0" w:color="auto"/>
              <w:left w:val="single" w:sz="4" w:space="0" w:color="auto"/>
              <w:bottom w:val="single" w:sz="4" w:space="0" w:color="auto"/>
              <w:right w:val="single" w:sz="4" w:space="0" w:color="auto"/>
            </w:tcBorders>
            <w:vAlign w:val="center"/>
          </w:tcPr>
          <w:p w14:paraId="45DD4611" w14:textId="77777777" w:rsidR="00960A11" w:rsidRPr="002560B2" w:rsidRDefault="00960A11" w:rsidP="002560B2">
            <w:pPr>
              <w:jc w:val="center"/>
            </w:pPr>
            <w:r w:rsidRPr="002560B2">
              <w:t>3.75</w:t>
            </w:r>
          </w:p>
        </w:tc>
        <w:tc>
          <w:tcPr>
            <w:tcW w:w="990" w:type="dxa"/>
            <w:tcBorders>
              <w:top w:val="single" w:sz="4" w:space="0" w:color="auto"/>
              <w:left w:val="single" w:sz="4" w:space="0" w:color="auto"/>
              <w:bottom w:val="single" w:sz="4" w:space="0" w:color="auto"/>
              <w:right w:val="single" w:sz="4" w:space="0" w:color="auto"/>
            </w:tcBorders>
            <w:vAlign w:val="center"/>
          </w:tcPr>
          <w:p w14:paraId="54D5DF54" w14:textId="77777777" w:rsidR="00960A11" w:rsidRPr="002560B2" w:rsidRDefault="00960A11" w:rsidP="002560B2">
            <w:pPr>
              <w:jc w:val="center"/>
            </w:pPr>
            <w:r w:rsidRPr="002560B2">
              <w:t>3.33</w:t>
            </w:r>
          </w:p>
        </w:tc>
        <w:tc>
          <w:tcPr>
            <w:tcW w:w="1080" w:type="dxa"/>
            <w:tcBorders>
              <w:top w:val="single" w:sz="4" w:space="0" w:color="auto"/>
              <w:left w:val="single" w:sz="4" w:space="0" w:color="auto"/>
              <w:bottom w:val="single" w:sz="4" w:space="0" w:color="auto"/>
              <w:right w:val="single" w:sz="4" w:space="0" w:color="auto"/>
            </w:tcBorders>
            <w:vAlign w:val="center"/>
          </w:tcPr>
          <w:p w14:paraId="2BE57B99" w14:textId="77777777" w:rsidR="00960A11" w:rsidRPr="002560B2" w:rsidRDefault="00960A11" w:rsidP="002560B2">
            <w:pPr>
              <w:jc w:val="center"/>
            </w:pPr>
            <w:r w:rsidRPr="002560B2">
              <w:t>4.88</w:t>
            </w:r>
          </w:p>
        </w:tc>
        <w:tc>
          <w:tcPr>
            <w:tcW w:w="1080" w:type="dxa"/>
            <w:tcBorders>
              <w:top w:val="single" w:sz="4" w:space="0" w:color="auto"/>
              <w:left w:val="single" w:sz="4" w:space="0" w:color="auto"/>
              <w:bottom w:val="single" w:sz="4" w:space="0" w:color="auto"/>
              <w:right w:val="single" w:sz="4" w:space="0" w:color="auto"/>
            </w:tcBorders>
            <w:vAlign w:val="center"/>
          </w:tcPr>
          <w:p w14:paraId="1DC36D82" w14:textId="77777777" w:rsidR="00960A11" w:rsidRPr="002560B2" w:rsidRDefault="00960A11" w:rsidP="002560B2">
            <w:pPr>
              <w:jc w:val="center"/>
            </w:pPr>
            <w:r w:rsidRPr="002560B2">
              <w:t>4.78</w:t>
            </w:r>
          </w:p>
        </w:tc>
        <w:tc>
          <w:tcPr>
            <w:tcW w:w="1260" w:type="dxa"/>
            <w:tcBorders>
              <w:top w:val="single" w:sz="4" w:space="0" w:color="auto"/>
              <w:left w:val="single" w:sz="4" w:space="0" w:color="auto"/>
              <w:bottom w:val="single" w:sz="4" w:space="0" w:color="auto"/>
              <w:right w:val="single" w:sz="4" w:space="0" w:color="auto"/>
            </w:tcBorders>
            <w:vAlign w:val="center"/>
          </w:tcPr>
          <w:p w14:paraId="6D4CCE4B" w14:textId="77777777" w:rsidR="00960A11" w:rsidRPr="002560B2" w:rsidRDefault="00960A11" w:rsidP="002560B2">
            <w:pPr>
              <w:jc w:val="center"/>
            </w:pPr>
            <w:r w:rsidRPr="002560B2">
              <w:t>4.26</w:t>
            </w:r>
          </w:p>
        </w:tc>
      </w:tr>
      <w:tr w:rsidR="00960A11" w:rsidRPr="002560B2" w14:paraId="7C985B3F" w14:textId="77777777" w:rsidTr="00BD7260">
        <w:trPr>
          <w:trHeight w:val="415"/>
        </w:trPr>
        <w:tc>
          <w:tcPr>
            <w:tcW w:w="1885" w:type="dxa"/>
            <w:vAlign w:val="center"/>
          </w:tcPr>
          <w:p w14:paraId="420DA3BB" w14:textId="77777777" w:rsidR="00960A11" w:rsidRPr="002560B2" w:rsidRDefault="00960A11" w:rsidP="002560B2">
            <w:pPr>
              <w:jc w:val="center"/>
            </w:pPr>
            <w:r w:rsidRPr="002560B2">
              <w:rPr>
                <w:cs/>
              </w:rPr>
              <w:t xml:space="preserve">ตัวบ่งชี้ </w:t>
            </w:r>
            <w:r w:rsidRPr="002560B2">
              <w:t>3.1</w:t>
            </w:r>
          </w:p>
        </w:tc>
        <w:tc>
          <w:tcPr>
            <w:tcW w:w="990" w:type="dxa"/>
            <w:tcBorders>
              <w:top w:val="single" w:sz="4" w:space="0" w:color="auto"/>
              <w:left w:val="nil"/>
              <w:bottom w:val="single" w:sz="4" w:space="0" w:color="auto"/>
              <w:right w:val="single" w:sz="4" w:space="0" w:color="auto"/>
            </w:tcBorders>
            <w:vAlign w:val="center"/>
          </w:tcPr>
          <w:p w14:paraId="204F13B4"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4B3A0E8"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A30A6D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77C852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F0D1239"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0380BB26" w14:textId="77777777" w:rsidR="00960A11" w:rsidRPr="002560B2" w:rsidRDefault="00960A11" w:rsidP="002560B2">
            <w:pPr>
              <w:jc w:val="center"/>
            </w:pPr>
            <w:r w:rsidRPr="002560B2">
              <w:t>3.00</w:t>
            </w:r>
          </w:p>
        </w:tc>
      </w:tr>
      <w:tr w:rsidR="00960A11" w:rsidRPr="002560B2" w14:paraId="79D7DB55" w14:textId="77777777" w:rsidTr="00BD7260">
        <w:trPr>
          <w:trHeight w:val="388"/>
        </w:trPr>
        <w:tc>
          <w:tcPr>
            <w:tcW w:w="1885" w:type="dxa"/>
            <w:vAlign w:val="center"/>
          </w:tcPr>
          <w:p w14:paraId="7BF173CC" w14:textId="77777777" w:rsidR="00960A11" w:rsidRPr="002560B2" w:rsidRDefault="00960A11" w:rsidP="002560B2">
            <w:pPr>
              <w:jc w:val="center"/>
            </w:pPr>
            <w:r w:rsidRPr="002560B2">
              <w:rPr>
                <w:cs/>
              </w:rPr>
              <w:t xml:space="preserve">ตัวบ่งชี้ </w:t>
            </w:r>
            <w:r w:rsidRPr="002560B2">
              <w:t>3.2</w:t>
            </w:r>
          </w:p>
        </w:tc>
        <w:tc>
          <w:tcPr>
            <w:tcW w:w="990" w:type="dxa"/>
            <w:tcBorders>
              <w:top w:val="single" w:sz="4" w:space="0" w:color="auto"/>
              <w:left w:val="nil"/>
              <w:bottom w:val="single" w:sz="4" w:space="0" w:color="auto"/>
              <w:right w:val="single" w:sz="4" w:space="0" w:color="auto"/>
            </w:tcBorders>
            <w:vAlign w:val="center"/>
          </w:tcPr>
          <w:p w14:paraId="78F4594F"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11323CF"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66519CA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3F2C3EC"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353231A"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57768BA3" w14:textId="77777777" w:rsidR="00960A11" w:rsidRPr="002560B2" w:rsidRDefault="00960A11" w:rsidP="002560B2">
            <w:pPr>
              <w:jc w:val="center"/>
            </w:pPr>
            <w:r w:rsidRPr="002560B2">
              <w:t>3.00</w:t>
            </w:r>
          </w:p>
        </w:tc>
      </w:tr>
      <w:tr w:rsidR="00960A11" w:rsidRPr="002560B2" w14:paraId="27F0921F" w14:textId="77777777" w:rsidTr="00BD7260">
        <w:trPr>
          <w:trHeight w:val="225"/>
        </w:trPr>
        <w:tc>
          <w:tcPr>
            <w:tcW w:w="1885" w:type="dxa"/>
            <w:vAlign w:val="center"/>
          </w:tcPr>
          <w:p w14:paraId="69063407" w14:textId="77777777" w:rsidR="00960A11" w:rsidRPr="002560B2" w:rsidRDefault="00960A11" w:rsidP="002560B2">
            <w:pPr>
              <w:jc w:val="center"/>
            </w:pPr>
            <w:r w:rsidRPr="002560B2">
              <w:rPr>
                <w:cs/>
              </w:rPr>
              <w:t xml:space="preserve">ตัวบ่งชี้ </w:t>
            </w:r>
            <w:r w:rsidRPr="002560B2">
              <w:t>3.3</w:t>
            </w:r>
          </w:p>
        </w:tc>
        <w:tc>
          <w:tcPr>
            <w:tcW w:w="990" w:type="dxa"/>
            <w:tcBorders>
              <w:top w:val="single" w:sz="4" w:space="0" w:color="auto"/>
              <w:left w:val="nil"/>
              <w:bottom w:val="single" w:sz="4" w:space="0" w:color="auto"/>
              <w:right w:val="single" w:sz="4" w:space="0" w:color="auto"/>
            </w:tcBorders>
            <w:vAlign w:val="center"/>
          </w:tcPr>
          <w:p w14:paraId="2E06DCF7"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5857C333"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39E862B4"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231F71CD"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085D9A38" w14:textId="77777777" w:rsidR="00960A11" w:rsidRPr="002560B2" w:rsidRDefault="00960A11" w:rsidP="002560B2">
            <w:pPr>
              <w:jc w:val="center"/>
            </w:pPr>
            <w:r w:rsidRPr="002560B2">
              <w:t>2.00</w:t>
            </w:r>
          </w:p>
        </w:tc>
        <w:tc>
          <w:tcPr>
            <w:tcW w:w="1260" w:type="dxa"/>
            <w:tcBorders>
              <w:top w:val="single" w:sz="4" w:space="0" w:color="auto"/>
              <w:left w:val="single" w:sz="4" w:space="0" w:color="auto"/>
              <w:bottom w:val="single" w:sz="4" w:space="0" w:color="auto"/>
              <w:right w:val="single" w:sz="4" w:space="0" w:color="auto"/>
            </w:tcBorders>
            <w:vAlign w:val="center"/>
          </w:tcPr>
          <w:p w14:paraId="09F21A88" w14:textId="77777777" w:rsidR="00960A11" w:rsidRPr="002560B2" w:rsidRDefault="00960A11" w:rsidP="002560B2">
            <w:pPr>
              <w:jc w:val="center"/>
            </w:pPr>
            <w:r w:rsidRPr="002560B2">
              <w:t>2.00</w:t>
            </w:r>
          </w:p>
        </w:tc>
      </w:tr>
      <w:tr w:rsidR="00960A11" w:rsidRPr="002560B2" w14:paraId="14637CD8" w14:textId="77777777" w:rsidTr="00BD7260">
        <w:trPr>
          <w:trHeight w:val="225"/>
        </w:trPr>
        <w:tc>
          <w:tcPr>
            <w:tcW w:w="1885" w:type="dxa"/>
            <w:vAlign w:val="center"/>
          </w:tcPr>
          <w:p w14:paraId="53228A60" w14:textId="77777777" w:rsidR="00960A11" w:rsidRPr="002560B2" w:rsidRDefault="00960A11" w:rsidP="002560B2">
            <w:pPr>
              <w:jc w:val="center"/>
            </w:pPr>
            <w:r w:rsidRPr="002560B2">
              <w:rPr>
                <w:cs/>
              </w:rPr>
              <w:t xml:space="preserve">ตัวบ่งชี้ </w:t>
            </w:r>
            <w:r w:rsidRPr="002560B2">
              <w:t>4.1</w:t>
            </w:r>
          </w:p>
        </w:tc>
        <w:tc>
          <w:tcPr>
            <w:tcW w:w="990" w:type="dxa"/>
            <w:tcBorders>
              <w:top w:val="single" w:sz="4" w:space="0" w:color="auto"/>
              <w:left w:val="nil"/>
              <w:bottom w:val="single" w:sz="4" w:space="0" w:color="auto"/>
              <w:right w:val="single" w:sz="4" w:space="0" w:color="auto"/>
            </w:tcBorders>
            <w:vAlign w:val="center"/>
          </w:tcPr>
          <w:p w14:paraId="6F2359EB"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A3D6C6E"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61758CB4"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5A3BFF0"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6073F45"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7F12EEE3" w14:textId="77777777" w:rsidR="00960A11" w:rsidRPr="002560B2" w:rsidRDefault="00960A11" w:rsidP="002560B2">
            <w:pPr>
              <w:jc w:val="center"/>
            </w:pPr>
            <w:r w:rsidRPr="002560B2">
              <w:t>3.00</w:t>
            </w:r>
          </w:p>
        </w:tc>
      </w:tr>
      <w:tr w:rsidR="00960A11" w:rsidRPr="002560B2" w14:paraId="4D143A2E" w14:textId="77777777" w:rsidTr="00BD7260">
        <w:trPr>
          <w:trHeight w:val="225"/>
        </w:trPr>
        <w:tc>
          <w:tcPr>
            <w:tcW w:w="1885" w:type="dxa"/>
            <w:vAlign w:val="center"/>
          </w:tcPr>
          <w:p w14:paraId="47B9200B" w14:textId="77777777" w:rsidR="00960A11" w:rsidRPr="002560B2" w:rsidRDefault="00960A11" w:rsidP="002560B2">
            <w:pPr>
              <w:jc w:val="center"/>
            </w:pPr>
            <w:r w:rsidRPr="002560B2">
              <w:rPr>
                <w:cs/>
              </w:rPr>
              <w:t xml:space="preserve">ตัวบ่งชี้ </w:t>
            </w:r>
            <w:r w:rsidRPr="002560B2">
              <w:t>4.2</w:t>
            </w:r>
          </w:p>
        </w:tc>
        <w:tc>
          <w:tcPr>
            <w:tcW w:w="990" w:type="dxa"/>
            <w:tcBorders>
              <w:top w:val="single" w:sz="4" w:space="0" w:color="auto"/>
              <w:left w:val="nil"/>
              <w:bottom w:val="single" w:sz="4" w:space="0" w:color="auto"/>
              <w:right w:val="single" w:sz="4" w:space="0" w:color="auto"/>
            </w:tcBorders>
            <w:vAlign w:val="center"/>
          </w:tcPr>
          <w:p w14:paraId="240F1AF8" w14:textId="77777777" w:rsidR="00960A11" w:rsidRPr="002560B2" w:rsidRDefault="00960A11" w:rsidP="002560B2">
            <w:pPr>
              <w:jc w:val="center"/>
            </w:pPr>
            <w:r w:rsidRPr="002560B2">
              <w:t>2.22</w:t>
            </w:r>
          </w:p>
        </w:tc>
        <w:tc>
          <w:tcPr>
            <w:tcW w:w="1080" w:type="dxa"/>
            <w:tcBorders>
              <w:top w:val="single" w:sz="4" w:space="0" w:color="auto"/>
              <w:left w:val="single" w:sz="4" w:space="0" w:color="auto"/>
              <w:bottom w:val="single" w:sz="4" w:space="0" w:color="auto"/>
              <w:right w:val="single" w:sz="4" w:space="0" w:color="auto"/>
            </w:tcBorders>
            <w:vAlign w:val="center"/>
          </w:tcPr>
          <w:p w14:paraId="728A4ED1" w14:textId="77777777" w:rsidR="00960A11" w:rsidRPr="002560B2" w:rsidRDefault="00960A11" w:rsidP="002560B2">
            <w:pPr>
              <w:jc w:val="center"/>
            </w:pPr>
            <w:r w:rsidRPr="002560B2">
              <w:t>2.22</w:t>
            </w:r>
          </w:p>
        </w:tc>
        <w:tc>
          <w:tcPr>
            <w:tcW w:w="990" w:type="dxa"/>
            <w:tcBorders>
              <w:top w:val="single" w:sz="4" w:space="0" w:color="auto"/>
              <w:left w:val="single" w:sz="4" w:space="0" w:color="auto"/>
              <w:bottom w:val="single" w:sz="4" w:space="0" w:color="auto"/>
              <w:right w:val="single" w:sz="4" w:space="0" w:color="auto"/>
            </w:tcBorders>
            <w:vAlign w:val="center"/>
          </w:tcPr>
          <w:p w14:paraId="3EFEA701" w14:textId="77777777" w:rsidR="00960A11" w:rsidRPr="002560B2" w:rsidRDefault="00960A11" w:rsidP="002560B2">
            <w:pPr>
              <w:jc w:val="center"/>
            </w:pPr>
            <w:r w:rsidRPr="002560B2">
              <w:t>1.56</w:t>
            </w:r>
          </w:p>
        </w:tc>
        <w:tc>
          <w:tcPr>
            <w:tcW w:w="1080" w:type="dxa"/>
            <w:tcBorders>
              <w:top w:val="single" w:sz="4" w:space="0" w:color="auto"/>
              <w:left w:val="single" w:sz="4" w:space="0" w:color="auto"/>
              <w:bottom w:val="single" w:sz="4" w:space="0" w:color="auto"/>
              <w:right w:val="single" w:sz="4" w:space="0" w:color="auto"/>
            </w:tcBorders>
            <w:vAlign w:val="center"/>
          </w:tcPr>
          <w:p w14:paraId="4A59AD9A" w14:textId="77777777" w:rsidR="00960A11" w:rsidRPr="002560B2" w:rsidRDefault="00960A11" w:rsidP="002560B2">
            <w:pPr>
              <w:jc w:val="center"/>
            </w:pPr>
            <w:r w:rsidRPr="002560B2">
              <w:t>2.22</w:t>
            </w:r>
          </w:p>
        </w:tc>
        <w:tc>
          <w:tcPr>
            <w:tcW w:w="1080" w:type="dxa"/>
            <w:tcBorders>
              <w:top w:val="single" w:sz="4" w:space="0" w:color="auto"/>
              <w:left w:val="single" w:sz="4" w:space="0" w:color="auto"/>
              <w:bottom w:val="single" w:sz="4" w:space="0" w:color="auto"/>
              <w:right w:val="single" w:sz="4" w:space="0" w:color="auto"/>
            </w:tcBorders>
            <w:vAlign w:val="center"/>
          </w:tcPr>
          <w:p w14:paraId="6D65B76C" w14:textId="77777777" w:rsidR="00960A11" w:rsidRPr="002560B2" w:rsidRDefault="00960A11" w:rsidP="002560B2">
            <w:pPr>
              <w:jc w:val="center"/>
            </w:pPr>
            <w:r w:rsidRPr="002560B2">
              <w:t>2.22</w:t>
            </w:r>
          </w:p>
        </w:tc>
        <w:tc>
          <w:tcPr>
            <w:tcW w:w="1260" w:type="dxa"/>
            <w:tcBorders>
              <w:top w:val="single" w:sz="4" w:space="0" w:color="auto"/>
              <w:left w:val="single" w:sz="4" w:space="0" w:color="auto"/>
              <w:bottom w:val="single" w:sz="4" w:space="0" w:color="auto"/>
              <w:right w:val="single" w:sz="4" w:space="0" w:color="auto"/>
            </w:tcBorders>
            <w:vAlign w:val="center"/>
          </w:tcPr>
          <w:p w14:paraId="723A9933" w14:textId="77777777" w:rsidR="00960A11" w:rsidRPr="002560B2" w:rsidRDefault="00960A11" w:rsidP="002560B2">
            <w:pPr>
              <w:jc w:val="center"/>
            </w:pPr>
            <w:r w:rsidRPr="002560B2">
              <w:t>2.09</w:t>
            </w:r>
          </w:p>
        </w:tc>
      </w:tr>
      <w:tr w:rsidR="00960A11" w:rsidRPr="002560B2" w14:paraId="0197F50A" w14:textId="77777777" w:rsidTr="00BD7260">
        <w:trPr>
          <w:trHeight w:val="225"/>
        </w:trPr>
        <w:tc>
          <w:tcPr>
            <w:tcW w:w="1885" w:type="dxa"/>
            <w:vAlign w:val="center"/>
          </w:tcPr>
          <w:p w14:paraId="1C08CBE8" w14:textId="77777777" w:rsidR="00960A11" w:rsidRPr="002560B2" w:rsidRDefault="00960A11" w:rsidP="002560B2">
            <w:pPr>
              <w:jc w:val="center"/>
            </w:pPr>
            <w:r w:rsidRPr="002560B2">
              <w:rPr>
                <w:cs/>
              </w:rPr>
              <w:t xml:space="preserve">ตัวบ่งชี้ </w:t>
            </w:r>
            <w:r w:rsidRPr="002560B2">
              <w:t>4.3</w:t>
            </w:r>
          </w:p>
        </w:tc>
        <w:tc>
          <w:tcPr>
            <w:tcW w:w="990" w:type="dxa"/>
            <w:tcBorders>
              <w:top w:val="single" w:sz="4" w:space="0" w:color="auto"/>
              <w:left w:val="nil"/>
              <w:bottom w:val="single" w:sz="4" w:space="0" w:color="auto"/>
              <w:right w:val="single" w:sz="4" w:space="0" w:color="auto"/>
            </w:tcBorders>
            <w:vAlign w:val="center"/>
          </w:tcPr>
          <w:p w14:paraId="18834AEA"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7FDDBF5B"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790309C8"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49B2416"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EC41F28"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54EC2017" w14:textId="77777777" w:rsidR="00960A11" w:rsidRPr="002560B2" w:rsidRDefault="00960A11" w:rsidP="002560B2">
            <w:pPr>
              <w:jc w:val="center"/>
            </w:pPr>
            <w:r w:rsidRPr="002560B2">
              <w:t>2.80</w:t>
            </w:r>
          </w:p>
        </w:tc>
      </w:tr>
      <w:tr w:rsidR="00960A11" w:rsidRPr="002560B2" w14:paraId="377BB276" w14:textId="77777777" w:rsidTr="00BD7260">
        <w:trPr>
          <w:trHeight w:val="225"/>
        </w:trPr>
        <w:tc>
          <w:tcPr>
            <w:tcW w:w="1885" w:type="dxa"/>
            <w:vAlign w:val="center"/>
          </w:tcPr>
          <w:p w14:paraId="3DA03C93" w14:textId="77777777" w:rsidR="00960A11" w:rsidRPr="002560B2" w:rsidRDefault="00960A11" w:rsidP="002560B2">
            <w:pPr>
              <w:jc w:val="center"/>
            </w:pPr>
            <w:r w:rsidRPr="002560B2">
              <w:rPr>
                <w:cs/>
              </w:rPr>
              <w:t xml:space="preserve">ตัวบ่งชี้ </w:t>
            </w:r>
            <w:r w:rsidRPr="002560B2">
              <w:t>5.1</w:t>
            </w:r>
          </w:p>
        </w:tc>
        <w:tc>
          <w:tcPr>
            <w:tcW w:w="990" w:type="dxa"/>
            <w:tcBorders>
              <w:top w:val="single" w:sz="4" w:space="0" w:color="auto"/>
              <w:left w:val="nil"/>
              <w:bottom w:val="single" w:sz="4" w:space="0" w:color="auto"/>
              <w:right w:val="single" w:sz="4" w:space="0" w:color="auto"/>
            </w:tcBorders>
            <w:vAlign w:val="center"/>
          </w:tcPr>
          <w:p w14:paraId="4740B93B"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90EEBF8"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6C7F5345"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BAA7786"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05B83A75"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07A747D7" w14:textId="77777777" w:rsidR="00960A11" w:rsidRPr="002560B2" w:rsidRDefault="00960A11" w:rsidP="002560B2">
            <w:pPr>
              <w:jc w:val="center"/>
            </w:pPr>
            <w:r w:rsidRPr="002560B2">
              <w:t>2.80</w:t>
            </w:r>
          </w:p>
        </w:tc>
      </w:tr>
      <w:tr w:rsidR="00960A11" w:rsidRPr="002560B2" w14:paraId="7DC3B0FD" w14:textId="77777777" w:rsidTr="00BD7260">
        <w:trPr>
          <w:trHeight w:val="225"/>
        </w:trPr>
        <w:tc>
          <w:tcPr>
            <w:tcW w:w="1885" w:type="dxa"/>
            <w:vAlign w:val="center"/>
          </w:tcPr>
          <w:p w14:paraId="1F7A2AEA" w14:textId="77777777" w:rsidR="00960A11" w:rsidRPr="002560B2" w:rsidRDefault="00960A11" w:rsidP="002560B2">
            <w:pPr>
              <w:jc w:val="center"/>
            </w:pPr>
            <w:r w:rsidRPr="002560B2">
              <w:rPr>
                <w:cs/>
              </w:rPr>
              <w:t xml:space="preserve">ตัวบ่งชี้ </w:t>
            </w:r>
            <w:r w:rsidRPr="002560B2">
              <w:t>5.2</w:t>
            </w:r>
          </w:p>
        </w:tc>
        <w:tc>
          <w:tcPr>
            <w:tcW w:w="990" w:type="dxa"/>
            <w:tcBorders>
              <w:top w:val="single" w:sz="4" w:space="0" w:color="auto"/>
              <w:left w:val="nil"/>
              <w:bottom w:val="single" w:sz="4" w:space="0" w:color="auto"/>
              <w:right w:val="single" w:sz="4" w:space="0" w:color="auto"/>
            </w:tcBorders>
            <w:vAlign w:val="center"/>
          </w:tcPr>
          <w:p w14:paraId="2CCD28E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5A5F95B"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5B5C0C0C"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5470917"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4134A44D"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1B8FFC03" w14:textId="77777777" w:rsidR="00960A11" w:rsidRPr="002560B2" w:rsidRDefault="00960A11" w:rsidP="002560B2">
            <w:pPr>
              <w:jc w:val="center"/>
            </w:pPr>
            <w:r w:rsidRPr="002560B2">
              <w:t>2.80</w:t>
            </w:r>
          </w:p>
        </w:tc>
      </w:tr>
      <w:tr w:rsidR="00960A11" w:rsidRPr="002560B2" w14:paraId="43A75004" w14:textId="77777777" w:rsidTr="00BD7260">
        <w:trPr>
          <w:trHeight w:val="225"/>
        </w:trPr>
        <w:tc>
          <w:tcPr>
            <w:tcW w:w="1885" w:type="dxa"/>
            <w:vAlign w:val="center"/>
          </w:tcPr>
          <w:p w14:paraId="5769D910" w14:textId="77777777" w:rsidR="00960A11" w:rsidRPr="002560B2" w:rsidRDefault="00960A11" w:rsidP="002560B2">
            <w:pPr>
              <w:jc w:val="center"/>
            </w:pPr>
            <w:r w:rsidRPr="002560B2">
              <w:rPr>
                <w:cs/>
              </w:rPr>
              <w:t xml:space="preserve">ตัวบ่งชี้ </w:t>
            </w:r>
            <w:r w:rsidRPr="002560B2">
              <w:t>5.3</w:t>
            </w:r>
          </w:p>
        </w:tc>
        <w:tc>
          <w:tcPr>
            <w:tcW w:w="990" w:type="dxa"/>
            <w:tcBorders>
              <w:top w:val="single" w:sz="4" w:space="0" w:color="auto"/>
              <w:left w:val="nil"/>
              <w:bottom w:val="single" w:sz="4" w:space="0" w:color="auto"/>
              <w:right w:val="single" w:sz="4" w:space="0" w:color="auto"/>
            </w:tcBorders>
            <w:vAlign w:val="center"/>
          </w:tcPr>
          <w:p w14:paraId="12B91E18"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62C44C0B"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1FA62D39"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5219469"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34475C88"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30B5A5D3" w14:textId="77777777" w:rsidR="00960A11" w:rsidRPr="002560B2" w:rsidRDefault="00960A11" w:rsidP="002560B2">
            <w:pPr>
              <w:jc w:val="center"/>
            </w:pPr>
            <w:r w:rsidRPr="002560B2">
              <w:t>2.20</w:t>
            </w:r>
          </w:p>
        </w:tc>
      </w:tr>
      <w:tr w:rsidR="00960A11" w:rsidRPr="002560B2" w14:paraId="52154959" w14:textId="77777777" w:rsidTr="00BD7260">
        <w:trPr>
          <w:trHeight w:val="225"/>
        </w:trPr>
        <w:tc>
          <w:tcPr>
            <w:tcW w:w="1885" w:type="dxa"/>
            <w:vAlign w:val="center"/>
          </w:tcPr>
          <w:p w14:paraId="04B5846C" w14:textId="77777777" w:rsidR="00960A11" w:rsidRPr="002560B2" w:rsidRDefault="00960A11" w:rsidP="002560B2">
            <w:pPr>
              <w:jc w:val="center"/>
            </w:pPr>
            <w:r w:rsidRPr="002560B2">
              <w:rPr>
                <w:cs/>
              </w:rPr>
              <w:t xml:space="preserve">ตัวบ่งชี้ </w:t>
            </w:r>
            <w:r w:rsidRPr="002560B2">
              <w:t>5.4</w:t>
            </w:r>
          </w:p>
        </w:tc>
        <w:tc>
          <w:tcPr>
            <w:tcW w:w="990" w:type="dxa"/>
            <w:tcBorders>
              <w:top w:val="single" w:sz="4" w:space="0" w:color="auto"/>
              <w:left w:val="nil"/>
              <w:bottom w:val="single" w:sz="4" w:space="0" w:color="auto"/>
              <w:right w:val="single" w:sz="4" w:space="0" w:color="auto"/>
            </w:tcBorders>
            <w:vAlign w:val="center"/>
          </w:tcPr>
          <w:p w14:paraId="42A5C3FA" w14:textId="77777777" w:rsidR="00960A11" w:rsidRPr="002560B2" w:rsidRDefault="00960A11" w:rsidP="002560B2">
            <w:pPr>
              <w:jc w:val="center"/>
            </w:pPr>
            <w:r w:rsidRPr="002560B2">
              <w:t>4.50</w:t>
            </w:r>
          </w:p>
        </w:tc>
        <w:tc>
          <w:tcPr>
            <w:tcW w:w="1080" w:type="dxa"/>
            <w:tcBorders>
              <w:top w:val="single" w:sz="4" w:space="0" w:color="auto"/>
              <w:left w:val="single" w:sz="4" w:space="0" w:color="auto"/>
              <w:bottom w:val="single" w:sz="4" w:space="0" w:color="auto"/>
              <w:right w:val="single" w:sz="4" w:space="0" w:color="auto"/>
            </w:tcBorders>
            <w:vAlign w:val="center"/>
          </w:tcPr>
          <w:p w14:paraId="6C5C361E" w14:textId="77777777" w:rsidR="00960A11" w:rsidRPr="002560B2" w:rsidRDefault="00960A11" w:rsidP="002560B2">
            <w:pPr>
              <w:jc w:val="center"/>
            </w:pPr>
            <w:r w:rsidRPr="002560B2">
              <w:t>5.00</w:t>
            </w:r>
          </w:p>
        </w:tc>
        <w:tc>
          <w:tcPr>
            <w:tcW w:w="990" w:type="dxa"/>
            <w:tcBorders>
              <w:top w:val="single" w:sz="4" w:space="0" w:color="auto"/>
              <w:left w:val="single" w:sz="4" w:space="0" w:color="auto"/>
              <w:bottom w:val="single" w:sz="4" w:space="0" w:color="auto"/>
              <w:right w:val="single" w:sz="4" w:space="0" w:color="auto"/>
            </w:tcBorders>
            <w:vAlign w:val="center"/>
          </w:tcPr>
          <w:p w14:paraId="2895171C"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7AA44A89"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0BCC60E9" w14:textId="77777777" w:rsidR="00960A11" w:rsidRPr="002560B2" w:rsidRDefault="00960A11" w:rsidP="002560B2">
            <w:pPr>
              <w:jc w:val="center"/>
            </w:pPr>
            <w:r w:rsidRPr="002560B2">
              <w:t>5.00</w:t>
            </w:r>
          </w:p>
        </w:tc>
        <w:tc>
          <w:tcPr>
            <w:tcW w:w="1260" w:type="dxa"/>
            <w:tcBorders>
              <w:top w:val="single" w:sz="4" w:space="0" w:color="auto"/>
              <w:left w:val="single" w:sz="4" w:space="0" w:color="auto"/>
              <w:bottom w:val="single" w:sz="4" w:space="0" w:color="auto"/>
              <w:right w:val="single" w:sz="4" w:space="0" w:color="auto"/>
            </w:tcBorders>
            <w:vAlign w:val="center"/>
          </w:tcPr>
          <w:p w14:paraId="3AAE76EE" w14:textId="77777777" w:rsidR="00960A11" w:rsidRPr="002560B2" w:rsidRDefault="00960A11" w:rsidP="002560B2">
            <w:pPr>
              <w:jc w:val="center"/>
            </w:pPr>
            <w:r w:rsidRPr="002560B2">
              <w:t>4.90</w:t>
            </w:r>
          </w:p>
        </w:tc>
      </w:tr>
      <w:tr w:rsidR="00960A11" w:rsidRPr="002560B2" w14:paraId="7149CBBE" w14:textId="77777777" w:rsidTr="00BD7260">
        <w:trPr>
          <w:trHeight w:val="225"/>
        </w:trPr>
        <w:tc>
          <w:tcPr>
            <w:tcW w:w="1885" w:type="dxa"/>
            <w:vAlign w:val="center"/>
          </w:tcPr>
          <w:p w14:paraId="15ABC0B7" w14:textId="77777777" w:rsidR="00960A11" w:rsidRPr="002560B2" w:rsidRDefault="00960A11" w:rsidP="002560B2">
            <w:pPr>
              <w:jc w:val="center"/>
            </w:pPr>
            <w:r w:rsidRPr="002560B2">
              <w:rPr>
                <w:cs/>
              </w:rPr>
              <w:t xml:space="preserve">ตัวบ่งชี้ </w:t>
            </w:r>
            <w:r w:rsidRPr="002560B2">
              <w:t>6.1</w:t>
            </w:r>
          </w:p>
        </w:tc>
        <w:tc>
          <w:tcPr>
            <w:tcW w:w="990" w:type="dxa"/>
            <w:tcBorders>
              <w:top w:val="single" w:sz="4" w:space="0" w:color="auto"/>
              <w:left w:val="nil"/>
              <w:bottom w:val="single" w:sz="4" w:space="0" w:color="auto"/>
              <w:right w:val="single" w:sz="4" w:space="0" w:color="auto"/>
            </w:tcBorders>
            <w:vAlign w:val="center"/>
          </w:tcPr>
          <w:p w14:paraId="790CD6BD"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7C96FB94"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473E64C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FAC5A64"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52148817"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78B5CB6B" w14:textId="77777777" w:rsidR="00960A11" w:rsidRPr="002560B2" w:rsidRDefault="00960A11" w:rsidP="002560B2">
            <w:pPr>
              <w:jc w:val="center"/>
            </w:pPr>
            <w:r w:rsidRPr="002560B2">
              <w:t>2.40</w:t>
            </w:r>
          </w:p>
        </w:tc>
      </w:tr>
    </w:tbl>
    <w:p w14:paraId="4169D493" w14:textId="3A90DA43" w:rsidR="00C40A1A" w:rsidRPr="002560B2" w:rsidRDefault="00C40A1A" w:rsidP="00C40A1A">
      <w:pPr>
        <w:tabs>
          <w:tab w:val="left" w:pos="720"/>
        </w:tabs>
        <w:spacing w:before="240"/>
        <w:jc w:val="numTab"/>
      </w:pPr>
      <w:r w:rsidRPr="00C40A1A">
        <w:rPr>
          <w:rFonts w:hint="cs"/>
          <w:b/>
          <w:bCs/>
          <w:cs/>
        </w:rPr>
        <w:t>หมายเหตุ</w:t>
      </w:r>
      <w:r w:rsidRPr="00C40A1A">
        <w:rPr>
          <w:b/>
          <w:bCs/>
        </w:rPr>
        <w:t>:</w:t>
      </w:r>
      <w:r>
        <w:t xml:space="preserve"> </w:t>
      </w:r>
      <w:r w:rsidRPr="00C40A1A">
        <w:rPr>
          <w:cs/>
        </w:rPr>
        <w:t xml:space="preserve">หน่วย : คะแนน (จากคะแนนเต็ม </w:t>
      </w:r>
      <w:r w:rsidRPr="00C40A1A">
        <w:t>5)</w:t>
      </w:r>
    </w:p>
    <w:p w14:paraId="021FEF83" w14:textId="62120D1C" w:rsidR="00960A11" w:rsidRPr="002560B2" w:rsidRDefault="00960A11" w:rsidP="00C40A1A">
      <w:pPr>
        <w:tabs>
          <w:tab w:val="left" w:pos="864"/>
          <w:tab w:val="left" w:pos="1224"/>
          <w:tab w:val="left" w:pos="1656"/>
          <w:tab w:val="left" w:pos="2232"/>
          <w:tab w:val="left" w:pos="3024"/>
        </w:tabs>
        <w:ind w:firstLine="720"/>
      </w:pPr>
      <w:r w:rsidRPr="002560B2">
        <w:rPr>
          <w:cs/>
        </w:rPr>
        <w:lastRenderedPageBreak/>
        <w:t>จากตารางที่ 11 แสดงผลการประเมินคุณภาพการศึกษาภายใน ระดับหลักสูตร ประจำปีการศึกษา 2558 – 2562 หลักสูตรวิศวกรรมศาสตรบัณฑิต สาขาวิชาวิศวกรรมพลังงาน จำแนกตามตัวบ่งชี้ 13 ตัวบ่งชี้</w:t>
      </w:r>
      <w:r w:rsidR="00033872" w:rsidRPr="002560B2">
        <w:rPr>
          <w:cs/>
        </w:rPr>
        <w:t xml:space="preserve"> </w:t>
      </w:r>
      <w:r w:rsidR="001A0BDE" w:rsidRPr="002560B2">
        <w:rPr>
          <w:cs/>
        </w:rPr>
        <w:t xml:space="preserve">(องค์ประกอบที่ 2 - 6) </w:t>
      </w:r>
      <w:r w:rsidRPr="002560B2">
        <w:rPr>
          <w:cs/>
        </w:rPr>
        <w:t>พบว่า</w:t>
      </w:r>
    </w:p>
    <w:p w14:paraId="1E3435C8"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2.1</w:t>
      </w:r>
      <w:r w:rsidRPr="002560B2">
        <w:rPr>
          <w:rFonts w:ascii="TH Sarabun New" w:hAnsi="TH Sarabun New" w:cs="TH Sarabun New"/>
          <w:sz w:val="32"/>
          <w:szCs w:val="32"/>
          <w:cs/>
        </w:rPr>
        <w:tab/>
        <w:t xml:space="preserve">คุณภาพบัณฑิตตามกรอบมาตรฐานคุณวุฒิระดับอุดมศึกษาแห่งชาติ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53FFEE2F"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color w:val="FF0000"/>
          <w:sz w:val="32"/>
          <w:szCs w:val="32"/>
          <w:cs/>
        </w:rPr>
        <w:tab/>
      </w:r>
      <w:r w:rsidRPr="002560B2">
        <w:rPr>
          <w:rFonts w:ascii="TH Sarabun New" w:hAnsi="TH Sarabun New" w:cs="TH Sarabun New"/>
          <w:color w:val="FF0000"/>
          <w:sz w:val="32"/>
          <w:szCs w:val="32"/>
          <w:cs/>
        </w:rPr>
        <w:tab/>
      </w:r>
      <w:r w:rsidRPr="002560B2">
        <w:rPr>
          <w:rFonts w:ascii="TH Sarabun New" w:hAnsi="TH Sarabun New" w:cs="TH Sarabun New"/>
          <w:sz w:val="32"/>
          <w:szCs w:val="32"/>
          <w:cs/>
        </w:rPr>
        <w:t>2)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ร้อยละของบัณฑิตปริญญาตรีที่ได้งานทำหรือประกอบอาชีพอิสระภายใน 1 ปี มีผลการดำเนินงาน ระดับคุณภาพ “ดีมาก” คะแนนอยู่ระหว่าง 4.01 – 5.00 จำนวน 4 ปีการศึกษา คิดเป็นร้อยละ 80.00 ระดับคุณภาพ “ดี” คะแนนอยู่ระหว่าง 3.01 – 4.00 จำนวน 1 ปีการศึกษา คิดเป็นร้อยละ 20.00 จากปีการศึกษา 2558 – 2562 ทั้งหมด 5 ปีการศึกษา</w:t>
      </w:r>
    </w:p>
    <w:p w14:paraId="1C615838"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color w:val="FF0000"/>
          <w:sz w:val="32"/>
          <w:szCs w:val="32"/>
          <w:cs/>
        </w:rPr>
        <w:tab/>
      </w:r>
      <w:r w:rsidR="00927BC4" w:rsidRPr="002560B2">
        <w:rPr>
          <w:rFonts w:ascii="TH Sarabun New" w:hAnsi="TH Sarabun New" w:cs="TH Sarabun New"/>
          <w:color w:val="FF0000"/>
          <w:sz w:val="32"/>
          <w:szCs w:val="32"/>
          <w:cs/>
        </w:rPr>
        <w:tab/>
      </w:r>
      <w:r w:rsidRPr="002560B2">
        <w:rPr>
          <w:rFonts w:ascii="TH Sarabun New" w:hAnsi="TH Sarabun New" w:cs="TH Sarabun New"/>
          <w:sz w:val="32"/>
          <w:szCs w:val="32"/>
          <w:cs/>
        </w:rPr>
        <w:t>3)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3.1</w:t>
      </w:r>
      <w:r w:rsidR="005762EC" w:rsidRPr="002560B2">
        <w:rPr>
          <w:rFonts w:ascii="TH Sarabun New" w:hAnsi="TH Sarabun New" w:cs="TH Sarabun New"/>
          <w:sz w:val="32"/>
          <w:szCs w:val="32"/>
          <w:cs/>
        </w:rPr>
        <w:t xml:space="preserve"> </w:t>
      </w:r>
      <w:r w:rsidRPr="002560B2">
        <w:rPr>
          <w:rFonts w:ascii="TH Sarabun New" w:hAnsi="TH Sarabun New" w:cs="TH Sarabun New"/>
          <w:sz w:val="32"/>
          <w:szCs w:val="32"/>
          <w:cs/>
        </w:rPr>
        <w:t xml:space="preserve">การรับนักศึกษา มีผลการดำเนินงาน ระดับคุณภาพ “ปานกลาง” คะแนนอยู่ระหว่าง 2.01 – 3.00 จำนวน 5 ปีการศึกษา </w:t>
      </w:r>
      <w:r w:rsidR="005762EC"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คิดเป็นร้อยละ 100.00 จากปีการศึกษา 2558 – 2562 ทั้งหมด 5 ปีการศึกษา</w:t>
      </w:r>
    </w:p>
    <w:p w14:paraId="5D821955"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4)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6312CC89" w14:textId="77777777" w:rsidR="00960A11" w:rsidRPr="002560B2" w:rsidRDefault="00960A1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5)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ผลที่เกิดกับนักศึกษา มีผลการดำเนินงาน ระดับคุณภาพ “น้อย” คะแนนอยู่ระหว่าง 0.01 – 2.00 จำนวน 5 ปีการศึกษา  </w:t>
      </w:r>
      <w:r w:rsidR="005762EC" w:rsidRPr="002560B2">
        <w:rPr>
          <w:rFonts w:ascii="TH Sarabun New" w:hAnsi="TH Sarabun New" w:cs="TH Sarabun New"/>
          <w:sz w:val="32"/>
          <w:szCs w:val="32"/>
          <w:cs/>
        </w:rPr>
        <w:t xml:space="preserve"> </w:t>
      </w:r>
      <w:r w:rsidRPr="002560B2">
        <w:rPr>
          <w:rFonts w:ascii="TH Sarabun New" w:hAnsi="TH Sarabun New" w:cs="TH Sarabun New"/>
          <w:sz w:val="32"/>
          <w:szCs w:val="32"/>
          <w:cs/>
        </w:rPr>
        <w:t>คิดเป็นร้อยละ 100.00 จากปีการศึกษา 2558 – 2562 ทั้งหมด 5 ปีการศึกษา</w:t>
      </w:r>
    </w:p>
    <w:p w14:paraId="633D8AD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4.1 การบริหารและพัฒนาอาจารย์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4B056474"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lastRenderedPageBreak/>
        <w:t xml:space="preserve">7)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คุณภาพอาจารย์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28EB8F02"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4.3</w:t>
      </w:r>
      <w:r w:rsidRPr="002560B2">
        <w:rPr>
          <w:rFonts w:ascii="TH Sarabun New" w:hAnsi="TH Sarabun New" w:cs="TH Sarabun New"/>
          <w:sz w:val="32"/>
          <w:szCs w:val="32"/>
          <w:cs/>
        </w:rPr>
        <w:tab/>
        <w:t xml:space="preserve">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20.00จากปีการศึกษา 2558 – 2562 ทั้งหมด 5 ปีการศึกษา</w:t>
      </w:r>
    </w:p>
    <w:p w14:paraId="6FDA038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9)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5.1 สาระของรายวิชาในหลักสูตร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19C6875F"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10)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5.2 การวางระบบผู้สอนและกระบวนการจัดการเรียนการสอน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704410DD"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5.3 การประเมินผู้เรียน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มีผลการดำเนินงาน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7E47E7D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12)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 xml:space="preserve"> ผลการดำเนินงานหลักสูตรตามกรอบมาตรฐานคุณวุฒิระดับอุดมศึกษาแห่งชาติ ระดับคุณภาพ “ดีมาก” คะแนนอยู่ระหว่าง 4.01 – 5.00 จำนวน 5 ปีการศึกษา คิดเป็นร้อยละ 100.00 จากปีการศึกษา 2558 – 2562 ทั้งหมด 5 ปีการศึกษา</w:t>
      </w:r>
    </w:p>
    <w:p w14:paraId="27952EBE"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lastRenderedPageBreak/>
        <w:t xml:space="preserve">13)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6.1 สิ่งสนับสนุนการเรียนรู้ ระดับคุณภาพ “ปานกลาง” คะแนนอยู่ระหว่าง 2.01 – 3.00 จำนวน 3 ปีการศึกษา คิดเป็นร้อยละ 60.00 ระดับคุณภาพ “น้อย” คะแนนอยู่ระหว่าง 0.01 – 2.00 จำนวน 2 ปีการศึกษา คิดเป็นร้อยละ 40.00 จากปีการศึกษา 2558 – 2562 ทั้งหมด 5 ปีการศึกษา</w:t>
      </w:r>
    </w:p>
    <w:p w14:paraId="19F6B856" w14:textId="3C5A311E" w:rsidR="00E44160" w:rsidRDefault="00E44160" w:rsidP="002560B2">
      <w:pPr>
        <w:tabs>
          <w:tab w:val="left" w:pos="864"/>
          <w:tab w:val="left" w:pos="1224"/>
          <w:tab w:val="left" w:pos="1656"/>
          <w:tab w:val="left" w:pos="2232"/>
          <w:tab w:val="left" w:pos="3024"/>
        </w:tabs>
      </w:pPr>
      <w:r>
        <w:br w:type="page"/>
      </w:r>
    </w:p>
    <w:p w14:paraId="6B1B2715" w14:textId="034EAAED" w:rsidR="00960A11" w:rsidRDefault="00E44160" w:rsidP="002560B2">
      <w:pPr>
        <w:tabs>
          <w:tab w:val="left" w:pos="864"/>
          <w:tab w:val="left" w:pos="1224"/>
          <w:tab w:val="left" w:pos="1656"/>
          <w:tab w:val="left" w:pos="2232"/>
          <w:tab w:val="left" w:pos="3024"/>
        </w:tabs>
      </w:pPr>
      <w:r>
        <w:rPr>
          <w:noProof/>
        </w:rPr>
        <w:lastRenderedPageBreak/>
        <mc:AlternateContent>
          <mc:Choice Requires="wps">
            <w:drawing>
              <wp:anchor distT="0" distB="0" distL="114300" distR="114300" simplePos="0" relativeHeight="251706368" behindDoc="1" locked="0" layoutInCell="1" allowOverlap="1" wp14:anchorId="0D8FD2D2" wp14:editId="05DA9D67">
                <wp:simplePos x="0" y="0"/>
                <wp:positionH relativeFrom="column">
                  <wp:posOffset>0</wp:posOffset>
                </wp:positionH>
                <wp:positionV relativeFrom="paragraph">
                  <wp:posOffset>-63305</wp:posOffset>
                </wp:positionV>
                <wp:extent cx="5333365" cy="879231"/>
                <wp:effectExtent l="0" t="0" r="635" b="0"/>
                <wp:wrapNone/>
                <wp:docPr id="68089238" name="Text Box 1"/>
                <wp:cNvGraphicFramePr/>
                <a:graphic xmlns:a="http://schemas.openxmlformats.org/drawingml/2006/main">
                  <a:graphicData uri="http://schemas.microsoft.com/office/word/2010/wordprocessingShape">
                    <wps:wsp>
                      <wps:cNvSpPr txBox="1"/>
                      <wps:spPr>
                        <a:xfrm>
                          <a:off x="0" y="0"/>
                          <a:ext cx="5333365" cy="879231"/>
                        </a:xfrm>
                        <a:prstGeom prst="rect">
                          <a:avLst/>
                        </a:prstGeom>
                        <a:solidFill>
                          <a:prstClr val="white"/>
                        </a:solidFill>
                        <a:ln>
                          <a:noFill/>
                        </a:ln>
                      </wps:spPr>
                      <wps:txbx>
                        <w:txbxContent>
                          <w:p w14:paraId="28D75BCC" w14:textId="10E5DCD2" w:rsidR="00E44160" w:rsidRPr="003823FB" w:rsidRDefault="00E44160" w:rsidP="00E44160">
                            <w:pPr>
                              <w:pStyle w:val="CaptionTable"/>
                              <w:rPr>
                                <w:rFonts w:eastAsiaTheme="minorHAnsi"/>
                                <w:noProof/>
                                <w:color w:val="000000" w:themeColor="text1"/>
                              </w:rPr>
                            </w:pPr>
                            <w:bookmarkStart w:id="56" w:name="_Toc223875141"/>
                            <w:r w:rsidRPr="008E55F3">
                              <w:rPr>
                                <w:b/>
                                <w:bCs/>
                                <w:cs/>
                              </w:rPr>
                              <w:t xml:space="preserve">แผนภูมิที่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แผนภูมิที่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10</w:t>
                            </w:r>
                            <w:r w:rsidRPr="008E55F3">
                              <w:rPr>
                                <w:b/>
                                <w:bCs/>
                                <w:cs/>
                              </w:rPr>
                              <w:fldChar w:fldCharType="end"/>
                            </w:r>
                            <w:r w:rsidRPr="00E44160">
                              <w:t xml:space="preserve"> </w:t>
                            </w:r>
                            <w:r w:rsidR="008E55F3">
                              <w:t xml:space="preserve"> </w:t>
                            </w:r>
                            <w:r w:rsidRPr="00E44160">
                              <w:rPr>
                                <w:cs/>
                              </w:rPr>
                              <w:t>แสดงผลการประเมินคุณภาพการศึกษาภายใน ระดับหลักสูตร ประจำปีการศึกษา 2558 – 2562 หลักสูตรวิศวกรรมศาสตรบัณฑิต สาขาวิชาวิศวกรรมโลจิสติกส์ จำแนกตามตัวบ่งชี้ 13 ตัวบ่งชี้ (องค์ประกอบที่ 2 - 6)</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8FD2D2" id="_x0000_s1038" type="#_x0000_t202" style="position:absolute;left:0;text-align:left;margin-left:0;margin-top:-5pt;width:419.95pt;height:69.2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" stroked="f">
                <v:textbox inset="0,0,0,0">
                  <w:txbxContent>
                    <w:p w14:paraId="28D75BCC" w14:textId="10E5DCD2" w:rsidR="00E44160" w:rsidRPr="003823FB" w:rsidRDefault="00E44160" w:rsidP="00E44160">
                      <w:pPr>
                        <w:pStyle w:val="CaptionTable"/>
                        <w:rPr>
                          <w:rFonts w:eastAsiaTheme="minorHAnsi"/>
                          <w:noProof/>
                          <w:color w:val="000000" w:themeColor="text1"/>
                        </w:rPr>
                      </w:pPr>
                      <w:bookmarkStart w:id="57" w:name="_Toc223875141"/>
                      <w:r w:rsidRPr="008E55F3">
                        <w:rPr>
                          <w:b/>
                          <w:bCs/>
                          <w:cs/>
                        </w:rPr>
                        <w:t xml:space="preserve">แผนภูมิที่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แผนภูมิที่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10</w:t>
                      </w:r>
                      <w:r w:rsidRPr="008E55F3">
                        <w:rPr>
                          <w:b/>
                          <w:bCs/>
                          <w:cs/>
                        </w:rPr>
                        <w:fldChar w:fldCharType="end"/>
                      </w:r>
                      <w:r w:rsidRPr="00E44160">
                        <w:t xml:space="preserve"> </w:t>
                      </w:r>
                      <w:r w:rsidR="008E55F3">
                        <w:t xml:space="preserve"> </w:t>
                      </w:r>
                      <w:r w:rsidRPr="00E44160">
                        <w:rPr>
                          <w:cs/>
                        </w:rPr>
                        <w:t>แสดงผลการประเมินคุณภาพการศึกษาภายใน ระดับหลักสูตร ประจำปีการศึกษา 2558 – 2562 หลักสูตรวิศวกรรมศาสตรบัณฑิต สาขาวิชาวิศวกรรมโลจิสติกส์ จำแนกตามตัวบ่งชี้ 13 ตัวบ่งชี้ (องค์ประกอบที่ 2 - 6)</w:t>
                      </w:r>
                      <w:bookmarkEnd w:id="57"/>
                    </w:p>
                  </w:txbxContent>
                </v:textbox>
              </v:shape>
            </w:pict>
          </mc:Fallback>
        </mc:AlternateContent>
      </w:r>
    </w:p>
    <w:p w14:paraId="0B2BF25C" w14:textId="0F018376" w:rsidR="00960A11" w:rsidRDefault="00960A11" w:rsidP="00E44160">
      <w:pPr>
        <w:tabs>
          <w:tab w:val="left" w:pos="864"/>
          <w:tab w:val="left" w:pos="1260"/>
          <w:tab w:val="left" w:pos="1440"/>
          <w:tab w:val="left" w:pos="1656"/>
          <w:tab w:val="left" w:pos="2232"/>
          <w:tab w:val="left" w:pos="3024"/>
        </w:tabs>
        <w:ind w:left="1170" w:hanging="1170"/>
        <w:rPr>
          <w:spacing w:val="-4"/>
        </w:rPr>
      </w:pPr>
    </w:p>
    <w:p w14:paraId="12F8294E" w14:textId="77777777" w:rsidR="00E44160" w:rsidRPr="002560B2" w:rsidRDefault="00E44160" w:rsidP="002560B2">
      <w:pPr>
        <w:tabs>
          <w:tab w:val="left" w:pos="864"/>
          <w:tab w:val="left" w:pos="1260"/>
          <w:tab w:val="left" w:pos="1440"/>
          <w:tab w:val="left" w:pos="1656"/>
          <w:tab w:val="left" w:pos="2232"/>
          <w:tab w:val="left" w:pos="3024"/>
        </w:tabs>
        <w:ind w:left="1170" w:hanging="1170"/>
        <w:rPr>
          <w:spacing w:val="-4"/>
        </w:rPr>
      </w:pPr>
    </w:p>
    <w:p w14:paraId="2FFD5D29" w14:textId="5939390E" w:rsidR="00960A11" w:rsidRPr="002560B2" w:rsidRDefault="00E44160" w:rsidP="002560B2">
      <w:pPr>
        <w:tabs>
          <w:tab w:val="left" w:pos="864"/>
          <w:tab w:val="left" w:pos="1224"/>
          <w:tab w:val="left" w:pos="1656"/>
          <w:tab w:val="left" w:pos="2232"/>
          <w:tab w:val="left" w:pos="3024"/>
        </w:tabs>
      </w:pPr>
      <w:r w:rsidRPr="002560B2">
        <w:rPr>
          <w:noProof/>
        </w:rPr>
        <w:drawing>
          <wp:anchor distT="0" distB="0" distL="114300" distR="114300" simplePos="0" relativeHeight="251679744" behindDoc="1" locked="0" layoutInCell="1" allowOverlap="1" wp14:anchorId="45740CD8" wp14:editId="168A239E">
            <wp:simplePos x="0" y="0"/>
            <wp:positionH relativeFrom="column">
              <wp:posOffset>0</wp:posOffset>
            </wp:positionH>
            <wp:positionV relativeFrom="paragraph">
              <wp:posOffset>4396</wp:posOffset>
            </wp:positionV>
            <wp:extent cx="5333365" cy="7315200"/>
            <wp:effectExtent l="0" t="0" r="635" b="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25EBA80A" w14:textId="77777777" w:rsidR="00960A11" w:rsidRPr="002560B2" w:rsidRDefault="00960A11" w:rsidP="002560B2">
      <w:pPr>
        <w:tabs>
          <w:tab w:val="left" w:pos="864"/>
          <w:tab w:val="left" w:pos="1224"/>
          <w:tab w:val="left" w:pos="1656"/>
          <w:tab w:val="left" w:pos="2232"/>
          <w:tab w:val="left" w:pos="3024"/>
        </w:tabs>
      </w:pPr>
    </w:p>
    <w:p w14:paraId="5C9A5FAC" w14:textId="77777777" w:rsidR="00960A11" w:rsidRPr="002560B2" w:rsidRDefault="00960A11" w:rsidP="002560B2">
      <w:pPr>
        <w:tabs>
          <w:tab w:val="left" w:pos="864"/>
          <w:tab w:val="left" w:pos="1224"/>
          <w:tab w:val="left" w:pos="1656"/>
          <w:tab w:val="left" w:pos="2232"/>
          <w:tab w:val="left" w:pos="3024"/>
        </w:tabs>
      </w:pPr>
    </w:p>
    <w:p w14:paraId="295533BC" w14:textId="77777777" w:rsidR="00960A11" w:rsidRPr="002560B2" w:rsidRDefault="00960A11" w:rsidP="002560B2">
      <w:pPr>
        <w:tabs>
          <w:tab w:val="left" w:pos="864"/>
          <w:tab w:val="left" w:pos="1224"/>
          <w:tab w:val="left" w:pos="1656"/>
          <w:tab w:val="left" w:pos="2232"/>
          <w:tab w:val="left" w:pos="3024"/>
        </w:tabs>
      </w:pPr>
    </w:p>
    <w:p w14:paraId="44AE7C80" w14:textId="77777777" w:rsidR="00960A11" w:rsidRPr="002560B2" w:rsidRDefault="00960A11" w:rsidP="002560B2">
      <w:pPr>
        <w:tabs>
          <w:tab w:val="left" w:pos="864"/>
          <w:tab w:val="left" w:pos="1224"/>
          <w:tab w:val="left" w:pos="1656"/>
          <w:tab w:val="left" w:pos="2232"/>
          <w:tab w:val="left" w:pos="3024"/>
        </w:tabs>
      </w:pPr>
    </w:p>
    <w:p w14:paraId="74EB2618" w14:textId="77777777" w:rsidR="00960A11" w:rsidRPr="002560B2" w:rsidRDefault="00960A11" w:rsidP="002560B2">
      <w:pPr>
        <w:tabs>
          <w:tab w:val="left" w:pos="864"/>
          <w:tab w:val="left" w:pos="1224"/>
          <w:tab w:val="left" w:pos="1656"/>
          <w:tab w:val="left" w:pos="2232"/>
          <w:tab w:val="left" w:pos="3024"/>
        </w:tabs>
      </w:pPr>
    </w:p>
    <w:p w14:paraId="7C2160A0" w14:textId="77777777" w:rsidR="00960A11" w:rsidRPr="002560B2" w:rsidRDefault="00960A11" w:rsidP="002560B2">
      <w:pPr>
        <w:tabs>
          <w:tab w:val="left" w:pos="864"/>
          <w:tab w:val="left" w:pos="1224"/>
          <w:tab w:val="left" w:pos="1656"/>
          <w:tab w:val="left" w:pos="2232"/>
          <w:tab w:val="left" w:pos="3024"/>
        </w:tabs>
      </w:pPr>
    </w:p>
    <w:p w14:paraId="2784C859" w14:textId="77777777" w:rsidR="00960A11" w:rsidRPr="002560B2" w:rsidRDefault="00960A11" w:rsidP="002560B2">
      <w:pPr>
        <w:tabs>
          <w:tab w:val="left" w:pos="864"/>
          <w:tab w:val="left" w:pos="1224"/>
          <w:tab w:val="left" w:pos="1656"/>
          <w:tab w:val="left" w:pos="2232"/>
          <w:tab w:val="left" w:pos="3024"/>
        </w:tabs>
      </w:pPr>
    </w:p>
    <w:p w14:paraId="2C06B94D" w14:textId="77777777" w:rsidR="00960A11" w:rsidRPr="002560B2" w:rsidRDefault="00960A11" w:rsidP="002560B2">
      <w:pPr>
        <w:tabs>
          <w:tab w:val="left" w:pos="864"/>
          <w:tab w:val="left" w:pos="1224"/>
          <w:tab w:val="left" w:pos="1656"/>
          <w:tab w:val="left" w:pos="2232"/>
          <w:tab w:val="left" w:pos="3024"/>
        </w:tabs>
      </w:pPr>
    </w:p>
    <w:p w14:paraId="18FF96F1" w14:textId="77777777" w:rsidR="00960A11" w:rsidRPr="002560B2" w:rsidRDefault="00960A11" w:rsidP="002560B2">
      <w:pPr>
        <w:tabs>
          <w:tab w:val="left" w:pos="864"/>
          <w:tab w:val="left" w:pos="1224"/>
          <w:tab w:val="left" w:pos="1656"/>
          <w:tab w:val="left" w:pos="2232"/>
          <w:tab w:val="left" w:pos="3024"/>
        </w:tabs>
      </w:pPr>
    </w:p>
    <w:p w14:paraId="204E5878" w14:textId="77777777" w:rsidR="00960A11" w:rsidRPr="002560B2" w:rsidRDefault="00960A11" w:rsidP="002560B2">
      <w:pPr>
        <w:tabs>
          <w:tab w:val="left" w:pos="864"/>
          <w:tab w:val="left" w:pos="1224"/>
          <w:tab w:val="left" w:pos="1656"/>
          <w:tab w:val="left" w:pos="2232"/>
          <w:tab w:val="left" w:pos="3024"/>
        </w:tabs>
      </w:pPr>
    </w:p>
    <w:p w14:paraId="78A4C0EB" w14:textId="77777777" w:rsidR="00960A11" w:rsidRPr="002560B2" w:rsidRDefault="00960A11" w:rsidP="002560B2">
      <w:pPr>
        <w:tabs>
          <w:tab w:val="left" w:pos="864"/>
          <w:tab w:val="left" w:pos="1224"/>
          <w:tab w:val="left" w:pos="1656"/>
          <w:tab w:val="left" w:pos="2232"/>
          <w:tab w:val="left" w:pos="3024"/>
        </w:tabs>
      </w:pPr>
    </w:p>
    <w:p w14:paraId="6389E297" w14:textId="77777777" w:rsidR="00960A11" w:rsidRPr="002560B2" w:rsidRDefault="00960A11" w:rsidP="002560B2">
      <w:pPr>
        <w:tabs>
          <w:tab w:val="left" w:pos="864"/>
          <w:tab w:val="left" w:pos="1224"/>
          <w:tab w:val="left" w:pos="1656"/>
          <w:tab w:val="left" w:pos="2232"/>
          <w:tab w:val="left" w:pos="3024"/>
        </w:tabs>
      </w:pPr>
    </w:p>
    <w:p w14:paraId="3BC6B85C" w14:textId="77777777" w:rsidR="00960A11" w:rsidRPr="002560B2" w:rsidRDefault="00960A11" w:rsidP="002560B2">
      <w:pPr>
        <w:tabs>
          <w:tab w:val="left" w:pos="864"/>
          <w:tab w:val="left" w:pos="1224"/>
          <w:tab w:val="left" w:pos="1656"/>
          <w:tab w:val="left" w:pos="2232"/>
          <w:tab w:val="left" w:pos="3024"/>
        </w:tabs>
      </w:pPr>
    </w:p>
    <w:p w14:paraId="519B84C7" w14:textId="77777777" w:rsidR="00960A11" w:rsidRPr="002560B2" w:rsidRDefault="00960A11" w:rsidP="002560B2">
      <w:pPr>
        <w:tabs>
          <w:tab w:val="left" w:pos="864"/>
          <w:tab w:val="left" w:pos="1224"/>
          <w:tab w:val="left" w:pos="1656"/>
          <w:tab w:val="left" w:pos="2232"/>
          <w:tab w:val="left" w:pos="3024"/>
        </w:tabs>
      </w:pPr>
    </w:p>
    <w:p w14:paraId="56419A96" w14:textId="77777777" w:rsidR="00960A11" w:rsidRPr="002560B2" w:rsidRDefault="00960A11" w:rsidP="002560B2">
      <w:pPr>
        <w:tabs>
          <w:tab w:val="left" w:pos="864"/>
          <w:tab w:val="left" w:pos="1224"/>
          <w:tab w:val="left" w:pos="1656"/>
          <w:tab w:val="left" w:pos="2232"/>
          <w:tab w:val="left" w:pos="3024"/>
        </w:tabs>
      </w:pPr>
    </w:p>
    <w:p w14:paraId="2DD45398" w14:textId="77777777" w:rsidR="00960A11" w:rsidRPr="002560B2" w:rsidRDefault="00960A11" w:rsidP="002560B2">
      <w:pPr>
        <w:tabs>
          <w:tab w:val="left" w:pos="864"/>
          <w:tab w:val="left" w:pos="1224"/>
          <w:tab w:val="left" w:pos="1656"/>
          <w:tab w:val="left" w:pos="2232"/>
          <w:tab w:val="left" w:pos="3024"/>
        </w:tabs>
      </w:pPr>
    </w:p>
    <w:p w14:paraId="4597C5A9" w14:textId="77777777" w:rsidR="00960A11" w:rsidRPr="002560B2" w:rsidRDefault="00960A11" w:rsidP="002560B2">
      <w:pPr>
        <w:tabs>
          <w:tab w:val="left" w:pos="864"/>
          <w:tab w:val="left" w:pos="1224"/>
          <w:tab w:val="left" w:pos="1656"/>
          <w:tab w:val="left" w:pos="2232"/>
          <w:tab w:val="left" w:pos="3024"/>
        </w:tabs>
      </w:pPr>
    </w:p>
    <w:p w14:paraId="6A86BD42" w14:textId="77777777" w:rsidR="00960A11" w:rsidRPr="002560B2" w:rsidRDefault="00960A11" w:rsidP="002560B2">
      <w:pPr>
        <w:tabs>
          <w:tab w:val="left" w:pos="864"/>
          <w:tab w:val="left" w:pos="1224"/>
          <w:tab w:val="left" w:pos="1656"/>
          <w:tab w:val="left" w:pos="2232"/>
          <w:tab w:val="left" w:pos="3024"/>
        </w:tabs>
      </w:pPr>
    </w:p>
    <w:p w14:paraId="4E177726" w14:textId="77777777" w:rsidR="00960A11" w:rsidRPr="002560B2" w:rsidRDefault="00960A11" w:rsidP="002560B2">
      <w:pPr>
        <w:tabs>
          <w:tab w:val="left" w:pos="864"/>
          <w:tab w:val="left" w:pos="1224"/>
          <w:tab w:val="left" w:pos="1656"/>
          <w:tab w:val="left" w:pos="2232"/>
          <w:tab w:val="left" w:pos="3024"/>
        </w:tabs>
      </w:pPr>
    </w:p>
    <w:p w14:paraId="7542D567" w14:textId="77777777" w:rsidR="00960A11" w:rsidRPr="002560B2" w:rsidRDefault="00960A11" w:rsidP="002560B2">
      <w:pPr>
        <w:tabs>
          <w:tab w:val="left" w:pos="864"/>
          <w:tab w:val="left" w:pos="1224"/>
          <w:tab w:val="left" w:pos="1656"/>
          <w:tab w:val="left" w:pos="2232"/>
          <w:tab w:val="left" w:pos="3024"/>
        </w:tabs>
      </w:pPr>
    </w:p>
    <w:p w14:paraId="2001C023" w14:textId="77777777" w:rsidR="00960A11" w:rsidRPr="002560B2" w:rsidRDefault="00960A11" w:rsidP="002560B2">
      <w:pPr>
        <w:tabs>
          <w:tab w:val="left" w:pos="864"/>
          <w:tab w:val="left" w:pos="1224"/>
          <w:tab w:val="left" w:pos="1656"/>
          <w:tab w:val="left" w:pos="2232"/>
          <w:tab w:val="left" w:pos="3024"/>
        </w:tabs>
      </w:pPr>
    </w:p>
    <w:p w14:paraId="7E34D1F5" w14:textId="77777777" w:rsidR="00960A11" w:rsidRPr="002560B2" w:rsidRDefault="00960A11" w:rsidP="002560B2">
      <w:pPr>
        <w:tabs>
          <w:tab w:val="left" w:pos="864"/>
          <w:tab w:val="left" w:pos="1224"/>
          <w:tab w:val="left" w:pos="1656"/>
          <w:tab w:val="left" w:pos="2232"/>
          <w:tab w:val="left" w:pos="3024"/>
        </w:tabs>
      </w:pPr>
    </w:p>
    <w:p w14:paraId="4B679CA3" w14:textId="77777777" w:rsidR="00960A11" w:rsidRPr="002560B2" w:rsidRDefault="00960A11" w:rsidP="002560B2">
      <w:pPr>
        <w:tabs>
          <w:tab w:val="left" w:pos="864"/>
          <w:tab w:val="left" w:pos="1224"/>
          <w:tab w:val="left" w:pos="1656"/>
          <w:tab w:val="left" w:pos="2232"/>
          <w:tab w:val="left" w:pos="3024"/>
        </w:tabs>
      </w:pPr>
    </w:p>
    <w:p w14:paraId="60F10423" w14:textId="77777777" w:rsidR="00960A11" w:rsidRPr="002560B2" w:rsidRDefault="00960A11" w:rsidP="002560B2">
      <w:pPr>
        <w:tabs>
          <w:tab w:val="left" w:pos="864"/>
          <w:tab w:val="left" w:pos="1224"/>
          <w:tab w:val="left" w:pos="1656"/>
          <w:tab w:val="left" w:pos="2232"/>
          <w:tab w:val="left" w:pos="3024"/>
        </w:tabs>
      </w:pPr>
    </w:p>
    <w:p w14:paraId="19389446" w14:textId="77777777" w:rsidR="00960A11" w:rsidRPr="002560B2" w:rsidRDefault="00960A11" w:rsidP="002560B2">
      <w:pPr>
        <w:tabs>
          <w:tab w:val="left" w:pos="864"/>
          <w:tab w:val="left" w:pos="1224"/>
          <w:tab w:val="left" w:pos="1656"/>
          <w:tab w:val="left" w:pos="2232"/>
          <w:tab w:val="left" w:pos="3024"/>
        </w:tabs>
      </w:pPr>
    </w:p>
    <w:p w14:paraId="2A9D07F0" w14:textId="77777777" w:rsidR="00960A11" w:rsidRPr="002560B2" w:rsidRDefault="00960A11" w:rsidP="002560B2">
      <w:pPr>
        <w:tabs>
          <w:tab w:val="left" w:pos="864"/>
          <w:tab w:val="left" w:pos="1224"/>
          <w:tab w:val="left" w:pos="1656"/>
          <w:tab w:val="left" w:pos="2232"/>
          <w:tab w:val="left" w:pos="3024"/>
        </w:tabs>
      </w:pPr>
    </w:p>
    <w:p w14:paraId="5DF16EE7" w14:textId="77777777" w:rsidR="00960A11" w:rsidRPr="002560B2" w:rsidRDefault="00960A11" w:rsidP="002560B2">
      <w:pPr>
        <w:tabs>
          <w:tab w:val="left" w:pos="720"/>
        </w:tabs>
        <w:ind w:firstLine="720"/>
      </w:pPr>
      <w:r w:rsidRPr="002560B2">
        <w:rPr>
          <w:cs/>
        </w:rPr>
        <w:lastRenderedPageBreak/>
        <w:t xml:space="preserve">จากแผนภูมิที่ 10 แสดงผลการประเมินคุณภาพการศึกษาภายใน ระดับหลักสูตร ประจำปีการศึกษา 2558 – 2562 หลักสูตรวิศวกรรมศาสตรบัณฑิต สาขาวิชาวิศวกรรมโลจิสติกส์ จำแนกตามตัวบ่งชี้ 13 ตัวบ่งชี้ </w:t>
      </w:r>
      <w:r w:rsidR="001A0BDE" w:rsidRPr="002560B2">
        <w:rPr>
          <w:cs/>
        </w:rPr>
        <w:t xml:space="preserve">(องค์ประกอบที่ 2 - 6) </w:t>
      </w:r>
      <w:r w:rsidRPr="002560B2">
        <w:rPr>
          <w:cs/>
        </w:rPr>
        <w:t>พบว่า</w:t>
      </w:r>
    </w:p>
    <w:p w14:paraId="12388AFB"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2.1</w:t>
      </w:r>
      <w:r w:rsidRPr="002560B2">
        <w:rPr>
          <w:rFonts w:ascii="TH Sarabun New" w:hAnsi="TH Sarabun New" w:cs="TH Sarabun New"/>
          <w:sz w:val="32"/>
          <w:szCs w:val="32"/>
          <w:cs/>
        </w:rPr>
        <w:tab/>
        <w:t>คุณภาพบัณฑิตตามกรอบมาตรฐานคุณวุฒิระดับอุดมศึกษาแห่งชาติ มีผลการดำเนินงาน สูงสุดจำนวน 1 ปีการศึกษา ได้แก่ ปีการศึกษา 2558 (4.41) รองลงมาได้แก่ ปีการศึกษา 2559 (4.36) ปีการศึกษา 2560 (4.31) ปีการศึกษา 2562 (4.30) และปีการศึกษา 2561 (4.18) ตามลำดับ</w:t>
      </w:r>
    </w:p>
    <w:p w14:paraId="1E388AB7"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ร้อยละของบัณฑิตปริญญาตรีที่ได้งานทำหรือประกอบอาชีพอิสระภายใน 1 ปี มีผลการ สูงสุดจำนวน 1 ปีการศึกษา ได้แก่ ปีการศึกษา 2561 (4.88) รองลงมาได้แก่ ปีการศึกษา 2562 (</w:t>
      </w:r>
      <w:r w:rsidRPr="002560B2">
        <w:rPr>
          <w:rFonts w:ascii="TH Sarabun New" w:hAnsi="TH Sarabun New" w:cs="TH Sarabun New"/>
          <w:sz w:val="32"/>
          <w:szCs w:val="32"/>
        </w:rPr>
        <w:t>4</w:t>
      </w:r>
      <w:r w:rsidRPr="002560B2">
        <w:rPr>
          <w:rFonts w:ascii="TH Sarabun New" w:hAnsi="TH Sarabun New" w:cs="TH Sarabun New"/>
          <w:sz w:val="32"/>
          <w:szCs w:val="32"/>
          <w:cs/>
        </w:rPr>
        <w:t>.78) ปีการศึกษา 2558 (4.55)</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ปีการศึกษา </w:t>
      </w:r>
      <w:r w:rsidRPr="002560B2">
        <w:rPr>
          <w:rFonts w:ascii="TH Sarabun New" w:hAnsi="TH Sarabun New" w:cs="TH Sarabun New"/>
          <w:sz w:val="32"/>
          <w:szCs w:val="32"/>
        </w:rPr>
        <w:t>25</w:t>
      </w:r>
      <w:r w:rsidRPr="002560B2">
        <w:rPr>
          <w:rFonts w:ascii="TH Sarabun New" w:hAnsi="TH Sarabun New" w:cs="TH Sarabun New"/>
          <w:sz w:val="32"/>
          <w:szCs w:val="32"/>
          <w:cs/>
        </w:rPr>
        <w:t>59</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3</w:t>
      </w:r>
      <w:r w:rsidRPr="002560B2">
        <w:rPr>
          <w:rFonts w:ascii="TH Sarabun New" w:hAnsi="TH Sarabun New" w:cs="TH Sarabun New"/>
          <w:sz w:val="32"/>
          <w:szCs w:val="32"/>
        </w:rPr>
        <w:t>.</w:t>
      </w:r>
      <w:r w:rsidRPr="002560B2">
        <w:rPr>
          <w:rFonts w:ascii="TH Sarabun New" w:hAnsi="TH Sarabun New" w:cs="TH Sarabun New"/>
          <w:sz w:val="32"/>
          <w:szCs w:val="32"/>
          <w:cs/>
        </w:rPr>
        <w:t>75</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(3.33) ตามลำดับ</w:t>
      </w:r>
    </w:p>
    <w:p w14:paraId="7A2E458D"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3.1</w:t>
      </w:r>
      <w:r w:rsidRPr="002560B2">
        <w:rPr>
          <w:rFonts w:ascii="TH Sarabun New" w:hAnsi="TH Sarabun New" w:cs="TH Sarabun New"/>
          <w:sz w:val="32"/>
          <w:szCs w:val="32"/>
          <w:cs/>
        </w:rPr>
        <w:tab/>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5C2F1F77"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16D71224"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ผลที่เกิดกับนักศึกษา มีผลการดำเนินงาน สูงสุดจำนวน 5 ปีการศึกษา ได้แก่  ปีการศึกษา 2558 (2.00) ปีการศึกษา 2559 (2.00) ปีการศึกษา 2560 (2.00) ปีการศึกษา 2561 (2.00) และปีการศึกษา 2562 (2.00) ตามลำดับ</w:t>
      </w:r>
    </w:p>
    <w:p w14:paraId="53DFB6DC"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 xml:space="preserve">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4.1 การบริหารและพัฒนาอาจารย์ มีผลการดำเนินงาน สูงสุดจำนวน 5 ปีการศึกษา ได้แก่ ปีการศึกษา 2558 (3.00) ปีการศึกษา </w:t>
      </w:r>
      <w:r w:rsidRPr="002560B2">
        <w:rPr>
          <w:rFonts w:ascii="TH Sarabun New" w:hAnsi="TH Sarabun New" w:cs="TH Sarabun New"/>
          <w:sz w:val="32"/>
          <w:szCs w:val="32"/>
          <w:cs/>
        </w:rPr>
        <w:lastRenderedPageBreak/>
        <w:t>2559 (3.00) ปีการศึกษา 2560 (3.00) ปีการศึกษา 2561 (3.00) และปีการศึกษา 2562 (3.00) ตามลำดับ</w:t>
      </w:r>
    </w:p>
    <w:p w14:paraId="4876F036"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7)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คุณภาพอาจารย์ มีผลการดำเนินงาน สูงสุดจำนวน 4 ปีการศึกษา ได้แก่ ปีการศึกษา 2558 (2.22) ปีการศึกษา 2559 (2.22) ปีการศึกษา 2561 (2.22) และ ปีการศึกษา 2562 (2.22) รองลงมาได้แก่ ปีการศึกษา 2560 (1.67) ตามลำดับ</w:t>
      </w:r>
    </w:p>
    <w:p w14:paraId="15EA1CBD"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4.3</w:t>
      </w:r>
      <w:r w:rsidRPr="002560B2">
        <w:rPr>
          <w:rFonts w:ascii="TH Sarabun New" w:hAnsi="TH Sarabun New" w:cs="TH Sarabun New"/>
          <w:sz w:val="32"/>
          <w:szCs w:val="32"/>
          <w:cs/>
        </w:rPr>
        <w:tab/>
        <w:t xml:space="preserve">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สูงสุดจำนวน 4 ปีการศึกษา ได้แก่ ปีการศึกษา 2559 (3.00) ปีการศึกษา 2560 (3.00) ปีการศึกษา 2561 (3.00) และ   ปีการศึกษา 2562 (3.00) รองลงมาได้แก่ปีการศึกษา 2558 (2.00) ตามลำดับ</w:t>
      </w:r>
    </w:p>
    <w:p w14:paraId="515D3F53"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9)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5.1 สาระของรายวิชาในหลักสูตร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4 ปีการศึกษา ได้แก่ ปีการศึกษา 2558 (3.00) ปีการศึกษา 2559 (3.00) ปีการศึกษา 2560 (3.00) และปีการศึกษา 2562 (3.00) รองลงมาได้แก่ปีการศึกษา 2561 (2.00) ตามลำดับ</w:t>
      </w:r>
    </w:p>
    <w:p w14:paraId="015323A1"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10)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5.2 การวางระบบผู้สอนและกระบวนการจัดการเรียนการสอน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4 ปีการศึกษา ได้แก่ ปีการศึกษา 2558 (3.00) ปีการศึกษา 2559 (3.00) ปีการศึกษา 2560 (3.00) และปีการศึกษา 2562 (3.00) รองลงมาได้แก่ปีการศึกษา 2561 (2.00) ตามลำดับ</w:t>
      </w:r>
    </w:p>
    <w:p w14:paraId="6D8A8E1C"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5.3 การประเมินผู้เรียน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        มีผลการดำเนินงาน สูงสุดจำนวน 2 ปีการศึกษา ได้แก่ ปีการศึกษา 2560 (3.00) และปีการศึกษา 2562 (3.00) รองลงมาได้แก่ปีการศึกษา 2559 (2.00) ปีการศึกษา 2561 (2.00) และปีการศึกษา 2558 (1.00) ตามลำดับ</w:t>
      </w:r>
    </w:p>
    <w:p w14:paraId="777AB1F8"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12)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 xml:space="preserve"> ผลการดำเนินงานหลักสูตรตามกรอบมาตรฐานคุณวุฒิระดับอุดมศึกษา</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สูงสุดจำนวน 4 ปีการศึกษา ได้แก่ ปีการศึกษา </w:t>
      </w:r>
      <w:r w:rsidRPr="002560B2">
        <w:rPr>
          <w:rFonts w:ascii="TH Sarabun New" w:hAnsi="TH Sarabun New" w:cs="TH Sarabun New"/>
          <w:sz w:val="32"/>
          <w:szCs w:val="32"/>
          <w:cs/>
        </w:rPr>
        <w:lastRenderedPageBreak/>
        <w:t>2559 (5.00) ปีการศึกษา 2560 (5.00) ปีการศึกษา 2561 (5.00) และปีการศึกษา 2562 (5.00) รองลงมาได้แก่ปีการศึกษา 2558 (4.50) ตามลำดับ</w:t>
      </w:r>
    </w:p>
    <w:p w14:paraId="390A6EC1"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13) </w:t>
      </w:r>
      <w:r w:rsidRPr="002560B2">
        <w:rPr>
          <w:rFonts w:ascii="TH Sarabun New" w:hAnsi="TH Sarabun New" w:cs="TH Sarabun New"/>
          <w:sz w:val="32"/>
          <w:szCs w:val="32"/>
          <w:cs/>
        </w:rPr>
        <w:t>ผลการประเมินคุณภาพภายใน ระดับหลักสูตร หลักสูตรวิศวกรรมศาสตรบัณฑิต สาขาวิชาวิศวกรรมโลจิสติกส์ ปีการศึกษา 2558 – 2562 คะแนนตัวบ่งชี้ที่ 6.1 สิ่งสนับสนุนการเรียนรู้ สูงสุดจำนวน 3 ปีการศึกษา ได้แก่ ปีการศึกษา 2559 (3.00) ปีการศึกษา 2560 (3.00) และปีการศึกษา 2562 (3.00) รองลงมาได้แก่ปีการศึกษา 2561 (2.00) และปีการศึกษา 2558 (1.00) ตามลำดับ</w:t>
      </w:r>
    </w:p>
    <w:p w14:paraId="7F42FD57" w14:textId="77777777" w:rsidR="00927BC4" w:rsidRPr="002560B2" w:rsidRDefault="00927BC4" w:rsidP="002560B2">
      <w:pPr>
        <w:tabs>
          <w:tab w:val="left" w:pos="864"/>
          <w:tab w:val="left" w:pos="1224"/>
          <w:tab w:val="left" w:pos="1656"/>
          <w:tab w:val="left" w:pos="2232"/>
          <w:tab w:val="left" w:pos="3024"/>
        </w:tabs>
      </w:pPr>
    </w:p>
    <w:p w14:paraId="47FDE399" w14:textId="5BF66B42" w:rsidR="00960A11" w:rsidRPr="002560B2" w:rsidRDefault="00960A11" w:rsidP="006128E2">
      <w:pPr>
        <w:pStyle w:val="Heading3"/>
      </w:pPr>
      <w:r w:rsidRPr="002560B2">
        <w:rPr>
          <w:cs/>
        </w:rPr>
        <w:t>หลักสูตรสถาปัตยกรรมศาสตรบัณฑิต สาขาวิชานวัตกรรมการออกแบบ</w:t>
      </w:r>
    </w:p>
    <w:p w14:paraId="488B7462" w14:textId="77777777" w:rsidR="002A2DB9" w:rsidRDefault="002A2DB9" w:rsidP="002560B2">
      <w:pPr>
        <w:tabs>
          <w:tab w:val="left" w:pos="864"/>
          <w:tab w:val="left" w:pos="1656"/>
          <w:tab w:val="left" w:pos="3024"/>
        </w:tabs>
        <w:ind w:left="1080" w:hanging="1080"/>
        <w:rPr>
          <w:rFonts w:eastAsia="Calibri"/>
          <w:b/>
          <w:bCs/>
        </w:rPr>
      </w:pPr>
    </w:p>
    <w:p w14:paraId="535C55E6" w14:textId="2DBF2BBA" w:rsidR="00E44160" w:rsidRDefault="00E44160" w:rsidP="00E44160">
      <w:pPr>
        <w:pStyle w:val="CaptionTable"/>
      </w:pPr>
      <w:bookmarkStart w:id="58" w:name="_Toc223874968"/>
      <w:r w:rsidRPr="00E44160">
        <w:rPr>
          <w:b/>
          <w:bCs/>
          <w:cs/>
        </w:rPr>
        <w:t xml:space="preserve">ตารางที่ </w:t>
      </w:r>
      <w:r w:rsidRPr="00E44160">
        <w:rPr>
          <w:b/>
          <w:bCs/>
          <w:cs/>
        </w:rPr>
        <w:fldChar w:fldCharType="begin"/>
      </w:r>
      <w:r w:rsidRPr="00E44160">
        <w:rPr>
          <w:b/>
          <w:bCs/>
          <w:cs/>
        </w:rPr>
        <w:instrText xml:space="preserve"> </w:instrText>
      </w:r>
      <w:r w:rsidRPr="00E44160">
        <w:rPr>
          <w:b/>
          <w:bCs/>
        </w:rPr>
        <w:instrText xml:space="preserve">SEQ </w:instrText>
      </w:r>
      <w:r w:rsidRPr="00E44160">
        <w:rPr>
          <w:b/>
          <w:bCs/>
          <w:cs/>
        </w:rPr>
        <w:instrText xml:space="preserve">ตารางที่ </w:instrText>
      </w:r>
      <w:r w:rsidRPr="00E44160">
        <w:rPr>
          <w:b/>
          <w:bCs/>
        </w:rPr>
        <w:instrText>\* ARABIC</w:instrText>
      </w:r>
      <w:r w:rsidRPr="00E44160">
        <w:rPr>
          <w:b/>
          <w:bCs/>
          <w:cs/>
        </w:rPr>
        <w:instrText xml:space="preserve"> </w:instrText>
      </w:r>
      <w:r w:rsidRPr="00E44160">
        <w:rPr>
          <w:b/>
          <w:bCs/>
          <w:cs/>
        </w:rPr>
        <w:fldChar w:fldCharType="separate"/>
      </w:r>
      <w:r w:rsidR="007B394D">
        <w:rPr>
          <w:b/>
          <w:bCs/>
          <w:noProof/>
          <w:cs/>
        </w:rPr>
        <w:t>12</w:t>
      </w:r>
      <w:r w:rsidRPr="00E44160">
        <w:rPr>
          <w:b/>
          <w:bCs/>
          <w:cs/>
        </w:rPr>
        <w:fldChar w:fldCharType="end"/>
      </w:r>
      <w:r>
        <w:t xml:space="preserve">  </w:t>
      </w:r>
      <w:r w:rsidRPr="002560B2">
        <w:rPr>
          <w:cs/>
        </w:rPr>
        <w:t xml:space="preserve">แสดงผลการประเมินคุณภาพการศึกษาภายใน ระดับหลักสูตร ประจำปีการศึกษา </w:t>
      </w:r>
      <w:r>
        <w:br/>
      </w:r>
      <w:r w:rsidRPr="002560B2">
        <w:rPr>
          <w:cs/>
        </w:rPr>
        <w:t xml:space="preserve">2558 – 2562 หลักสูตรสถาปัตยกรรมศาสตรบัณฑิต สาขาวิชานวัตกรรมการออกแบบ จำแนกตามตัวบ่งชี้ 13 ตัวบ่งชี้ </w:t>
      </w:r>
      <w:bookmarkStart w:id="59" w:name="_Hlk84235980"/>
      <w:r w:rsidRPr="002560B2">
        <w:rPr>
          <w:cs/>
        </w:rPr>
        <w:t>(องค์ประกอบที่ 2 - 6)</w:t>
      </w:r>
      <w:bookmarkEnd w:id="58"/>
      <w:bookmarkEnd w:id="59"/>
    </w:p>
    <w:tbl>
      <w:tblPr>
        <w:tblStyle w:val="TableGrid"/>
        <w:tblW w:w="8365" w:type="dxa"/>
        <w:tblLook w:val="04A0" w:firstRow="1" w:lastRow="0" w:firstColumn="1" w:lastColumn="0" w:noHBand="0" w:noVBand="1"/>
      </w:tblPr>
      <w:tblGrid>
        <w:gridCol w:w="1885"/>
        <w:gridCol w:w="990"/>
        <w:gridCol w:w="1080"/>
        <w:gridCol w:w="990"/>
        <w:gridCol w:w="1080"/>
        <w:gridCol w:w="1080"/>
        <w:gridCol w:w="1260"/>
      </w:tblGrid>
      <w:tr w:rsidR="00960A11" w:rsidRPr="002560B2" w14:paraId="0CED886B" w14:textId="77777777" w:rsidTr="00BD7260">
        <w:trPr>
          <w:trHeight w:val="703"/>
        </w:trPr>
        <w:tc>
          <w:tcPr>
            <w:tcW w:w="1885" w:type="dxa"/>
            <w:vMerge w:val="restart"/>
            <w:shd w:val="clear" w:color="auto" w:fill="C5E0B3" w:themeFill="accent6" w:themeFillTint="66"/>
            <w:vAlign w:val="center"/>
          </w:tcPr>
          <w:p w14:paraId="5AEE18A1" w14:textId="77777777" w:rsidR="00960A11" w:rsidRPr="002560B2" w:rsidRDefault="00960A11" w:rsidP="002560B2">
            <w:pPr>
              <w:tabs>
                <w:tab w:val="left" w:pos="720"/>
              </w:tabs>
              <w:jc w:val="center"/>
              <w:rPr>
                <w:b/>
                <w:bCs/>
              </w:rPr>
            </w:pPr>
            <w:r w:rsidRPr="002560B2">
              <w:rPr>
                <w:b/>
                <w:bCs/>
                <w:cs/>
              </w:rPr>
              <w:t>ตัวบ่งชี้</w:t>
            </w:r>
          </w:p>
        </w:tc>
        <w:tc>
          <w:tcPr>
            <w:tcW w:w="6480" w:type="dxa"/>
            <w:gridSpan w:val="6"/>
            <w:shd w:val="clear" w:color="auto" w:fill="C5E0B3" w:themeFill="accent6" w:themeFillTint="66"/>
            <w:vAlign w:val="center"/>
          </w:tcPr>
          <w:p w14:paraId="7B33CA87" w14:textId="77777777" w:rsidR="00960A11" w:rsidRPr="002560B2" w:rsidRDefault="00960A11" w:rsidP="002560B2">
            <w:pPr>
              <w:tabs>
                <w:tab w:val="left" w:pos="720"/>
              </w:tabs>
              <w:jc w:val="center"/>
              <w:rPr>
                <w:b/>
                <w:bCs/>
              </w:rPr>
            </w:pPr>
            <w:r w:rsidRPr="002560B2">
              <w:rPr>
                <w:b/>
                <w:bCs/>
                <w:cs/>
              </w:rPr>
              <w:t>คะแนนผลประเมินจำแนกตาม</w:t>
            </w:r>
            <w:r w:rsidR="005B7358" w:rsidRPr="002560B2">
              <w:rPr>
                <w:b/>
                <w:bCs/>
                <w:cs/>
              </w:rPr>
              <w:t xml:space="preserve">องค์ประกอบที่ 2 - 6 </w:t>
            </w:r>
            <w:r w:rsidRPr="002560B2">
              <w:rPr>
                <w:b/>
                <w:bCs/>
                <w:cs/>
              </w:rPr>
              <w:t xml:space="preserve">ตามปีการศึกษา </w:t>
            </w:r>
          </w:p>
        </w:tc>
      </w:tr>
      <w:tr w:rsidR="00960A11" w:rsidRPr="002560B2" w14:paraId="2E3CF22C" w14:textId="77777777" w:rsidTr="00BD7260">
        <w:trPr>
          <w:trHeight w:val="300"/>
        </w:trPr>
        <w:tc>
          <w:tcPr>
            <w:tcW w:w="1885" w:type="dxa"/>
            <w:vMerge/>
            <w:shd w:val="clear" w:color="auto" w:fill="C5E0B3" w:themeFill="accent6" w:themeFillTint="66"/>
          </w:tcPr>
          <w:p w14:paraId="0F972F97" w14:textId="77777777" w:rsidR="00960A11" w:rsidRPr="002560B2" w:rsidRDefault="00960A11" w:rsidP="002560B2">
            <w:pPr>
              <w:tabs>
                <w:tab w:val="left" w:pos="720"/>
              </w:tabs>
              <w:jc w:val="center"/>
              <w:rPr>
                <w:b/>
                <w:bCs/>
                <w:cs/>
              </w:rPr>
            </w:pPr>
          </w:p>
        </w:tc>
        <w:tc>
          <w:tcPr>
            <w:tcW w:w="990" w:type="dxa"/>
            <w:tcBorders>
              <w:bottom w:val="single" w:sz="4" w:space="0" w:color="auto"/>
            </w:tcBorders>
            <w:shd w:val="clear" w:color="auto" w:fill="C5E0B3" w:themeFill="accent6" w:themeFillTint="66"/>
          </w:tcPr>
          <w:p w14:paraId="3609689B" w14:textId="77777777" w:rsidR="00960A11" w:rsidRPr="002560B2" w:rsidRDefault="00960A11" w:rsidP="002560B2">
            <w:pPr>
              <w:tabs>
                <w:tab w:val="left" w:pos="720"/>
              </w:tabs>
              <w:jc w:val="center"/>
              <w:rPr>
                <w:b/>
                <w:bCs/>
                <w:cs/>
              </w:rPr>
            </w:pPr>
            <w:r w:rsidRPr="002560B2">
              <w:rPr>
                <w:b/>
                <w:bCs/>
                <w:cs/>
              </w:rPr>
              <w:t>25</w:t>
            </w:r>
            <w:r w:rsidRPr="002560B2">
              <w:rPr>
                <w:b/>
                <w:bCs/>
              </w:rPr>
              <w:t>58</w:t>
            </w:r>
          </w:p>
        </w:tc>
        <w:tc>
          <w:tcPr>
            <w:tcW w:w="1080" w:type="dxa"/>
            <w:tcBorders>
              <w:bottom w:val="single" w:sz="4" w:space="0" w:color="auto"/>
            </w:tcBorders>
            <w:shd w:val="clear" w:color="auto" w:fill="C5E0B3" w:themeFill="accent6" w:themeFillTint="66"/>
          </w:tcPr>
          <w:p w14:paraId="21FED75B" w14:textId="77777777" w:rsidR="00960A11" w:rsidRPr="002560B2" w:rsidRDefault="00960A11" w:rsidP="002560B2">
            <w:pPr>
              <w:tabs>
                <w:tab w:val="left" w:pos="720"/>
              </w:tabs>
              <w:jc w:val="center"/>
              <w:rPr>
                <w:b/>
                <w:bCs/>
                <w:cs/>
              </w:rPr>
            </w:pPr>
            <w:r w:rsidRPr="002560B2">
              <w:rPr>
                <w:b/>
                <w:bCs/>
                <w:cs/>
              </w:rPr>
              <w:t>255</w:t>
            </w:r>
            <w:r w:rsidRPr="002560B2">
              <w:rPr>
                <w:b/>
                <w:bCs/>
              </w:rPr>
              <w:t>9</w:t>
            </w:r>
          </w:p>
        </w:tc>
        <w:tc>
          <w:tcPr>
            <w:tcW w:w="990" w:type="dxa"/>
            <w:tcBorders>
              <w:bottom w:val="single" w:sz="4" w:space="0" w:color="auto"/>
            </w:tcBorders>
            <w:shd w:val="clear" w:color="auto" w:fill="C5E0B3" w:themeFill="accent6" w:themeFillTint="66"/>
          </w:tcPr>
          <w:p w14:paraId="489877C1" w14:textId="77777777" w:rsidR="00960A11" w:rsidRPr="002560B2" w:rsidRDefault="00960A11" w:rsidP="002560B2">
            <w:pPr>
              <w:tabs>
                <w:tab w:val="left" w:pos="720"/>
              </w:tabs>
              <w:jc w:val="center"/>
              <w:rPr>
                <w:b/>
                <w:bCs/>
                <w:cs/>
              </w:rPr>
            </w:pPr>
            <w:r w:rsidRPr="002560B2">
              <w:rPr>
                <w:b/>
                <w:bCs/>
                <w:cs/>
              </w:rPr>
              <w:t>25</w:t>
            </w:r>
            <w:r w:rsidRPr="002560B2">
              <w:rPr>
                <w:b/>
                <w:bCs/>
              </w:rPr>
              <w:t>60</w:t>
            </w:r>
          </w:p>
        </w:tc>
        <w:tc>
          <w:tcPr>
            <w:tcW w:w="1080" w:type="dxa"/>
            <w:tcBorders>
              <w:bottom w:val="single" w:sz="4" w:space="0" w:color="auto"/>
            </w:tcBorders>
            <w:shd w:val="clear" w:color="auto" w:fill="C5E0B3" w:themeFill="accent6" w:themeFillTint="66"/>
          </w:tcPr>
          <w:p w14:paraId="1C36FBB6" w14:textId="77777777" w:rsidR="00960A11" w:rsidRPr="002560B2" w:rsidRDefault="00960A11" w:rsidP="002560B2">
            <w:pPr>
              <w:tabs>
                <w:tab w:val="left" w:pos="720"/>
              </w:tabs>
              <w:jc w:val="center"/>
              <w:rPr>
                <w:b/>
                <w:bCs/>
                <w:cs/>
              </w:rPr>
            </w:pPr>
            <w:r w:rsidRPr="002560B2">
              <w:rPr>
                <w:b/>
                <w:bCs/>
              </w:rPr>
              <w:t>2561</w:t>
            </w:r>
          </w:p>
        </w:tc>
        <w:tc>
          <w:tcPr>
            <w:tcW w:w="1080" w:type="dxa"/>
            <w:tcBorders>
              <w:bottom w:val="single" w:sz="4" w:space="0" w:color="auto"/>
            </w:tcBorders>
            <w:shd w:val="clear" w:color="auto" w:fill="C5E0B3" w:themeFill="accent6" w:themeFillTint="66"/>
          </w:tcPr>
          <w:p w14:paraId="04632B5F" w14:textId="77777777" w:rsidR="00960A11" w:rsidRPr="002560B2" w:rsidRDefault="00960A11" w:rsidP="002560B2">
            <w:pPr>
              <w:tabs>
                <w:tab w:val="left" w:pos="720"/>
              </w:tabs>
              <w:jc w:val="center"/>
              <w:rPr>
                <w:b/>
                <w:bCs/>
                <w:cs/>
              </w:rPr>
            </w:pPr>
            <w:r w:rsidRPr="002560B2">
              <w:rPr>
                <w:b/>
                <w:bCs/>
              </w:rPr>
              <w:t>2562</w:t>
            </w:r>
          </w:p>
        </w:tc>
        <w:tc>
          <w:tcPr>
            <w:tcW w:w="1260" w:type="dxa"/>
            <w:tcBorders>
              <w:bottom w:val="single" w:sz="4" w:space="0" w:color="auto"/>
            </w:tcBorders>
            <w:shd w:val="clear" w:color="auto" w:fill="C5E0B3" w:themeFill="accent6" w:themeFillTint="66"/>
          </w:tcPr>
          <w:p w14:paraId="6B837C1A" w14:textId="77777777" w:rsidR="00960A11" w:rsidRPr="002560B2" w:rsidRDefault="00960A11" w:rsidP="002560B2">
            <w:pPr>
              <w:tabs>
                <w:tab w:val="left" w:pos="720"/>
              </w:tabs>
              <w:jc w:val="center"/>
              <w:rPr>
                <w:b/>
                <w:bCs/>
                <w:cs/>
              </w:rPr>
            </w:pPr>
            <w:r w:rsidRPr="002560B2">
              <w:rPr>
                <w:b/>
                <w:bCs/>
                <w:cs/>
              </w:rPr>
              <w:t>เฉลี่ยรวม</w:t>
            </w:r>
          </w:p>
        </w:tc>
      </w:tr>
      <w:tr w:rsidR="00960A11" w:rsidRPr="002560B2" w14:paraId="5C6EF624" w14:textId="77777777" w:rsidTr="00BD7260">
        <w:trPr>
          <w:trHeight w:val="405"/>
        </w:trPr>
        <w:tc>
          <w:tcPr>
            <w:tcW w:w="1885" w:type="dxa"/>
            <w:vAlign w:val="center"/>
          </w:tcPr>
          <w:p w14:paraId="73235E38" w14:textId="77777777" w:rsidR="00960A11" w:rsidRPr="002560B2" w:rsidRDefault="00960A11" w:rsidP="002560B2">
            <w:pPr>
              <w:jc w:val="center"/>
            </w:pPr>
            <w:r w:rsidRPr="002560B2">
              <w:rPr>
                <w:cs/>
              </w:rPr>
              <w:t xml:space="preserve">ตัวบ่งชี้ </w:t>
            </w:r>
            <w:r w:rsidRPr="002560B2">
              <w:t>2.1</w:t>
            </w:r>
          </w:p>
        </w:tc>
        <w:tc>
          <w:tcPr>
            <w:tcW w:w="990" w:type="dxa"/>
            <w:tcBorders>
              <w:top w:val="single" w:sz="4" w:space="0" w:color="auto"/>
              <w:left w:val="nil"/>
              <w:bottom w:val="single" w:sz="4" w:space="0" w:color="auto"/>
              <w:right w:val="single" w:sz="4" w:space="0" w:color="auto"/>
            </w:tcBorders>
            <w:vAlign w:val="center"/>
          </w:tcPr>
          <w:p w14:paraId="2EE27B30" w14:textId="77777777" w:rsidR="00960A11" w:rsidRPr="002560B2" w:rsidRDefault="00960A11" w:rsidP="002560B2">
            <w:pPr>
              <w:jc w:val="center"/>
            </w:pPr>
            <w:r w:rsidRPr="002560B2">
              <w:t>4.48</w:t>
            </w:r>
          </w:p>
        </w:tc>
        <w:tc>
          <w:tcPr>
            <w:tcW w:w="1080" w:type="dxa"/>
            <w:tcBorders>
              <w:top w:val="single" w:sz="4" w:space="0" w:color="auto"/>
              <w:left w:val="single" w:sz="4" w:space="0" w:color="auto"/>
              <w:bottom w:val="single" w:sz="4" w:space="0" w:color="auto"/>
              <w:right w:val="single" w:sz="4" w:space="0" w:color="auto"/>
            </w:tcBorders>
            <w:vAlign w:val="center"/>
          </w:tcPr>
          <w:p w14:paraId="419CA931" w14:textId="77777777" w:rsidR="00960A11" w:rsidRPr="002560B2" w:rsidRDefault="00960A11" w:rsidP="002560B2">
            <w:pPr>
              <w:jc w:val="center"/>
            </w:pPr>
            <w:r w:rsidRPr="002560B2">
              <w:t>4.80</w:t>
            </w:r>
          </w:p>
        </w:tc>
        <w:tc>
          <w:tcPr>
            <w:tcW w:w="990" w:type="dxa"/>
            <w:tcBorders>
              <w:top w:val="single" w:sz="4" w:space="0" w:color="auto"/>
              <w:left w:val="single" w:sz="4" w:space="0" w:color="auto"/>
              <w:bottom w:val="single" w:sz="4" w:space="0" w:color="auto"/>
              <w:right w:val="single" w:sz="4" w:space="0" w:color="auto"/>
            </w:tcBorders>
            <w:vAlign w:val="center"/>
          </w:tcPr>
          <w:p w14:paraId="3213A4F4" w14:textId="77777777" w:rsidR="00960A11" w:rsidRPr="002560B2" w:rsidRDefault="00960A11" w:rsidP="002560B2">
            <w:pPr>
              <w:jc w:val="center"/>
            </w:pPr>
            <w:r w:rsidRPr="002560B2">
              <w:t>4.34</w:t>
            </w:r>
          </w:p>
        </w:tc>
        <w:tc>
          <w:tcPr>
            <w:tcW w:w="1080" w:type="dxa"/>
            <w:tcBorders>
              <w:top w:val="single" w:sz="4" w:space="0" w:color="auto"/>
              <w:left w:val="single" w:sz="4" w:space="0" w:color="auto"/>
              <w:bottom w:val="single" w:sz="4" w:space="0" w:color="auto"/>
              <w:right w:val="single" w:sz="4" w:space="0" w:color="auto"/>
            </w:tcBorders>
            <w:vAlign w:val="center"/>
          </w:tcPr>
          <w:p w14:paraId="36ABEA8D" w14:textId="77777777" w:rsidR="00960A11" w:rsidRPr="002560B2" w:rsidRDefault="00960A11" w:rsidP="002560B2">
            <w:pPr>
              <w:jc w:val="center"/>
            </w:pPr>
            <w:r w:rsidRPr="002560B2">
              <w:t>4.53</w:t>
            </w:r>
          </w:p>
        </w:tc>
        <w:tc>
          <w:tcPr>
            <w:tcW w:w="1080" w:type="dxa"/>
            <w:tcBorders>
              <w:top w:val="single" w:sz="4" w:space="0" w:color="auto"/>
              <w:left w:val="single" w:sz="4" w:space="0" w:color="auto"/>
              <w:bottom w:val="single" w:sz="4" w:space="0" w:color="auto"/>
              <w:right w:val="single" w:sz="4" w:space="0" w:color="auto"/>
            </w:tcBorders>
            <w:vAlign w:val="center"/>
          </w:tcPr>
          <w:p w14:paraId="7C51E8C1" w14:textId="77777777" w:rsidR="00960A11" w:rsidRPr="002560B2" w:rsidRDefault="00960A11" w:rsidP="002560B2">
            <w:pPr>
              <w:jc w:val="center"/>
            </w:pPr>
            <w:r w:rsidRPr="002560B2">
              <w:t>4.27</w:t>
            </w:r>
          </w:p>
        </w:tc>
        <w:tc>
          <w:tcPr>
            <w:tcW w:w="1260" w:type="dxa"/>
            <w:tcBorders>
              <w:top w:val="single" w:sz="4" w:space="0" w:color="auto"/>
              <w:left w:val="single" w:sz="4" w:space="0" w:color="auto"/>
              <w:bottom w:val="single" w:sz="4" w:space="0" w:color="auto"/>
              <w:right w:val="single" w:sz="4" w:space="0" w:color="auto"/>
            </w:tcBorders>
            <w:vAlign w:val="center"/>
          </w:tcPr>
          <w:p w14:paraId="6D5B2387" w14:textId="77777777" w:rsidR="00960A11" w:rsidRPr="002560B2" w:rsidRDefault="00960A11" w:rsidP="002560B2">
            <w:pPr>
              <w:jc w:val="center"/>
            </w:pPr>
            <w:r w:rsidRPr="002560B2">
              <w:t>4.48</w:t>
            </w:r>
          </w:p>
        </w:tc>
      </w:tr>
      <w:tr w:rsidR="00960A11" w:rsidRPr="002560B2" w14:paraId="430BA075" w14:textId="77777777" w:rsidTr="00BD7260">
        <w:trPr>
          <w:trHeight w:val="360"/>
        </w:trPr>
        <w:tc>
          <w:tcPr>
            <w:tcW w:w="1885" w:type="dxa"/>
            <w:vAlign w:val="center"/>
          </w:tcPr>
          <w:p w14:paraId="27E5A5E9" w14:textId="77777777" w:rsidR="00960A11" w:rsidRPr="002560B2" w:rsidRDefault="00960A11" w:rsidP="002560B2">
            <w:pPr>
              <w:jc w:val="center"/>
            </w:pPr>
            <w:r w:rsidRPr="002560B2">
              <w:rPr>
                <w:cs/>
              </w:rPr>
              <w:t xml:space="preserve">ตัวบ่งชี้ </w:t>
            </w:r>
            <w:r w:rsidRPr="002560B2">
              <w:t>2.2</w:t>
            </w:r>
          </w:p>
        </w:tc>
        <w:tc>
          <w:tcPr>
            <w:tcW w:w="990" w:type="dxa"/>
            <w:tcBorders>
              <w:top w:val="single" w:sz="4" w:space="0" w:color="auto"/>
              <w:left w:val="nil"/>
              <w:bottom w:val="single" w:sz="4" w:space="0" w:color="auto"/>
              <w:right w:val="single" w:sz="4" w:space="0" w:color="auto"/>
            </w:tcBorders>
            <w:vAlign w:val="center"/>
          </w:tcPr>
          <w:p w14:paraId="301AA586"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094CE345" w14:textId="77777777" w:rsidR="00960A11" w:rsidRPr="002560B2" w:rsidRDefault="00960A11" w:rsidP="002560B2">
            <w:pPr>
              <w:jc w:val="center"/>
            </w:pPr>
            <w:r w:rsidRPr="002560B2">
              <w:t>5.00</w:t>
            </w:r>
          </w:p>
        </w:tc>
        <w:tc>
          <w:tcPr>
            <w:tcW w:w="990" w:type="dxa"/>
            <w:tcBorders>
              <w:top w:val="single" w:sz="4" w:space="0" w:color="auto"/>
              <w:left w:val="single" w:sz="4" w:space="0" w:color="auto"/>
              <w:bottom w:val="single" w:sz="4" w:space="0" w:color="auto"/>
              <w:right w:val="single" w:sz="4" w:space="0" w:color="auto"/>
            </w:tcBorders>
            <w:vAlign w:val="center"/>
          </w:tcPr>
          <w:p w14:paraId="65B77C85" w14:textId="77777777" w:rsidR="00960A11" w:rsidRPr="002560B2" w:rsidRDefault="00960A11" w:rsidP="002560B2">
            <w:pPr>
              <w:jc w:val="center"/>
            </w:pPr>
            <w:r w:rsidRPr="002560B2">
              <w:t>3.83</w:t>
            </w:r>
          </w:p>
        </w:tc>
        <w:tc>
          <w:tcPr>
            <w:tcW w:w="1080" w:type="dxa"/>
            <w:tcBorders>
              <w:top w:val="single" w:sz="4" w:space="0" w:color="auto"/>
              <w:left w:val="single" w:sz="4" w:space="0" w:color="auto"/>
              <w:bottom w:val="single" w:sz="4" w:space="0" w:color="auto"/>
              <w:right w:val="single" w:sz="4" w:space="0" w:color="auto"/>
            </w:tcBorders>
            <w:vAlign w:val="center"/>
          </w:tcPr>
          <w:p w14:paraId="4B30EBD5" w14:textId="77777777" w:rsidR="00960A11" w:rsidRPr="002560B2" w:rsidRDefault="00960A11" w:rsidP="002560B2">
            <w:pPr>
              <w:jc w:val="center"/>
            </w:pPr>
            <w:r w:rsidRPr="002560B2">
              <w:t>4.81</w:t>
            </w:r>
          </w:p>
        </w:tc>
        <w:tc>
          <w:tcPr>
            <w:tcW w:w="1080" w:type="dxa"/>
            <w:tcBorders>
              <w:top w:val="single" w:sz="4" w:space="0" w:color="auto"/>
              <w:left w:val="single" w:sz="4" w:space="0" w:color="auto"/>
              <w:bottom w:val="single" w:sz="4" w:space="0" w:color="auto"/>
              <w:right w:val="single" w:sz="4" w:space="0" w:color="auto"/>
            </w:tcBorders>
            <w:vAlign w:val="center"/>
          </w:tcPr>
          <w:p w14:paraId="2ED42B56" w14:textId="77777777" w:rsidR="00960A11" w:rsidRPr="002560B2" w:rsidRDefault="00960A11" w:rsidP="002560B2">
            <w:pPr>
              <w:jc w:val="center"/>
            </w:pPr>
            <w:r w:rsidRPr="002560B2">
              <w:t>5.00</w:t>
            </w:r>
          </w:p>
        </w:tc>
        <w:tc>
          <w:tcPr>
            <w:tcW w:w="1260" w:type="dxa"/>
            <w:tcBorders>
              <w:top w:val="single" w:sz="4" w:space="0" w:color="auto"/>
              <w:left w:val="single" w:sz="4" w:space="0" w:color="auto"/>
              <w:bottom w:val="single" w:sz="4" w:space="0" w:color="auto"/>
              <w:right w:val="single" w:sz="4" w:space="0" w:color="auto"/>
            </w:tcBorders>
            <w:vAlign w:val="center"/>
          </w:tcPr>
          <w:p w14:paraId="1C8F5DBB" w14:textId="77777777" w:rsidR="00960A11" w:rsidRPr="002560B2" w:rsidRDefault="00960A11" w:rsidP="002560B2">
            <w:pPr>
              <w:jc w:val="center"/>
            </w:pPr>
            <w:r w:rsidRPr="002560B2">
              <w:t>4.73</w:t>
            </w:r>
          </w:p>
        </w:tc>
      </w:tr>
      <w:tr w:rsidR="00960A11" w:rsidRPr="002560B2" w14:paraId="05555565" w14:textId="77777777" w:rsidTr="00BD7260">
        <w:trPr>
          <w:trHeight w:val="415"/>
        </w:trPr>
        <w:tc>
          <w:tcPr>
            <w:tcW w:w="1885" w:type="dxa"/>
            <w:vAlign w:val="center"/>
          </w:tcPr>
          <w:p w14:paraId="301773F5" w14:textId="77777777" w:rsidR="00960A11" w:rsidRPr="002560B2" w:rsidRDefault="00960A11" w:rsidP="002560B2">
            <w:pPr>
              <w:jc w:val="center"/>
            </w:pPr>
            <w:r w:rsidRPr="002560B2">
              <w:rPr>
                <w:cs/>
              </w:rPr>
              <w:t xml:space="preserve">ตัวบ่งชี้ </w:t>
            </w:r>
            <w:r w:rsidRPr="002560B2">
              <w:t>3.1</w:t>
            </w:r>
          </w:p>
        </w:tc>
        <w:tc>
          <w:tcPr>
            <w:tcW w:w="990" w:type="dxa"/>
            <w:tcBorders>
              <w:top w:val="single" w:sz="4" w:space="0" w:color="auto"/>
              <w:left w:val="nil"/>
              <w:bottom w:val="single" w:sz="4" w:space="0" w:color="auto"/>
              <w:right w:val="single" w:sz="4" w:space="0" w:color="auto"/>
            </w:tcBorders>
            <w:vAlign w:val="center"/>
          </w:tcPr>
          <w:p w14:paraId="0EC85479"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65D70F6"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39C3606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175599B2"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9F61270"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002E2530" w14:textId="77777777" w:rsidR="00960A11" w:rsidRPr="002560B2" w:rsidRDefault="00960A11" w:rsidP="002560B2">
            <w:pPr>
              <w:jc w:val="center"/>
            </w:pPr>
            <w:r w:rsidRPr="002560B2">
              <w:t>3.00</w:t>
            </w:r>
          </w:p>
        </w:tc>
      </w:tr>
      <w:tr w:rsidR="00960A11" w:rsidRPr="002560B2" w14:paraId="7B2BEAE6" w14:textId="77777777" w:rsidTr="00BD7260">
        <w:trPr>
          <w:trHeight w:val="388"/>
        </w:trPr>
        <w:tc>
          <w:tcPr>
            <w:tcW w:w="1885" w:type="dxa"/>
            <w:vAlign w:val="center"/>
          </w:tcPr>
          <w:p w14:paraId="35B9A496" w14:textId="77777777" w:rsidR="00960A11" w:rsidRPr="002560B2" w:rsidRDefault="00960A11" w:rsidP="002560B2">
            <w:pPr>
              <w:jc w:val="center"/>
            </w:pPr>
            <w:r w:rsidRPr="002560B2">
              <w:rPr>
                <w:cs/>
              </w:rPr>
              <w:t xml:space="preserve">ตัวบ่งชี้ </w:t>
            </w:r>
            <w:r w:rsidRPr="002560B2">
              <w:t>3.2</w:t>
            </w:r>
          </w:p>
        </w:tc>
        <w:tc>
          <w:tcPr>
            <w:tcW w:w="990" w:type="dxa"/>
            <w:tcBorders>
              <w:top w:val="single" w:sz="4" w:space="0" w:color="auto"/>
              <w:left w:val="nil"/>
              <w:bottom w:val="single" w:sz="4" w:space="0" w:color="auto"/>
              <w:right w:val="single" w:sz="4" w:space="0" w:color="auto"/>
            </w:tcBorders>
            <w:vAlign w:val="center"/>
          </w:tcPr>
          <w:p w14:paraId="2DEBECBD"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EE5E4FA"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648E2E40"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D912883"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04CC0C93"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230B14DB" w14:textId="77777777" w:rsidR="00960A11" w:rsidRPr="002560B2" w:rsidRDefault="00960A11" w:rsidP="002560B2">
            <w:pPr>
              <w:jc w:val="center"/>
            </w:pPr>
            <w:r w:rsidRPr="002560B2">
              <w:t>3.00</w:t>
            </w:r>
          </w:p>
        </w:tc>
      </w:tr>
      <w:tr w:rsidR="00960A11" w:rsidRPr="002560B2" w14:paraId="4B840803" w14:textId="77777777" w:rsidTr="00BD7260">
        <w:trPr>
          <w:trHeight w:val="225"/>
        </w:trPr>
        <w:tc>
          <w:tcPr>
            <w:tcW w:w="1885" w:type="dxa"/>
            <w:vAlign w:val="center"/>
          </w:tcPr>
          <w:p w14:paraId="5EDF757C" w14:textId="77777777" w:rsidR="00960A11" w:rsidRPr="002560B2" w:rsidRDefault="00960A11" w:rsidP="002560B2">
            <w:pPr>
              <w:jc w:val="center"/>
            </w:pPr>
            <w:r w:rsidRPr="002560B2">
              <w:rPr>
                <w:cs/>
              </w:rPr>
              <w:t xml:space="preserve">ตัวบ่งชี้ </w:t>
            </w:r>
            <w:r w:rsidRPr="002560B2">
              <w:t>3.3</w:t>
            </w:r>
          </w:p>
        </w:tc>
        <w:tc>
          <w:tcPr>
            <w:tcW w:w="990" w:type="dxa"/>
            <w:tcBorders>
              <w:top w:val="single" w:sz="4" w:space="0" w:color="auto"/>
              <w:left w:val="nil"/>
              <w:bottom w:val="single" w:sz="4" w:space="0" w:color="auto"/>
              <w:right w:val="single" w:sz="4" w:space="0" w:color="auto"/>
            </w:tcBorders>
            <w:vAlign w:val="center"/>
          </w:tcPr>
          <w:p w14:paraId="3DAB00AC"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64458C2A"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5B1F249D"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54CC7074"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202EEAD" w14:textId="77777777" w:rsidR="00960A11" w:rsidRPr="002560B2" w:rsidRDefault="00960A11" w:rsidP="002560B2">
            <w:pPr>
              <w:jc w:val="center"/>
            </w:pPr>
            <w:r w:rsidRPr="002560B2">
              <w:t>2.00</w:t>
            </w:r>
          </w:p>
        </w:tc>
        <w:tc>
          <w:tcPr>
            <w:tcW w:w="1260" w:type="dxa"/>
            <w:tcBorders>
              <w:top w:val="single" w:sz="4" w:space="0" w:color="auto"/>
              <w:left w:val="single" w:sz="4" w:space="0" w:color="auto"/>
              <w:bottom w:val="single" w:sz="4" w:space="0" w:color="auto"/>
              <w:right w:val="single" w:sz="4" w:space="0" w:color="auto"/>
            </w:tcBorders>
            <w:vAlign w:val="center"/>
          </w:tcPr>
          <w:p w14:paraId="058B4934" w14:textId="77777777" w:rsidR="00960A11" w:rsidRPr="002560B2" w:rsidRDefault="00960A11" w:rsidP="002560B2">
            <w:pPr>
              <w:jc w:val="center"/>
            </w:pPr>
            <w:r w:rsidRPr="002560B2">
              <w:t>2.20</w:t>
            </w:r>
          </w:p>
        </w:tc>
      </w:tr>
      <w:tr w:rsidR="00960A11" w:rsidRPr="002560B2" w14:paraId="46622A36" w14:textId="77777777" w:rsidTr="00BD7260">
        <w:trPr>
          <w:trHeight w:val="225"/>
        </w:trPr>
        <w:tc>
          <w:tcPr>
            <w:tcW w:w="1885" w:type="dxa"/>
            <w:vAlign w:val="center"/>
          </w:tcPr>
          <w:p w14:paraId="233436CE" w14:textId="77777777" w:rsidR="00960A11" w:rsidRPr="002560B2" w:rsidRDefault="00960A11" w:rsidP="002560B2">
            <w:pPr>
              <w:jc w:val="center"/>
            </w:pPr>
            <w:r w:rsidRPr="002560B2">
              <w:rPr>
                <w:cs/>
              </w:rPr>
              <w:t xml:space="preserve">ตัวบ่งชี้ </w:t>
            </w:r>
            <w:r w:rsidRPr="002560B2">
              <w:t>4.1</w:t>
            </w:r>
          </w:p>
        </w:tc>
        <w:tc>
          <w:tcPr>
            <w:tcW w:w="990" w:type="dxa"/>
            <w:tcBorders>
              <w:top w:val="single" w:sz="4" w:space="0" w:color="auto"/>
              <w:left w:val="nil"/>
              <w:bottom w:val="single" w:sz="4" w:space="0" w:color="auto"/>
              <w:right w:val="single" w:sz="4" w:space="0" w:color="auto"/>
            </w:tcBorders>
            <w:vAlign w:val="center"/>
          </w:tcPr>
          <w:p w14:paraId="25273CE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D582901"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6A2A095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69B44F4D"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455325DF"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21E0C13E" w14:textId="77777777" w:rsidR="00960A11" w:rsidRPr="002560B2" w:rsidRDefault="00960A11" w:rsidP="002560B2">
            <w:pPr>
              <w:jc w:val="center"/>
            </w:pPr>
            <w:r w:rsidRPr="002560B2">
              <w:t>2.80</w:t>
            </w:r>
          </w:p>
        </w:tc>
      </w:tr>
      <w:tr w:rsidR="00960A11" w:rsidRPr="002560B2" w14:paraId="2D2FF863" w14:textId="77777777" w:rsidTr="00BD7260">
        <w:trPr>
          <w:trHeight w:val="225"/>
        </w:trPr>
        <w:tc>
          <w:tcPr>
            <w:tcW w:w="1885" w:type="dxa"/>
            <w:vAlign w:val="center"/>
          </w:tcPr>
          <w:p w14:paraId="3EFA266B" w14:textId="77777777" w:rsidR="00960A11" w:rsidRPr="002560B2" w:rsidRDefault="00960A11" w:rsidP="002560B2">
            <w:pPr>
              <w:jc w:val="center"/>
            </w:pPr>
            <w:r w:rsidRPr="002560B2">
              <w:rPr>
                <w:cs/>
              </w:rPr>
              <w:t xml:space="preserve">ตัวบ่งชี้ </w:t>
            </w:r>
            <w:r w:rsidRPr="002560B2">
              <w:t>4.2</w:t>
            </w:r>
          </w:p>
        </w:tc>
        <w:tc>
          <w:tcPr>
            <w:tcW w:w="990" w:type="dxa"/>
            <w:tcBorders>
              <w:top w:val="single" w:sz="4" w:space="0" w:color="auto"/>
              <w:left w:val="nil"/>
              <w:bottom w:val="single" w:sz="4" w:space="0" w:color="auto"/>
              <w:right w:val="single" w:sz="4" w:space="0" w:color="auto"/>
            </w:tcBorders>
            <w:vAlign w:val="center"/>
          </w:tcPr>
          <w:p w14:paraId="1DA0B7AE" w14:textId="77777777" w:rsidR="00960A11" w:rsidRPr="002560B2" w:rsidRDefault="00960A11" w:rsidP="002560B2">
            <w:pPr>
              <w:jc w:val="center"/>
            </w:pPr>
            <w:r w:rsidRPr="002560B2">
              <w:t>3.89</w:t>
            </w:r>
          </w:p>
        </w:tc>
        <w:tc>
          <w:tcPr>
            <w:tcW w:w="1080" w:type="dxa"/>
            <w:tcBorders>
              <w:top w:val="single" w:sz="4" w:space="0" w:color="auto"/>
              <w:left w:val="single" w:sz="4" w:space="0" w:color="auto"/>
              <w:bottom w:val="single" w:sz="4" w:space="0" w:color="auto"/>
              <w:right w:val="single" w:sz="4" w:space="0" w:color="auto"/>
            </w:tcBorders>
            <w:vAlign w:val="center"/>
          </w:tcPr>
          <w:p w14:paraId="39B35BC3" w14:textId="77777777" w:rsidR="00960A11" w:rsidRPr="002560B2" w:rsidRDefault="00960A11" w:rsidP="002560B2">
            <w:pPr>
              <w:jc w:val="center"/>
            </w:pPr>
            <w:r w:rsidRPr="002560B2">
              <w:t>3.89</w:t>
            </w:r>
          </w:p>
        </w:tc>
        <w:tc>
          <w:tcPr>
            <w:tcW w:w="990" w:type="dxa"/>
            <w:tcBorders>
              <w:top w:val="single" w:sz="4" w:space="0" w:color="auto"/>
              <w:left w:val="single" w:sz="4" w:space="0" w:color="auto"/>
              <w:bottom w:val="single" w:sz="4" w:space="0" w:color="auto"/>
              <w:right w:val="single" w:sz="4" w:space="0" w:color="auto"/>
            </w:tcBorders>
            <w:vAlign w:val="center"/>
          </w:tcPr>
          <w:p w14:paraId="30D4219B" w14:textId="77777777" w:rsidR="00960A11" w:rsidRPr="002560B2" w:rsidRDefault="00960A11" w:rsidP="002560B2">
            <w:pPr>
              <w:jc w:val="center"/>
            </w:pPr>
            <w:r w:rsidRPr="002560B2">
              <w:t>3.02</w:t>
            </w:r>
          </w:p>
        </w:tc>
        <w:tc>
          <w:tcPr>
            <w:tcW w:w="1080" w:type="dxa"/>
            <w:tcBorders>
              <w:top w:val="single" w:sz="4" w:space="0" w:color="auto"/>
              <w:left w:val="single" w:sz="4" w:space="0" w:color="auto"/>
              <w:bottom w:val="single" w:sz="4" w:space="0" w:color="auto"/>
              <w:right w:val="single" w:sz="4" w:space="0" w:color="auto"/>
            </w:tcBorders>
            <w:vAlign w:val="center"/>
          </w:tcPr>
          <w:p w14:paraId="551A0203" w14:textId="77777777" w:rsidR="00960A11" w:rsidRPr="002560B2" w:rsidRDefault="00960A11" w:rsidP="002560B2">
            <w:pPr>
              <w:jc w:val="center"/>
            </w:pPr>
            <w:r w:rsidRPr="002560B2">
              <w:t>2.22</w:t>
            </w:r>
          </w:p>
        </w:tc>
        <w:tc>
          <w:tcPr>
            <w:tcW w:w="1080" w:type="dxa"/>
            <w:tcBorders>
              <w:top w:val="single" w:sz="4" w:space="0" w:color="auto"/>
              <w:left w:val="single" w:sz="4" w:space="0" w:color="auto"/>
              <w:bottom w:val="single" w:sz="4" w:space="0" w:color="auto"/>
              <w:right w:val="single" w:sz="4" w:space="0" w:color="auto"/>
            </w:tcBorders>
            <w:vAlign w:val="center"/>
          </w:tcPr>
          <w:p w14:paraId="61CC0A99" w14:textId="77777777" w:rsidR="00960A11" w:rsidRPr="002560B2" w:rsidRDefault="00960A11" w:rsidP="002560B2">
            <w:pPr>
              <w:jc w:val="center"/>
            </w:pPr>
            <w:r w:rsidRPr="002560B2">
              <w:t>2.22</w:t>
            </w:r>
          </w:p>
        </w:tc>
        <w:tc>
          <w:tcPr>
            <w:tcW w:w="1260" w:type="dxa"/>
            <w:tcBorders>
              <w:top w:val="single" w:sz="4" w:space="0" w:color="auto"/>
              <w:left w:val="single" w:sz="4" w:space="0" w:color="auto"/>
              <w:bottom w:val="single" w:sz="4" w:space="0" w:color="auto"/>
              <w:right w:val="single" w:sz="4" w:space="0" w:color="auto"/>
            </w:tcBorders>
            <w:vAlign w:val="center"/>
          </w:tcPr>
          <w:p w14:paraId="6BBF83CB" w14:textId="77777777" w:rsidR="00960A11" w:rsidRPr="002560B2" w:rsidRDefault="00960A11" w:rsidP="002560B2">
            <w:pPr>
              <w:jc w:val="center"/>
            </w:pPr>
            <w:r w:rsidRPr="002560B2">
              <w:t>3.05</w:t>
            </w:r>
          </w:p>
        </w:tc>
      </w:tr>
      <w:tr w:rsidR="00960A11" w:rsidRPr="002560B2" w14:paraId="00CA4720" w14:textId="77777777" w:rsidTr="00BD7260">
        <w:trPr>
          <w:trHeight w:val="225"/>
        </w:trPr>
        <w:tc>
          <w:tcPr>
            <w:tcW w:w="1885" w:type="dxa"/>
            <w:vAlign w:val="center"/>
          </w:tcPr>
          <w:p w14:paraId="2458A856" w14:textId="77777777" w:rsidR="00960A11" w:rsidRPr="002560B2" w:rsidRDefault="00960A11" w:rsidP="002560B2">
            <w:pPr>
              <w:jc w:val="center"/>
            </w:pPr>
            <w:r w:rsidRPr="002560B2">
              <w:rPr>
                <w:cs/>
              </w:rPr>
              <w:t xml:space="preserve">ตัวบ่งชี้ </w:t>
            </w:r>
            <w:r w:rsidRPr="002560B2">
              <w:t>4.3</w:t>
            </w:r>
          </w:p>
        </w:tc>
        <w:tc>
          <w:tcPr>
            <w:tcW w:w="990" w:type="dxa"/>
            <w:tcBorders>
              <w:top w:val="single" w:sz="4" w:space="0" w:color="auto"/>
              <w:left w:val="nil"/>
              <w:bottom w:val="single" w:sz="4" w:space="0" w:color="auto"/>
              <w:right w:val="single" w:sz="4" w:space="0" w:color="auto"/>
            </w:tcBorders>
            <w:vAlign w:val="center"/>
          </w:tcPr>
          <w:p w14:paraId="783EB1D2"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1838C98A"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55987D89"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5614D8C5"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8CCDBE6"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661CFAB1" w14:textId="77777777" w:rsidR="00960A11" w:rsidRPr="002560B2" w:rsidRDefault="00960A11" w:rsidP="002560B2">
            <w:pPr>
              <w:jc w:val="center"/>
            </w:pPr>
            <w:r w:rsidRPr="002560B2">
              <w:t>2.80</w:t>
            </w:r>
          </w:p>
        </w:tc>
      </w:tr>
      <w:tr w:rsidR="00960A11" w:rsidRPr="002560B2" w14:paraId="5779AE87" w14:textId="77777777" w:rsidTr="00BD7260">
        <w:trPr>
          <w:trHeight w:val="225"/>
        </w:trPr>
        <w:tc>
          <w:tcPr>
            <w:tcW w:w="1885" w:type="dxa"/>
            <w:vAlign w:val="center"/>
          </w:tcPr>
          <w:p w14:paraId="6B173C89" w14:textId="77777777" w:rsidR="00960A11" w:rsidRPr="002560B2" w:rsidRDefault="00960A11" w:rsidP="002560B2">
            <w:pPr>
              <w:jc w:val="center"/>
            </w:pPr>
            <w:r w:rsidRPr="002560B2">
              <w:rPr>
                <w:cs/>
              </w:rPr>
              <w:t xml:space="preserve">ตัวบ่งชี้ </w:t>
            </w:r>
            <w:r w:rsidRPr="002560B2">
              <w:t>5.1</w:t>
            </w:r>
          </w:p>
        </w:tc>
        <w:tc>
          <w:tcPr>
            <w:tcW w:w="990" w:type="dxa"/>
            <w:tcBorders>
              <w:top w:val="single" w:sz="4" w:space="0" w:color="auto"/>
              <w:left w:val="nil"/>
              <w:bottom w:val="single" w:sz="4" w:space="0" w:color="auto"/>
              <w:right w:val="single" w:sz="4" w:space="0" w:color="auto"/>
            </w:tcBorders>
            <w:vAlign w:val="center"/>
          </w:tcPr>
          <w:p w14:paraId="757A5086"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0701AB0"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17BCD570"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254FB22"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51333233"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3419A91E" w14:textId="77777777" w:rsidR="00960A11" w:rsidRPr="002560B2" w:rsidRDefault="00960A11" w:rsidP="002560B2">
            <w:pPr>
              <w:jc w:val="center"/>
            </w:pPr>
            <w:r w:rsidRPr="002560B2">
              <w:t>2.80</w:t>
            </w:r>
          </w:p>
        </w:tc>
      </w:tr>
      <w:tr w:rsidR="00960A11" w:rsidRPr="002560B2" w14:paraId="4289DD24" w14:textId="77777777" w:rsidTr="00BD7260">
        <w:trPr>
          <w:trHeight w:val="225"/>
        </w:trPr>
        <w:tc>
          <w:tcPr>
            <w:tcW w:w="1885" w:type="dxa"/>
            <w:vAlign w:val="center"/>
          </w:tcPr>
          <w:p w14:paraId="72294795" w14:textId="77777777" w:rsidR="00960A11" w:rsidRPr="002560B2" w:rsidRDefault="00960A11" w:rsidP="002560B2">
            <w:pPr>
              <w:jc w:val="center"/>
            </w:pPr>
            <w:r w:rsidRPr="002560B2">
              <w:rPr>
                <w:cs/>
              </w:rPr>
              <w:t xml:space="preserve">ตัวบ่งชี้ </w:t>
            </w:r>
            <w:r w:rsidRPr="002560B2">
              <w:t>5.2</w:t>
            </w:r>
          </w:p>
        </w:tc>
        <w:tc>
          <w:tcPr>
            <w:tcW w:w="990" w:type="dxa"/>
            <w:tcBorders>
              <w:top w:val="single" w:sz="4" w:space="0" w:color="auto"/>
              <w:left w:val="nil"/>
              <w:bottom w:val="single" w:sz="4" w:space="0" w:color="auto"/>
              <w:right w:val="single" w:sz="4" w:space="0" w:color="auto"/>
            </w:tcBorders>
            <w:vAlign w:val="center"/>
          </w:tcPr>
          <w:p w14:paraId="34AC1777"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490CFF48"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12AA38D6"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7532EC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3D3560C1"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43CDA042" w14:textId="77777777" w:rsidR="00960A11" w:rsidRPr="002560B2" w:rsidRDefault="00960A11" w:rsidP="002560B2">
            <w:pPr>
              <w:jc w:val="center"/>
            </w:pPr>
            <w:r w:rsidRPr="002560B2">
              <w:t>3.00</w:t>
            </w:r>
          </w:p>
        </w:tc>
      </w:tr>
      <w:tr w:rsidR="00960A11" w:rsidRPr="002560B2" w14:paraId="2B4C88B0" w14:textId="77777777" w:rsidTr="00BD7260">
        <w:trPr>
          <w:trHeight w:val="225"/>
        </w:trPr>
        <w:tc>
          <w:tcPr>
            <w:tcW w:w="1885" w:type="dxa"/>
            <w:vAlign w:val="center"/>
          </w:tcPr>
          <w:p w14:paraId="3DF58DC3" w14:textId="77777777" w:rsidR="00960A11" w:rsidRPr="002560B2" w:rsidRDefault="00960A11" w:rsidP="002560B2">
            <w:pPr>
              <w:jc w:val="center"/>
            </w:pPr>
            <w:r w:rsidRPr="002560B2">
              <w:rPr>
                <w:cs/>
              </w:rPr>
              <w:t xml:space="preserve">ตัวบ่งชี้ </w:t>
            </w:r>
            <w:r w:rsidRPr="002560B2">
              <w:t>5.3</w:t>
            </w:r>
          </w:p>
        </w:tc>
        <w:tc>
          <w:tcPr>
            <w:tcW w:w="990" w:type="dxa"/>
            <w:tcBorders>
              <w:top w:val="single" w:sz="4" w:space="0" w:color="auto"/>
              <w:left w:val="nil"/>
              <w:bottom w:val="single" w:sz="4" w:space="0" w:color="auto"/>
              <w:right w:val="single" w:sz="4" w:space="0" w:color="auto"/>
            </w:tcBorders>
            <w:vAlign w:val="center"/>
          </w:tcPr>
          <w:p w14:paraId="104C49F5"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59BE06DB" w14:textId="77777777" w:rsidR="00960A11" w:rsidRPr="002560B2" w:rsidRDefault="00960A11" w:rsidP="002560B2">
            <w:pPr>
              <w:jc w:val="center"/>
            </w:pPr>
            <w:r w:rsidRPr="002560B2">
              <w:t>2.00</w:t>
            </w:r>
          </w:p>
        </w:tc>
        <w:tc>
          <w:tcPr>
            <w:tcW w:w="990" w:type="dxa"/>
            <w:tcBorders>
              <w:top w:val="single" w:sz="4" w:space="0" w:color="auto"/>
              <w:left w:val="single" w:sz="4" w:space="0" w:color="auto"/>
              <w:bottom w:val="single" w:sz="4" w:space="0" w:color="auto"/>
              <w:right w:val="single" w:sz="4" w:space="0" w:color="auto"/>
            </w:tcBorders>
            <w:vAlign w:val="center"/>
          </w:tcPr>
          <w:p w14:paraId="6A19EB01"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7F597155"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255DC044"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18A5CA3F" w14:textId="77777777" w:rsidR="00960A11" w:rsidRPr="002560B2" w:rsidRDefault="00960A11" w:rsidP="002560B2">
            <w:pPr>
              <w:jc w:val="center"/>
            </w:pPr>
            <w:r w:rsidRPr="002560B2">
              <w:t>2.20</w:t>
            </w:r>
          </w:p>
        </w:tc>
      </w:tr>
      <w:tr w:rsidR="00960A11" w:rsidRPr="002560B2" w14:paraId="2DB7310D" w14:textId="77777777" w:rsidTr="00BD7260">
        <w:trPr>
          <w:trHeight w:val="225"/>
        </w:trPr>
        <w:tc>
          <w:tcPr>
            <w:tcW w:w="1885" w:type="dxa"/>
            <w:vAlign w:val="center"/>
          </w:tcPr>
          <w:p w14:paraId="32248B73" w14:textId="77777777" w:rsidR="00960A11" w:rsidRPr="002560B2" w:rsidRDefault="00960A11" w:rsidP="002560B2">
            <w:pPr>
              <w:jc w:val="center"/>
            </w:pPr>
            <w:r w:rsidRPr="002560B2">
              <w:rPr>
                <w:cs/>
              </w:rPr>
              <w:t xml:space="preserve">ตัวบ่งชี้ </w:t>
            </w:r>
            <w:r w:rsidRPr="002560B2">
              <w:t>5.4</w:t>
            </w:r>
          </w:p>
        </w:tc>
        <w:tc>
          <w:tcPr>
            <w:tcW w:w="990" w:type="dxa"/>
            <w:tcBorders>
              <w:top w:val="single" w:sz="4" w:space="0" w:color="auto"/>
              <w:left w:val="nil"/>
              <w:bottom w:val="single" w:sz="4" w:space="0" w:color="auto"/>
              <w:right w:val="single" w:sz="4" w:space="0" w:color="auto"/>
            </w:tcBorders>
            <w:vAlign w:val="center"/>
          </w:tcPr>
          <w:p w14:paraId="3F068781" w14:textId="77777777" w:rsidR="00960A11" w:rsidRPr="002560B2" w:rsidRDefault="00960A11" w:rsidP="002560B2">
            <w:pPr>
              <w:jc w:val="center"/>
            </w:pPr>
            <w:r w:rsidRPr="002560B2">
              <w:t>4.50</w:t>
            </w:r>
          </w:p>
        </w:tc>
        <w:tc>
          <w:tcPr>
            <w:tcW w:w="1080" w:type="dxa"/>
            <w:tcBorders>
              <w:top w:val="single" w:sz="4" w:space="0" w:color="auto"/>
              <w:left w:val="single" w:sz="4" w:space="0" w:color="auto"/>
              <w:bottom w:val="single" w:sz="4" w:space="0" w:color="auto"/>
              <w:right w:val="single" w:sz="4" w:space="0" w:color="auto"/>
            </w:tcBorders>
            <w:vAlign w:val="center"/>
          </w:tcPr>
          <w:p w14:paraId="788939B3" w14:textId="77777777" w:rsidR="00960A11" w:rsidRPr="002560B2" w:rsidRDefault="00960A11" w:rsidP="002560B2">
            <w:pPr>
              <w:jc w:val="center"/>
            </w:pPr>
            <w:r w:rsidRPr="002560B2">
              <w:t>5.00</w:t>
            </w:r>
          </w:p>
        </w:tc>
        <w:tc>
          <w:tcPr>
            <w:tcW w:w="990" w:type="dxa"/>
            <w:tcBorders>
              <w:top w:val="single" w:sz="4" w:space="0" w:color="auto"/>
              <w:left w:val="single" w:sz="4" w:space="0" w:color="auto"/>
              <w:bottom w:val="single" w:sz="4" w:space="0" w:color="auto"/>
              <w:right w:val="single" w:sz="4" w:space="0" w:color="auto"/>
            </w:tcBorders>
            <w:vAlign w:val="center"/>
          </w:tcPr>
          <w:p w14:paraId="43778010" w14:textId="77777777" w:rsidR="00960A11" w:rsidRPr="002560B2" w:rsidRDefault="00960A11" w:rsidP="002560B2">
            <w:pPr>
              <w:jc w:val="center"/>
            </w:pPr>
            <w:r w:rsidRPr="002560B2">
              <w:t>5.00</w:t>
            </w:r>
          </w:p>
        </w:tc>
        <w:tc>
          <w:tcPr>
            <w:tcW w:w="1080" w:type="dxa"/>
            <w:tcBorders>
              <w:top w:val="single" w:sz="4" w:space="0" w:color="auto"/>
              <w:left w:val="single" w:sz="4" w:space="0" w:color="auto"/>
              <w:bottom w:val="single" w:sz="4" w:space="0" w:color="auto"/>
              <w:right w:val="single" w:sz="4" w:space="0" w:color="auto"/>
            </w:tcBorders>
            <w:vAlign w:val="center"/>
          </w:tcPr>
          <w:p w14:paraId="5A78BF5A" w14:textId="77777777" w:rsidR="00960A11" w:rsidRPr="002560B2" w:rsidRDefault="00960A11" w:rsidP="002560B2">
            <w:pPr>
              <w:jc w:val="center"/>
            </w:pPr>
            <w:r w:rsidRPr="002560B2">
              <w:t>4.50</w:t>
            </w:r>
          </w:p>
        </w:tc>
        <w:tc>
          <w:tcPr>
            <w:tcW w:w="1080" w:type="dxa"/>
            <w:tcBorders>
              <w:top w:val="single" w:sz="4" w:space="0" w:color="auto"/>
              <w:left w:val="single" w:sz="4" w:space="0" w:color="auto"/>
              <w:bottom w:val="single" w:sz="4" w:space="0" w:color="auto"/>
              <w:right w:val="single" w:sz="4" w:space="0" w:color="auto"/>
            </w:tcBorders>
            <w:vAlign w:val="center"/>
          </w:tcPr>
          <w:p w14:paraId="6551BBDB" w14:textId="77777777" w:rsidR="00960A11" w:rsidRPr="002560B2" w:rsidRDefault="00960A11" w:rsidP="002560B2">
            <w:pPr>
              <w:jc w:val="center"/>
            </w:pPr>
            <w:r w:rsidRPr="002560B2">
              <w:t>5.00</w:t>
            </w:r>
          </w:p>
        </w:tc>
        <w:tc>
          <w:tcPr>
            <w:tcW w:w="1260" w:type="dxa"/>
            <w:tcBorders>
              <w:top w:val="single" w:sz="4" w:space="0" w:color="auto"/>
              <w:left w:val="single" w:sz="4" w:space="0" w:color="auto"/>
              <w:bottom w:val="single" w:sz="4" w:space="0" w:color="auto"/>
              <w:right w:val="single" w:sz="4" w:space="0" w:color="auto"/>
            </w:tcBorders>
            <w:vAlign w:val="center"/>
          </w:tcPr>
          <w:p w14:paraId="0BA0AA70" w14:textId="77777777" w:rsidR="00960A11" w:rsidRPr="002560B2" w:rsidRDefault="00960A11" w:rsidP="002560B2">
            <w:pPr>
              <w:jc w:val="center"/>
            </w:pPr>
            <w:r w:rsidRPr="002560B2">
              <w:t>4.80</w:t>
            </w:r>
          </w:p>
        </w:tc>
      </w:tr>
      <w:tr w:rsidR="00960A11" w:rsidRPr="002560B2" w14:paraId="441BA01C" w14:textId="77777777" w:rsidTr="00BD7260">
        <w:trPr>
          <w:trHeight w:val="225"/>
        </w:trPr>
        <w:tc>
          <w:tcPr>
            <w:tcW w:w="1885" w:type="dxa"/>
            <w:vAlign w:val="center"/>
          </w:tcPr>
          <w:p w14:paraId="67E1998F" w14:textId="77777777" w:rsidR="00960A11" w:rsidRPr="002560B2" w:rsidRDefault="00960A11" w:rsidP="002560B2">
            <w:pPr>
              <w:jc w:val="center"/>
            </w:pPr>
            <w:r w:rsidRPr="002560B2">
              <w:rPr>
                <w:cs/>
              </w:rPr>
              <w:t xml:space="preserve">ตัวบ่งชี้ </w:t>
            </w:r>
            <w:r w:rsidRPr="002560B2">
              <w:t>6.1</w:t>
            </w:r>
          </w:p>
        </w:tc>
        <w:tc>
          <w:tcPr>
            <w:tcW w:w="990" w:type="dxa"/>
            <w:tcBorders>
              <w:top w:val="single" w:sz="4" w:space="0" w:color="auto"/>
              <w:left w:val="nil"/>
              <w:bottom w:val="single" w:sz="4" w:space="0" w:color="auto"/>
              <w:right w:val="single" w:sz="4" w:space="0" w:color="auto"/>
            </w:tcBorders>
            <w:vAlign w:val="center"/>
          </w:tcPr>
          <w:p w14:paraId="54CCFAFC" w14:textId="77777777" w:rsidR="00960A11" w:rsidRPr="002560B2" w:rsidRDefault="00960A11" w:rsidP="002560B2">
            <w:pPr>
              <w:jc w:val="center"/>
            </w:pPr>
            <w:r w:rsidRPr="002560B2">
              <w:t>1.00</w:t>
            </w:r>
          </w:p>
        </w:tc>
        <w:tc>
          <w:tcPr>
            <w:tcW w:w="1080" w:type="dxa"/>
            <w:tcBorders>
              <w:top w:val="single" w:sz="4" w:space="0" w:color="auto"/>
              <w:left w:val="single" w:sz="4" w:space="0" w:color="auto"/>
              <w:bottom w:val="single" w:sz="4" w:space="0" w:color="auto"/>
              <w:right w:val="single" w:sz="4" w:space="0" w:color="auto"/>
            </w:tcBorders>
            <w:vAlign w:val="center"/>
          </w:tcPr>
          <w:p w14:paraId="56C56EEF" w14:textId="77777777" w:rsidR="00960A11" w:rsidRPr="002560B2" w:rsidRDefault="00960A11" w:rsidP="002560B2">
            <w:pPr>
              <w:jc w:val="center"/>
            </w:pPr>
            <w:r w:rsidRPr="002560B2">
              <w:t>3.00</w:t>
            </w:r>
          </w:p>
        </w:tc>
        <w:tc>
          <w:tcPr>
            <w:tcW w:w="990" w:type="dxa"/>
            <w:tcBorders>
              <w:top w:val="single" w:sz="4" w:space="0" w:color="auto"/>
              <w:left w:val="single" w:sz="4" w:space="0" w:color="auto"/>
              <w:bottom w:val="single" w:sz="4" w:space="0" w:color="auto"/>
              <w:right w:val="single" w:sz="4" w:space="0" w:color="auto"/>
            </w:tcBorders>
            <w:vAlign w:val="center"/>
          </w:tcPr>
          <w:p w14:paraId="6F3DBB69" w14:textId="77777777" w:rsidR="00960A11" w:rsidRPr="002560B2" w:rsidRDefault="00960A11" w:rsidP="002560B2">
            <w:pPr>
              <w:jc w:val="center"/>
            </w:pPr>
            <w:r w:rsidRPr="002560B2">
              <w:t>3.00</w:t>
            </w:r>
          </w:p>
        </w:tc>
        <w:tc>
          <w:tcPr>
            <w:tcW w:w="1080" w:type="dxa"/>
            <w:tcBorders>
              <w:top w:val="single" w:sz="4" w:space="0" w:color="auto"/>
              <w:left w:val="single" w:sz="4" w:space="0" w:color="auto"/>
              <w:bottom w:val="single" w:sz="4" w:space="0" w:color="auto"/>
              <w:right w:val="single" w:sz="4" w:space="0" w:color="auto"/>
            </w:tcBorders>
            <w:vAlign w:val="center"/>
          </w:tcPr>
          <w:p w14:paraId="2E4B9D43" w14:textId="77777777" w:rsidR="00960A11" w:rsidRPr="002560B2" w:rsidRDefault="00960A11" w:rsidP="002560B2">
            <w:pPr>
              <w:jc w:val="center"/>
            </w:pPr>
            <w:r w:rsidRPr="002560B2">
              <w:t>2.00</w:t>
            </w:r>
          </w:p>
        </w:tc>
        <w:tc>
          <w:tcPr>
            <w:tcW w:w="1080" w:type="dxa"/>
            <w:tcBorders>
              <w:top w:val="single" w:sz="4" w:space="0" w:color="auto"/>
              <w:left w:val="single" w:sz="4" w:space="0" w:color="auto"/>
              <w:bottom w:val="single" w:sz="4" w:space="0" w:color="auto"/>
              <w:right w:val="single" w:sz="4" w:space="0" w:color="auto"/>
            </w:tcBorders>
            <w:vAlign w:val="center"/>
          </w:tcPr>
          <w:p w14:paraId="25DCDF65" w14:textId="77777777" w:rsidR="00960A11" w:rsidRPr="002560B2" w:rsidRDefault="00960A11" w:rsidP="002560B2">
            <w:pPr>
              <w:jc w:val="center"/>
            </w:pPr>
            <w:r w:rsidRPr="002560B2">
              <w:t>3.00</w:t>
            </w:r>
          </w:p>
        </w:tc>
        <w:tc>
          <w:tcPr>
            <w:tcW w:w="1260" w:type="dxa"/>
            <w:tcBorders>
              <w:top w:val="single" w:sz="4" w:space="0" w:color="auto"/>
              <w:left w:val="single" w:sz="4" w:space="0" w:color="auto"/>
              <w:bottom w:val="single" w:sz="4" w:space="0" w:color="auto"/>
              <w:right w:val="single" w:sz="4" w:space="0" w:color="auto"/>
            </w:tcBorders>
            <w:vAlign w:val="center"/>
          </w:tcPr>
          <w:p w14:paraId="2572E72E" w14:textId="77777777" w:rsidR="00960A11" w:rsidRPr="002560B2" w:rsidRDefault="00960A11" w:rsidP="002560B2">
            <w:pPr>
              <w:jc w:val="center"/>
            </w:pPr>
            <w:r w:rsidRPr="002560B2">
              <w:t>2.40</w:t>
            </w:r>
          </w:p>
        </w:tc>
      </w:tr>
    </w:tbl>
    <w:p w14:paraId="622B4A57" w14:textId="77777777" w:rsidR="00E44160" w:rsidRPr="002560B2" w:rsidRDefault="00E44160" w:rsidP="00E44160">
      <w:pPr>
        <w:tabs>
          <w:tab w:val="left" w:pos="720"/>
        </w:tabs>
        <w:spacing w:before="240"/>
        <w:jc w:val="numTab"/>
      </w:pPr>
      <w:r w:rsidRPr="00C40A1A">
        <w:rPr>
          <w:rFonts w:hint="cs"/>
          <w:b/>
          <w:bCs/>
          <w:cs/>
        </w:rPr>
        <w:t>หมายเหตุ</w:t>
      </w:r>
      <w:r w:rsidRPr="00C40A1A">
        <w:rPr>
          <w:b/>
          <w:bCs/>
        </w:rPr>
        <w:t>:</w:t>
      </w:r>
      <w:r>
        <w:t xml:space="preserve"> </w:t>
      </w:r>
      <w:r w:rsidRPr="00C40A1A">
        <w:rPr>
          <w:cs/>
        </w:rPr>
        <w:t xml:space="preserve">หน่วย : คะแนน (จากคะแนนเต็ม </w:t>
      </w:r>
      <w:r w:rsidRPr="00C40A1A">
        <w:t>5)</w:t>
      </w:r>
    </w:p>
    <w:p w14:paraId="3644A75C" w14:textId="77777777" w:rsidR="00960A11" w:rsidRPr="002560B2" w:rsidRDefault="00960A11" w:rsidP="002560B2">
      <w:pPr>
        <w:tabs>
          <w:tab w:val="left" w:pos="864"/>
          <w:tab w:val="left" w:pos="1224"/>
          <w:tab w:val="left" w:pos="1656"/>
          <w:tab w:val="left" w:pos="2232"/>
          <w:tab w:val="left" w:pos="3024"/>
        </w:tabs>
      </w:pPr>
      <w:r w:rsidRPr="002560B2">
        <w:rPr>
          <w:cs/>
        </w:rPr>
        <w:lastRenderedPageBreak/>
        <w:tab/>
        <w:t>จากตารางที่ 12 แสดงผลการประเมินคุณภาพการศึกษาภายใน ระดับหลักสูตร ประจำปีการศึกษา 2558 – 2562 หลักสูตรสถาปัตยกรรมศาสตรบัณฑิต สาขาวิชานวัตกรรมการออกแบบ จำแนกตามตัวบ่งชี้ 13 ตัวบ่งชี้</w:t>
      </w:r>
      <w:r w:rsidR="00033872" w:rsidRPr="002560B2">
        <w:rPr>
          <w:cs/>
        </w:rPr>
        <w:t xml:space="preserve"> </w:t>
      </w:r>
      <w:r w:rsidR="001A0BDE" w:rsidRPr="002560B2">
        <w:rPr>
          <w:cs/>
        </w:rPr>
        <w:t xml:space="preserve">(องค์ประกอบที่ 2 - 6) </w:t>
      </w:r>
      <w:r w:rsidRPr="002560B2">
        <w:rPr>
          <w:cs/>
        </w:rPr>
        <w:t>พบว่า</w:t>
      </w:r>
    </w:p>
    <w:p w14:paraId="02D539E2"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2.1</w:t>
      </w:r>
      <w:r w:rsidRPr="002560B2">
        <w:rPr>
          <w:rFonts w:ascii="TH Sarabun New" w:hAnsi="TH Sarabun New" w:cs="TH Sarabun New"/>
          <w:sz w:val="32"/>
          <w:szCs w:val="32"/>
          <w:cs/>
        </w:rPr>
        <w:tab/>
        <w:t xml:space="preserve">คุณภาพบัณฑิตตามกรอบมาตรฐานคุณวุฒิระดับอุดมศึกษาแห่งชาติ มีผลการดำเนินงาน ระดับคุณภาพ </w:t>
      </w:r>
      <w:r w:rsidRPr="002560B2">
        <w:rPr>
          <w:rFonts w:ascii="TH Sarabun New" w:hAnsi="TH Sarabun New" w:cs="TH Sarabun New"/>
          <w:sz w:val="32"/>
          <w:szCs w:val="32"/>
        </w:rPr>
        <w:t>“</w:t>
      </w:r>
      <w:r w:rsidRPr="002560B2">
        <w:rPr>
          <w:rFonts w:ascii="TH Sarabun New" w:hAnsi="TH Sarabun New" w:cs="TH Sarabun New"/>
          <w:sz w:val="32"/>
          <w:szCs w:val="32"/>
          <w:cs/>
        </w:rPr>
        <w:t>ดีมาก</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คะแนนอยู่ระหว่าง 4</w:t>
      </w:r>
      <w:r w:rsidRPr="002560B2">
        <w:rPr>
          <w:rFonts w:ascii="TH Sarabun New" w:hAnsi="TH Sarabun New" w:cs="TH Sarabun New"/>
          <w:sz w:val="32"/>
          <w:szCs w:val="32"/>
        </w:rPr>
        <w:t xml:space="preserve">.01 – </w:t>
      </w:r>
      <w:r w:rsidRPr="002560B2">
        <w:rPr>
          <w:rFonts w:ascii="TH Sarabun New" w:hAnsi="TH Sarabun New" w:cs="TH Sarabun New"/>
          <w:sz w:val="32"/>
          <w:szCs w:val="32"/>
          <w:cs/>
        </w:rPr>
        <w:t>5</w:t>
      </w:r>
      <w:r w:rsidRPr="002560B2">
        <w:rPr>
          <w:rFonts w:ascii="TH Sarabun New" w:hAnsi="TH Sarabun New" w:cs="TH Sarabun New"/>
          <w:sz w:val="32"/>
          <w:szCs w:val="32"/>
        </w:rPr>
        <w:t xml:space="preserve">.00 </w:t>
      </w:r>
      <w:r w:rsidRPr="002560B2">
        <w:rPr>
          <w:rFonts w:ascii="TH Sarabun New" w:hAnsi="TH Sarabun New" w:cs="TH Sarabun New"/>
          <w:sz w:val="32"/>
          <w:szCs w:val="32"/>
          <w:cs/>
        </w:rPr>
        <w:t>จำนวน 5 ปีการศึกษา คิดเป็นร้อยละ 100.00 จากปีการศึกษา 2558 – 2562 ทั้งหมด 5 ปีการศึกษา</w:t>
      </w:r>
    </w:p>
    <w:p w14:paraId="491A5530"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ร้อยละของบัณฑิตปริญญาตรีที่ได้งานทำหรือประกอบอาชีพอิสระภายใน 1 ปี มีผลการดำเนินงาน ระดับคุณภาพ “ดีมาก” คะแนนอยู่ระหว่าง 4.01 – 5.00 จำนวน 4 ปีการศึกษา คิดเป็นร้อยละ 80.00 ระดับคุณภาพ “ดี” คะแนนอยู่ระหว่าง 3.01 – 4.00 จำนวน 1 ปีการศึกษา คิดเป็นร้อยละ 20.00 จากปีการศึกษา 2558 – 2562 ทั้งหมด 5 ปีการศึกษา</w:t>
      </w:r>
    </w:p>
    <w:p w14:paraId="1242F43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3.1</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2D9FFAC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6D63CC5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ผลที่เกิดกับนักศึกษา มีผลการดำเนินงาน ระดับคุณภาพ “ปานกลาง” คะแนนอยู่ระหว่าง 2.01 – 3.00 จำนวน 1 ปีการศึกษา  คิดเป็นร้อยละ 20.00 ระดับคุณภาพ “น้อย” คะแนนอยู่ระหว่าง 0.01 – 2.00 จำนวน 4 ปีการศึกษา  คิดเป็นร้อยละ 80.00 จากปีการศึกษา 2558 – 2562 ทั้งหมด 5 ปีการศึกษา</w:t>
      </w:r>
    </w:p>
    <w:p w14:paraId="28A282EA"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 xml:space="preserve">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4.1 การบริหารและพัฒนาอาจารย์ มีผลการดำเนินงาน ระดับคุณภาพ “ปานกลาง” คะแนนอยู่ระหว่าง 2.01 – 3.00 </w:t>
      </w:r>
      <w:r w:rsidRPr="002560B2">
        <w:rPr>
          <w:rFonts w:ascii="TH Sarabun New" w:hAnsi="TH Sarabun New" w:cs="TH Sarabun New"/>
          <w:sz w:val="32"/>
          <w:szCs w:val="32"/>
          <w:cs/>
        </w:rPr>
        <w:lastRenderedPageBreak/>
        <w:t>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7D85211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7)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คุณภาพอาจารย์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ระดับคุณภาพ “ดี” คะแนนอยู่ระหว่าง 3.01 – 4.00 จำนวน 3 ปีการศึกษา คิดเป็นร้อยละ 60.00 ระดับคุณภาพ “ปานกลาง” คะแนนอยู่ระหว่าง 2.01 – 3.00 จำนวน 2 ปีการศึกษา คิดเป็นร้อยละ 40.00 จากปีการศึกษา 2558 – 2562 ทั้งหมด 5 ปีการศึกษา</w:t>
      </w:r>
    </w:p>
    <w:p w14:paraId="7753B0F8"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4.3 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ระดับคุณภาพ “ปานกลาง” คะแนนอยู่ระหว่าง 2.01 – 3.00 จำนวน 4 ปีการศึกษา คิดเป็นร้อยละ 80.00 ระดับคุณภาพ “น้อย” คะแนนอยู่ระหว่าง 0.01 – 2.00 จำนวน 1 ปีการศึกษา คิดเป็นร้อยละ 20.00 จากปีการศึกษา 2558 – 2562 ทั้งหมด 5 ปีการศึกษา</w:t>
      </w:r>
    </w:p>
    <w:p w14:paraId="60B901B8"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9)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5.1 สาระของรายวิชาในหลักสูตร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3483D1C7"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10)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5.2 การวางระบบผู้สอนและกระบวนการจัดการเรียนการสอน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“ปานกลาง” คะแนนอยู่ระหว่าง 2.01 – 3.00 จำนวน 5 ปีการศึกษา คิดเป็นร้อยละ 100.00 จากปีการศึกษา 2558 – 2562 ทั้งหมด 5 ปีการศึกษา</w:t>
      </w:r>
    </w:p>
    <w:p w14:paraId="40138247"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5.3 การประเมินผู้เรียน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ระดับคุณภาพ “ปานกลาง” คะแนนอยู่ระหว่าง 2.01 – 3.00 จำนวน 2 ปีการศึกษา คิดเป็นร้อยละ 40.00 ระดับคุณภาพ “น้อย” คะแนนอยู่ระหว่าง 0.01 – 2.00 จำนวน 3 ปีการศึกษา คิดเป็นร้อยละ 60.00 จากปีการศึกษา 2558 – 2562 ทั้งหมด 5 ปีการศึกษา</w:t>
      </w:r>
    </w:p>
    <w:p w14:paraId="4779C678"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12)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 xml:space="preserve"> ผลการดำเนินงานหลักสูตรตามกรอบมาตรฐานคุณวุฒิระดับอุดมศึกษาแห่งชาติ ระดับคุณภาพ “ดีมาก” </w:t>
      </w:r>
      <w:r w:rsidRPr="002560B2">
        <w:rPr>
          <w:rFonts w:ascii="TH Sarabun New" w:hAnsi="TH Sarabun New" w:cs="TH Sarabun New"/>
          <w:sz w:val="32"/>
          <w:szCs w:val="32"/>
          <w:cs/>
        </w:rPr>
        <w:lastRenderedPageBreak/>
        <w:t>คะแนนอยู่ระหว่าง 4.01 – 5.00 จำนวน 5 ปีการศึกษา คิดเป็นร้อยละ 100.00 จากปีการศึกษา 2558 – 2562 ทั้งหมด 5 ปีการศึกษา</w:t>
      </w:r>
    </w:p>
    <w:p w14:paraId="25BFB9EB"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13)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6.1 สิ่งสนับสนุนการเรียนรู้ ระดับคุณภาพ “ปานกลาง” คะแนนอยู่ระหว่าง 2.01 – 3.00 จำนวน 3 ปีการศึกษา คิดเป็นร้อยละ 60.00 ระดับคุณภาพ “น้อย” คะแนนอยู่ระหว่าง 0.01 – 2.00 จำนวน 2 ปีการศึกษา คิดเป็นร้อยละ 40.00 จากปีการศึกษา 2558 – 2562 ทั้งหมด 5 ปีการศึกษา</w:t>
      </w:r>
    </w:p>
    <w:p w14:paraId="474C3B6C" w14:textId="7E938F72" w:rsidR="00E44160" w:rsidRDefault="00E44160" w:rsidP="002560B2">
      <w:pPr>
        <w:tabs>
          <w:tab w:val="left" w:pos="720"/>
        </w:tabs>
        <w:ind w:firstLine="720"/>
      </w:pPr>
      <w:r>
        <w:br w:type="page"/>
      </w:r>
    </w:p>
    <w:p w14:paraId="3E286B0A" w14:textId="4904A188" w:rsidR="00E44160" w:rsidRDefault="00E44160" w:rsidP="002560B2">
      <w:pPr>
        <w:tabs>
          <w:tab w:val="left" w:pos="720"/>
        </w:tabs>
        <w:ind w:firstLine="720"/>
      </w:pPr>
      <w:r>
        <w:rPr>
          <w:noProof/>
        </w:rPr>
        <w:lastRenderedPageBreak/>
        <mc:AlternateContent>
          <mc:Choice Requires="wps">
            <w:drawing>
              <wp:anchor distT="0" distB="0" distL="114300" distR="114300" simplePos="0" relativeHeight="251708416" behindDoc="1" locked="0" layoutInCell="1" allowOverlap="1" wp14:anchorId="20C81DBF" wp14:editId="6E65DB6F">
                <wp:simplePos x="0" y="0"/>
                <wp:positionH relativeFrom="column">
                  <wp:posOffset>40741</wp:posOffset>
                </wp:positionH>
                <wp:positionV relativeFrom="paragraph">
                  <wp:posOffset>-22634</wp:posOffset>
                </wp:positionV>
                <wp:extent cx="5333365" cy="751438"/>
                <wp:effectExtent l="0" t="0" r="635" b="0"/>
                <wp:wrapNone/>
                <wp:docPr id="554975879" name="Text Box 1"/>
                <wp:cNvGraphicFramePr/>
                <a:graphic xmlns:a="http://schemas.openxmlformats.org/drawingml/2006/main">
                  <a:graphicData uri="http://schemas.microsoft.com/office/word/2010/wordprocessingShape">
                    <wps:wsp>
                      <wps:cNvSpPr txBox="1"/>
                      <wps:spPr>
                        <a:xfrm>
                          <a:off x="0" y="0"/>
                          <a:ext cx="5333365" cy="751438"/>
                        </a:xfrm>
                        <a:prstGeom prst="rect">
                          <a:avLst/>
                        </a:prstGeom>
                        <a:solidFill>
                          <a:prstClr val="white"/>
                        </a:solidFill>
                        <a:ln>
                          <a:noFill/>
                        </a:ln>
                      </wps:spPr>
                      <wps:txbx>
                        <w:txbxContent>
                          <w:p w14:paraId="68611358" w14:textId="6C74B20F" w:rsidR="00E44160" w:rsidRPr="00490E87" w:rsidRDefault="00E44160" w:rsidP="00E44160">
                            <w:pPr>
                              <w:pStyle w:val="CaptionTable"/>
                              <w:rPr>
                                <w:rFonts w:eastAsiaTheme="minorHAnsi"/>
                                <w:noProof/>
                                <w:color w:val="000000" w:themeColor="text1"/>
                              </w:rPr>
                            </w:pPr>
                            <w:bookmarkStart w:id="60" w:name="_Toc223875142"/>
                            <w:r w:rsidRPr="008E55F3">
                              <w:rPr>
                                <w:b/>
                                <w:bCs/>
                                <w:cs/>
                              </w:rPr>
                              <w:t>แผนภูมิ</w:t>
                            </w:r>
                            <w:r w:rsidRPr="008E55F3">
                              <w:rPr>
                                <w:b/>
                                <w:bCs/>
                                <w:cs/>
                              </w:rPr>
                              <w:t xml:space="preserve">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แผนภูมิที่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11</w:t>
                            </w:r>
                            <w:r w:rsidRPr="008E55F3">
                              <w:rPr>
                                <w:b/>
                                <w:bCs/>
                                <w:cs/>
                              </w:rPr>
                              <w:fldChar w:fldCharType="end"/>
                            </w:r>
                            <w:r w:rsidRPr="00E44160">
                              <w:rPr>
                                <w:cs/>
                              </w:rPr>
                              <w:t xml:space="preserve"> </w:t>
                            </w:r>
                            <w:r w:rsidRPr="00E44160">
                              <w:rPr>
                                <w:cs/>
                              </w:rPr>
                              <w:tab/>
                              <w:t>แสดงผลการประเมินคุณภาพการศึกษาภายใน ระดับหลักสูตร ประจำปีการศึกษา 2558 – 2562 หลักสูตรสถาปัตยกรรมศาสตรบัณฑิต สาขาวิชานวัตกรรมการออกแบบ จำแนกตามตัวบ่งชี้ 13 ตัวบ่งชี้ (องค์ประกอบที่ 2 - 6)</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C81DBF" id="_x0000_s1039" type="#_x0000_t202" style="position:absolute;left:0;text-align:left;margin-left:3.2pt;margin-top:-1.8pt;width:419.95pt;height:59.1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" stroked="f">
                <v:textbox inset="0,0,0,0">
                  <w:txbxContent>
                    <w:p w14:paraId="68611358" w14:textId="6C74B20F" w:rsidR="00E44160" w:rsidRPr="00490E87" w:rsidRDefault="00E44160" w:rsidP="00E44160">
                      <w:pPr>
                        <w:pStyle w:val="CaptionTable"/>
                        <w:rPr>
                          <w:rFonts w:eastAsiaTheme="minorHAnsi"/>
                          <w:noProof/>
                          <w:color w:val="000000" w:themeColor="text1"/>
                        </w:rPr>
                      </w:pPr>
                      <w:bookmarkStart w:id="61" w:name="_Toc223875142"/>
                      <w:r w:rsidRPr="008E55F3">
                        <w:rPr>
                          <w:b/>
                          <w:bCs/>
                          <w:cs/>
                        </w:rPr>
                        <w:t>แผนภูมิ</w:t>
                      </w:r>
                      <w:r w:rsidRPr="008E55F3">
                        <w:rPr>
                          <w:b/>
                          <w:bCs/>
                          <w:cs/>
                        </w:rPr>
                        <w:t xml:space="preserve">ที่ </w:t>
                      </w:r>
                      <w:r w:rsidRPr="008E55F3">
                        <w:rPr>
                          <w:b/>
                          <w:bCs/>
                          <w:cs/>
                        </w:rPr>
                        <w:fldChar w:fldCharType="begin"/>
                      </w:r>
                      <w:r w:rsidRPr="008E55F3">
                        <w:rPr>
                          <w:b/>
                          <w:bCs/>
                          <w:cs/>
                        </w:rPr>
                        <w:instrText xml:space="preserve"> </w:instrText>
                      </w:r>
                      <w:r w:rsidRPr="008E55F3">
                        <w:rPr>
                          <w:b/>
                          <w:bCs/>
                        </w:rPr>
                        <w:instrText xml:space="preserve">SEQ </w:instrText>
                      </w:r>
                      <w:r w:rsidRPr="008E55F3">
                        <w:rPr>
                          <w:b/>
                          <w:bCs/>
                          <w:cs/>
                        </w:rPr>
                        <w:instrText xml:space="preserve">แผนภูมิที่ </w:instrText>
                      </w:r>
                      <w:r w:rsidRPr="008E55F3">
                        <w:rPr>
                          <w:b/>
                          <w:bCs/>
                        </w:rPr>
                        <w:instrText>\* ARABIC</w:instrText>
                      </w:r>
                      <w:r w:rsidRPr="008E55F3">
                        <w:rPr>
                          <w:b/>
                          <w:bCs/>
                          <w:cs/>
                        </w:rPr>
                        <w:instrText xml:space="preserve"> </w:instrText>
                      </w:r>
                      <w:r w:rsidRPr="008E55F3">
                        <w:rPr>
                          <w:b/>
                          <w:bCs/>
                          <w:cs/>
                        </w:rPr>
                        <w:fldChar w:fldCharType="separate"/>
                      </w:r>
                      <w:r w:rsidR="007B394D">
                        <w:rPr>
                          <w:b/>
                          <w:bCs/>
                          <w:noProof/>
                          <w:cs/>
                        </w:rPr>
                        <w:t>11</w:t>
                      </w:r>
                      <w:r w:rsidRPr="008E55F3">
                        <w:rPr>
                          <w:b/>
                          <w:bCs/>
                          <w:cs/>
                        </w:rPr>
                        <w:fldChar w:fldCharType="end"/>
                      </w:r>
                      <w:r w:rsidRPr="00E44160">
                        <w:rPr>
                          <w:cs/>
                        </w:rPr>
                        <w:t xml:space="preserve"> </w:t>
                      </w:r>
                      <w:r w:rsidRPr="00E44160">
                        <w:rPr>
                          <w:cs/>
                        </w:rPr>
                        <w:tab/>
                        <w:t>แสดงผลการประเมินคุณภาพการศึกษาภายใน ระดับหลักสูตร ประจำปีการศึกษา 2558 – 2562 หลักสูตรสถาปัตยกรรมศาสตรบัณฑิต สาขาวิชานวัตกรรมการออกแบบ จำแนกตามตัวบ่งชี้ 13 ตัวบ่งชี้ (องค์ประกอบที่ 2 - 6)</w:t>
                      </w:r>
                      <w:bookmarkEnd w:id="61"/>
                    </w:p>
                  </w:txbxContent>
                </v:textbox>
              </v:shape>
            </w:pict>
          </mc:Fallback>
        </mc:AlternateContent>
      </w:r>
    </w:p>
    <w:p w14:paraId="08E4BB8A" w14:textId="77777777" w:rsidR="00E44160" w:rsidRDefault="00E44160" w:rsidP="002560B2">
      <w:pPr>
        <w:tabs>
          <w:tab w:val="left" w:pos="720"/>
        </w:tabs>
        <w:ind w:firstLine="720"/>
      </w:pPr>
    </w:p>
    <w:p w14:paraId="1DC75A2E" w14:textId="77777777" w:rsidR="00E44160" w:rsidRDefault="00E44160" w:rsidP="002560B2">
      <w:pPr>
        <w:tabs>
          <w:tab w:val="left" w:pos="720"/>
        </w:tabs>
        <w:ind w:firstLine="720"/>
      </w:pPr>
    </w:p>
    <w:p w14:paraId="313CA3B6" w14:textId="54A01EB8" w:rsidR="00960A11" w:rsidRPr="002560B2" w:rsidRDefault="00960A11" w:rsidP="002560B2">
      <w:pPr>
        <w:tabs>
          <w:tab w:val="left" w:pos="720"/>
        </w:tabs>
        <w:ind w:firstLine="720"/>
      </w:pPr>
      <w:r w:rsidRPr="002560B2">
        <w:rPr>
          <w:noProof/>
        </w:rPr>
        <w:drawing>
          <wp:anchor distT="0" distB="0" distL="114300" distR="114300" simplePos="0" relativeHeight="251680768" behindDoc="1" locked="0" layoutInCell="1" allowOverlap="1" wp14:anchorId="5AA9E28A" wp14:editId="12893E12">
            <wp:simplePos x="0" y="0"/>
            <wp:positionH relativeFrom="margin">
              <wp:posOffset>38100</wp:posOffset>
            </wp:positionH>
            <wp:positionV relativeFrom="paragraph">
              <wp:posOffset>183352</wp:posOffset>
            </wp:positionV>
            <wp:extent cx="5333365" cy="7315200"/>
            <wp:effectExtent l="0" t="0" r="635" b="0"/>
            <wp:wrapNone/>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7E61493E" w14:textId="77777777" w:rsidR="00960A11" w:rsidRPr="002560B2" w:rsidRDefault="00960A11" w:rsidP="002560B2">
      <w:pPr>
        <w:tabs>
          <w:tab w:val="left" w:pos="720"/>
        </w:tabs>
        <w:ind w:firstLine="720"/>
      </w:pPr>
    </w:p>
    <w:p w14:paraId="7543BE57" w14:textId="77777777" w:rsidR="00960A11" w:rsidRPr="002560B2" w:rsidRDefault="00960A11" w:rsidP="002560B2">
      <w:pPr>
        <w:tabs>
          <w:tab w:val="left" w:pos="720"/>
        </w:tabs>
        <w:ind w:firstLine="720"/>
      </w:pPr>
    </w:p>
    <w:p w14:paraId="42EA0252" w14:textId="77777777" w:rsidR="00960A11" w:rsidRPr="002560B2" w:rsidRDefault="00960A11" w:rsidP="002560B2">
      <w:pPr>
        <w:tabs>
          <w:tab w:val="left" w:pos="720"/>
        </w:tabs>
        <w:ind w:firstLine="720"/>
      </w:pPr>
    </w:p>
    <w:p w14:paraId="2667E13A" w14:textId="77777777" w:rsidR="00960A11" w:rsidRPr="002560B2" w:rsidRDefault="00960A11" w:rsidP="002560B2">
      <w:pPr>
        <w:tabs>
          <w:tab w:val="left" w:pos="720"/>
        </w:tabs>
        <w:ind w:firstLine="720"/>
      </w:pPr>
    </w:p>
    <w:p w14:paraId="7A3834F3" w14:textId="77777777" w:rsidR="00960A11" w:rsidRPr="002560B2" w:rsidRDefault="00960A11" w:rsidP="002560B2">
      <w:pPr>
        <w:tabs>
          <w:tab w:val="left" w:pos="720"/>
        </w:tabs>
        <w:ind w:firstLine="720"/>
      </w:pPr>
    </w:p>
    <w:p w14:paraId="59544809" w14:textId="77777777" w:rsidR="00960A11" w:rsidRPr="002560B2" w:rsidRDefault="00960A11" w:rsidP="002560B2">
      <w:pPr>
        <w:tabs>
          <w:tab w:val="left" w:pos="720"/>
        </w:tabs>
        <w:ind w:firstLine="720"/>
      </w:pPr>
    </w:p>
    <w:p w14:paraId="115C618E" w14:textId="77777777" w:rsidR="00960A11" w:rsidRPr="002560B2" w:rsidRDefault="00960A11" w:rsidP="002560B2">
      <w:pPr>
        <w:tabs>
          <w:tab w:val="left" w:pos="720"/>
        </w:tabs>
        <w:ind w:firstLine="720"/>
      </w:pPr>
    </w:p>
    <w:p w14:paraId="201747B9" w14:textId="77777777" w:rsidR="00960A11" w:rsidRPr="002560B2" w:rsidRDefault="00960A11" w:rsidP="002560B2">
      <w:pPr>
        <w:tabs>
          <w:tab w:val="left" w:pos="720"/>
        </w:tabs>
        <w:ind w:firstLine="720"/>
      </w:pPr>
    </w:p>
    <w:p w14:paraId="38275475" w14:textId="77777777" w:rsidR="00960A11" w:rsidRPr="002560B2" w:rsidRDefault="00960A11" w:rsidP="002560B2">
      <w:pPr>
        <w:tabs>
          <w:tab w:val="left" w:pos="720"/>
        </w:tabs>
        <w:ind w:firstLine="720"/>
      </w:pPr>
    </w:p>
    <w:p w14:paraId="57DFD495" w14:textId="77777777" w:rsidR="00960A11" w:rsidRPr="002560B2" w:rsidRDefault="00960A11" w:rsidP="002560B2">
      <w:pPr>
        <w:tabs>
          <w:tab w:val="left" w:pos="720"/>
        </w:tabs>
        <w:ind w:firstLine="720"/>
      </w:pPr>
    </w:p>
    <w:p w14:paraId="40EB4E4B" w14:textId="77777777" w:rsidR="00960A11" w:rsidRPr="002560B2" w:rsidRDefault="00960A11" w:rsidP="002560B2">
      <w:pPr>
        <w:tabs>
          <w:tab w:val="left" w:pos="720"/>
        </w:tabs>
        <w:ind w:firstLine="720"/>
      </w:pPr>
    </w:p>
    <w:p w14:paraId="1E2757E2" w14:textId="77777777" w:rsidR="00960A11" w:rsidRPr="002560B2" w:rsidRDefault="00960A11" w:rsidP="002560B2">
      <w:pPr>
        <w:tabs>
          <w:tab w:val="left" w:pos="720"/>
        </w:tabs>
        <w:ind w:firstLine="720"/>
      </w:pPr>
    </w:p>
    <w:p w14:paraId="66633B43" w14:textId="77777777" w:rsidR="00960A11" w:rsidRPr="002560B2" w:rsidRDefault="00960A11" w:rsidP="002560B2">
      <w:pPr>
        <w:tabs>
          <w:tab w:val="left" w:pos="720"/>
        </w:tabs>
        <w:ind w:firstLine="720"/>
      </w:pPr>
    </w:p>
    <w:p w14:paraId="07E56218" w14:textId="77777777" w:rsidR="00960A11" w:rsidRPr="002560B2" w:rsidRDefault="00960A11" w:rsidP="002560B2">
      <w:pPr>
        <w:tabs>
          <w:tab w:val="left" w:pos="720"/>
        </w:tabs>
        <w:ind w:firstLine="720"/>
      </w:pPr>
    </w:p>
    <w:p w14:paraId="05F0E3A7" w14:textId="77777777" w:rsidR="00960A11" w:rsidRPr="002560B2" w:rsidRDefault="00960A11" w:rsidP="002560B2">
      <w:pPr>
        <w:tabs>
          <w:tab w:val="left" w:pos="720"/>
        </w:tabs>
        <w:ind w:firstLine="720"/>
      </w:pPr>
    </w:p>
    <w:p w14:paraId="055A223D" w14:textId="77777777" w:rsidR="00960A11" w:rsidRPr="002560B2" w:rsidRDefault="00960A11" w:rsidP="002560B2">
      <w:pPr>
        <w:tabs>
          <w:tab w:val="left" w:pos="720"/>
        </w:tabs>
        <w:ind w:firstLine="720"/>
      </w:pPr>
    </w:p>
    <w:p w14:paraId="6DE023D9" w14:textId="77777777" w:rsidR="00960A11" w:rsidRPr="002560B2" w:rsidRDefault="00960A11" w:rsidP="002560B2">
      <w:pPr>
        <w:tabs>
          <w:tab w:val="left" w:pos="720"/>
        </w:tabs>
        <w:ind w:firstLine="720"/>
      </w:pPr>
    </w:p>
    <w:p w14:paraId="4ACC23AF" w14:textId="77777777" w:rsidR="00960A11" w:rsidRPr="002560B2" w:rsidRDefault="00960A11" w:rsidP="002560B2">
      <w:pPr>
        <w:tabs>
          <w:tab w:val="left" w:pos="720"/>
        </w:tabs>
        <w:ind w:firstLine="720"/>
      </w:pPr>
    </w:p>
    <w:p w14:paraId="1481C120" w14:textId="77777777" w:rsidR="00960A11" w:rsidRPr="002560B2" w:rsidRDefault="00960A11" w:rsidP="002560B2">
      <w:pPr>
        <w:tabs>
          <w:tab w:val="left" w:pos="720"/>
        </w:tabs>
        <w:ind w:firstLine="720"/>
      </w:pPr>
    </w:p>
    <w:p w14:paraId="50DAA637" w14:textId="77777777" w:rsidR="00960A11" w:rsidRPr="002560B2" w:rsidRDefault="00960A11" w:rsidP="002560B2">
      <w:pPr>
        <w:tabs>
          <w:tab w:val="left" w:pos="720"/>
        </w:tabs>
        <w:ind w:firstLine="720"/>
      </w:pPr>
    </w:p>
    <w:p w14:paraId="6F2771A8" w14:textId="77777777" w:rsidR="00960A11" w:rsidRPr="002560B2" w:rsidRDefault="00960A11" w:rsidP="002560B2">
      <w:pPr>
        <w:tabs>
          <w:tab w:val="left" w:pos="720"/>
        </w:tabs>
        <w:ind w:firstLine="720"/>
      </w:pPr>
    </w:p>
    <w:p w14:paraId="57402687" w14:textId="77777777" w:rsidR="00960A11" w:rsidRPr="002560B2" w:rsidRDefault="00960A11" w:rsidP="002560B2">
      <w:pPr>
        <w:tabs>
          <w:tab w:val="left" w:pos="720"/>
        </w:tabs>
        <w:ind w:firstLine="720"/>
      </w:pPr>
    </w:p>
    <w:p w14:paraId="5312E37B" w14:textId="77777777" w:rsidR="00960A11" w:rsidRPr="002560B2" w:rsidRDefault="00960A11" w:rsidP="002560B2">
      <w:pPr>
        <w:tabs>
          <w:tab w:val="left" w:pos="720"/>
        </w:tabs>
        <w:ind w:firstLine="720"/>
      </w:pPr>
    </w:p>
    <w:p w14:paraId="16ADC8BE" w14:textId="77777777" w:rsidR="00960A11" w:rsidRPr="002560B2" w:rsidRDefault="00960A11" w:rsidP="002560B2">
      <w:pPr>
        <w:tabs>
          <w:tab w:val="left" w:pos="720"/>
        </w:tabs>
        <w:ind w:firstLine="720"/>
      </w:pPr>
    </w:p>
    <w:p w14:paraId="23FAD972" w14:textId="77777777" w:rsidR="00960A11" w:rsidRPr="002560B2" w:rsidRDefault="00960A11" w:rsidP="002560B2">
      <w:pPr>
        <w:tabs>
          <w:tab w:val="left" w:pos="720"/>
        </w:tabs>
        <w:ind w:firstLine="720"/>
      </w:pPr>
    </w:p>
    <w:p w14:paraId="6974BBA2" w14:textId="77777777" w:rsidR="00960A11" w:rsidRPr="002560B2" w:rsidRDefault="00960A11" w:rsidP="002560B2">
      <w:pPr>
        <w:tabs>
          <w:tab w:val="left" w:pos="720"/>
        </w:tabs>
        <w:ind w:firstLine="720"/>
      </w:pPr>
    </w:p>
    <w:p w14:paraId="4C1F418B" w14:textId="77777777" w:rsidR="00960A11" w:rsidRPr="002560B2" w:rsidRDefault="00960A11" w:rsidP="002560B2">
      <w:pPr>
        <w:tabs>
          <w:tab w:val="left" w:pos="720"/>
        </w:tabs>
        <w:ind w:firstLine="720"/>
      </w:pPr>
      <w:r w:rsidRPr="002560B2">
        <w:rPr>
          <w:cs/>
        </w:rPr>
        <w:lastRenderedPageBreak/>
        <w:t>จากแผนภูมิที่ 11 แสดงผลการประเมินคุณภาพการศึกษาภายใน ระดับหลักสูตร ประจำปีการศึกษา 2558 – 2562 หลักสูตรสถาปัตยกรรมศาสตรบัณฑิต สาขาวิชานวัตกรรมการออกแบบ จำแนกตามตัวบ่งชี้ 13 ตัวบ่งชี้</w:t>
      </w:r>
      <w:r w:rsidR="00033872" w:rsidRPr="002560B2">
        <w:rPr>
          <w:cs/>
        </w:rPr>
        <w:t xml:space="preserve"> </w:t>
      </w:r>
      <w:r w:rsidR="001A0BDE" w:rsidRPr="002560B2">
        <w:rPr>
          <w:cs/>
        </w:rPr>
        <w:t xml:space="preserve">(องค์ประกอบที่ 2 - 6) </w:t>
      </w:r>
      <w:r w:rsidRPr="002560B2">
        <w:rPr>
          <w:cs/>
        </w:rPr>
        <w:t>พบว่า</w:t>
      </w:r>
    </w:p>
    <w:p w14:paraId="66226003"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2.1</w:t>
      </w:r>
      <w:r w:rsidRPr="002560B2">
        <w:rPr>
          <w:rFonts w:ascii="TH Sarabun New" w:hAnsi="TH Sarabun New" w:cs="TH Sarabun New"/>
          <w:sz w:val="32"/>
          <w:szCs w:val="32"/>
          <w:cs/>
        </w:rPr>
        <w:tab/>
        <w:t xml:space="preserve">คุณภาพบัณฑิตตามกรอบมาตรฐานคุณวุฒิระดับอุดมศึกษาแห่งชาติ มีผลการดำเนินงาน </w:t>
      </w:r>
    </w:p>
    <w:p w14:paraId="4FCA5038" w14:textId="77777777" w:rsidR="00960A11" w:rsidRPr="002560B2" w:rsidRDefault="00960A11" w:rsidP="002560B2">
      <w:pPr>
        <w:pStyle w:val="NoSpacing"/>
        <w:jc w:val="thaiDistribute"/>
        <w:rPr>
          <w:rFonts w:ascii="TH Sarabun New" w:hAnsi="TH Sarabun New" w:cs="TH Sarabun New"/>
          <w:color w:val="FF0000"/>
          <w:sz w:val="32"/>
          <w:szCs w:val="32"/>
        </w:rPr>
      </w:pPr>
      <w:r w:rsidRPr="002560B2">
        <w:rPr>
          <w:rFonts w:ascii="TH Sarabun New" w:hAnsi="TH Sarabun New" w:cs="TH Sarabun New"/>
          <w:sz w:val="32"/>
          <w:szCs w:val="32"/>
          <w:cs/>
        </w:rPr>
        <w:t>สูงสุดจำนวน 1 ปีการศึกษา ได้แก่ ปีการศึกษา 2559 (4.80) รองลงมาได้แก่ ปีการศึกษา 2561 (4.53) ปีการศึกษา 2558 (4.48) ปีการศึกษา 2561 (4.53) และปีการศึกษา 2562 (4.27) ตามลำดับ</w:t>
      </w:r>
    </w:p>
    <w:p w14:paraId="1F745B3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2)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2.2 (ปริญญาตรี)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ร้อยละของบัณฑิตปริญญาตรีที่ได้งานทำหรือประกอบอาชีพอิสระภายใน 1 ปี มีผลการดำเนินงาน </w:t>
      </w:r>
    </w:p>
    <w:p w14:paraId="4DDC5C3E" w14:textId="77777777" w:rsidR="00960A11" w:rsidRPr="002560B2" w:rsidRDefault="00960A11" w:rsidP="002560B2">
      <w:pPr>
        <w:pStyle w:val="NoSpacing"/>
        <w:jc w:val="thaiDistribute"/>
        <w:rPr>
          <w:rFonts w:ascii="TH Sarabun New" w:hAnsi="TH Sarabun New" w:cs="TH Sarabun New"/>
          <w:color w:val="FF0000"/>
          <w:sz w:val="32"/>
          <w:szCs w:val="32"/>
        </w:rPr>
      </w:pPr>
      <w:r w:rsidRPr="002560B2">
        <w:rPr>
          <w:rFonts w:ascii="TH Sarabun New" w:hAnsi="TH Sarabun New" w:cs="TH Sarabun New"/>
          <w:sz w:val="32"/>
          <w:szCs w:val="32"/>
          <w:cs/>
        </w:rPr>
        <w:t xml:space="preserve">สูงสุดจำนวน 3 ปีการศึกษา ได้แก่  ปีการศึกษา 2558 (5.00) การศึกษา </w:t>
      </w:r>
      <w:r w:rsidRPr="002560B2">
        <w:rPr>
          <w:rFonts w:ascii="TH Sarabun New" w:hAnsi="TH Sarabun New" w:cs="TH Sarabun New"/>
          <w:sz w:val="32"/>
          <w:szCs w:val="32"/>
        </w:rPr>
        <w:t>25</w:t>
      </w:r>
      <w:r w:rsidRPr="002560B2">
        <w:rPr>
          <w:rFonts w:ascii="TH Sarabun New" w:hAnsi="TH Sarabun New" w:cs="TH Sarabun New"/>
          <w:sz w:val="32"/>
          <w:szCs w:val="32"/>
          <w:cs/>
        </w:rPr>
        <w:t>59</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5</w:t>
      </w:r>
      <w:r w:rsidRPr="002560B2">
        <w:rPr>
          <w:rFonts w:ascii="TH Sarabun New" w:hAnsi="TH Sarabun New" w:cs="TH Sarabun New"/>
          <w:sz w:val="32"/>
          <w:szCs w:val="32"/>
        </w:rPr>
        <w:t>.</w:t>
      </w:r>
      <w:r w:rsidRPr="002560B2">
        <w:rPr>
          <w:rFonts w:ascii="TH Sarabun New" w:hAnsi="TH Sarabun New" w:cs="TH Sarabun New"/>
          <w:sz w:val="32"/>
          <w:szCs w:val="32"/>
          <w:cs/>
        </w:rPr>
        <w:t>00</w:t>
      </w:r>
      <w:r w:rsidRPr="002560B2">
        <w:rPr>
          <w:rFonts w:ascii="TH Sarabun New" w:hAnsi="TH Sarabun New" w:cs="TH Sarabun New"/>
          <w:sz w:val="32"/>
          <w:szCs w:val="32"/>
        </w:rPr>
        <w:t>)</w:t>
      </w:r>
      <w:r w:rsidRPr="002560B2">
        <w:rPr>
          <w:rFonts w:ascii="TH Sarabun New" w:hAnsi="TH Sarabun New" w:cs="TH Sarabun New"/>
          <w:sz w:val="32"/>
          <w:szCs w:val="32"/>
          <w:cs/>
        </w:rPr>
        <w:t xml:space="preserve"> และปีการศึกษา 2562 (5.00) รองลงมาได้แก่ ปีการศึกษา 2561 (4.81)</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ปี และปีการศึกษา 256</w:t>
      </w:r>
      <w:r w:rsidRPr="002560B2">
        <w:rPr>
          <w:rFonts w:ascii="TH Sarabun New" w:hAnsi="TH Sarabun New" w:cs="TH Sarabun New"/>
          <w:sz w:val="32"/>
          <w:szCs w:val="32"/>
        </w:rPr>
        <w:t>0</w:t>
      </w:r>
      <w:r w:rsidRPr="002560B2">
        <w:rPr>
          <w:rFonts w:ascii="TH Sarabun New" w:hAnsi="TH Sarabun New" w:cs="TH Sarabun New"/>
          <w:sz w:val="32"/>
          <w:szCs w:val="32"/>
          <w:cs/>
        </w:rPr>
        <w:t xml:space="preserve"> (3.83) ตามลำดับ</w:t>
      </w:r>
    </w:p>
    <w:p w14:paraId="19CB9BC1"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3)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3.1</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การรับนักศึกษา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3322FDCD"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4)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3.2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การส่งเสริมและพัฒนานักศึกษา มีผลการดำเนินงาน สูงสุดจำนวน 5 ปีการศึกษา ได้แก่ ปีการศึกษา 2558 (3.00) ปีการศึกษา 2559 (3.00) ปีการศึกษา 2560 (3.00) ปีการศึกษา 2561 (3.00) และปีการศึกษา 2562 (3.00) ตามลำดับ</w:t>
      </w:r>
    </w:p>
    <w:p w14:paraId="606F6E46"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cs/>
        </w:rPr>
        <w:t>5) 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3.3</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ผลที่เกิดกับนักศึกษา มีผลการดำเนินงาน สูงสุดจำนวน 1 ปีการศึกษา ได้แก่  ปีการศึกษา 2561 (3.00) รองลงมาได้แก่ ปีการศึกษา 2558 (2.00) ปีการศึกษา 2559 (2.00) ปีการศึกษา 2560 (2.00) และปีการศึกษา 2562 (2.00) ตามลำดับ</w:t>
      </w:r>
    </w:p>
    <w:p w14:paraId="2DE6543D"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6)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4.1 การบริหาร</w:t>
      </w:r>
      <w:r w:rsidRPr="002560B2">
        <w:rPr>
          <w:rFonts w:ascii="TH Sarabun New" w:hAnsi="TH Sarabun New" w:cs="TH Sarabun New"/>
          <w:sz w:val="32"/>
          <w:szCs w:val="32"/>
          <w:cs/>
        </w:rPr>
        <w:lastRenderedPageBreak/>
        <w:t>และพัฒนาอาจารย์ มีผลการดำเนินงาน สูงสุดจำนวน 4 ปีการศึกษา ได้แก่ ปีการศึกษา 2558 (3.00) ปีการศึกษา 2559 (3.00) ปีการศึกษา 2560 (3.00) และปีการศึกษา 2562 (3.00) รองลงมาได้แก่ปีการศึกษา 2561 (2.00) ตามลำดับ</w:t>
      </w:r>
    </w:p>
    <w:p w14:paraId="783A75B5"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7)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4.2</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คุณภาพอาจารย์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สูงสุดจำนวน 2 ปีการศึกษา ได้แก่ ปีการศึกษา 2558 (3.89) และปีการศึกษา 2559 (3.89) รองลงมาได้แก่ ปีการศึกษา 2560 (3.02) ปีการศึกษา 2561 (2.22) และปีการศึกษา 2562 (2.22) ตามลำดับ</w:t>
      </w:r>
    </w:p>
    <w:p w14:paraId="75C2A0E1"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8)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4.3 ผลที่เกิดกับอาจารย์ </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ผลการดำเนินงาน สูงสุดจำนวน 4 ปีการศึกษา ได้แก่ ปีการศึกษา 2559 (3.00) ปีการศึกษา 2560 (3.00) ปีการศึกษา 2561 (3.00) และ   ปีการศึกษา 2562 (3.00) รองลงมาได้แก่ปีการศึกษา 2558 (2.00) ตามลำดับ</w:t>
      </w:r>
    </w:p>
    <w:p w14:paraId="46A2C8F4" w14:textId="77777777" w:rsidR="00960A11" w:rsidRPr="002560B2" w:rsidRDefault="00960A11" w:rsidP="002560B2">
      <w:pPr>
        <w:ind w:left="-90" w:firstLine="1530"/>
        <w:rPr>
          <w:color w:val="FF0000"/>
        </w:rPr>
      </w:pPr>
      <w:r w:rsidRPr="002560B2">
        <w:t xml:space="preserve">9) </w:t>
      </w:r>
      <w:r w:rsidRPr="002560B2">
        <w:rPr>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5.1 สาระของรายวิชาในหลักสูตร</w:t>
      </w:r>
      <w:r w:rsidRPr="002560B2">
        <w:t xml:space="preserve"> </w:t>
      </w:r>
      <w:r w:rsidRPr="002560B2">
        <w:rPr>
          <w:cs/>
        </w:rPr>
        <w:t>มีผลการดำเนินงาน สูงสุดจำนวน 4 ปีการศึกษา ได้แก่ ปีการศึกษา 2558 (3.00) ปีการศึกษา 2559 (3.00) ปีการศึกษา 2560 (3.00) ปีการศึกษา 2561 (3.00) และปีการศึกษา 2562 (3.00) ตามลำดับ</w:t>
      </w:r>
    </w:p>
    <w:p w14:paraId="6E042429"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10)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5.2 การวางระบบผู้สอนและกระบวนการจัดการเรียนการสอน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4 ปีการศึกษา ได้แก่ ปีการศึกษา 2558 (3.00) ปีการศึกษา 2559 (3.00) ปีการศึกษา 2560 (3.00) ปีการศึกษา 2561 (3.00) และปีการศึกษา 2562 (3.00) ตามลำดับ</w:t>
      </w:r>
    </w:p>
    <w:p w14:paraId="2FEC2BD6" w14:textId="778A0DD4"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11) </w:t>
      </w:r>
      <w:r w:rsidRPr="002560B2">
        <w:rPr>
          <w:rFonts w:ascii="TH Sarabun New" w:hAnsi="TH Sarabun New" w:cs="TH Sarabun New"/>
          <w:sz w:val="32"/>
          <w:szCs w:val="32"/>
          <w:cs/>
        </w:rPr>
        <w:t>ผลการประเมินคุณภาพภายใน ระดับหลักสูตร หลักสูตรสถาปัตยกรรม</w:t>
      </w:r>
      <w:r w:rsidR="00AA1F14">
        <w:rPr>
          <w:rFonts w:ascii="TH Sarabun New" w:hAnsi="TH Sarabun New" w:cs="TH Sarabun New"/>
          <w:sz w:val="32"/>
          <w:szCs w:val="32"/>
        </w:rPr>
        <w:br/>
      </w:r>
      <w:r w:rsidRPr="002560B2">
        <w:rPr>
          <w:rFonts w:ascii="TH Sarabun New" w:hAnsi="TH Sarabun New" w:cs="TH Sarabun New"/>
          <w:sz w:val="32"/>
          <w:szCs w:val="32"/>
          <w:cs/>
        </w:rPr>
        <w:t>ศาสตรบัณฑิต สาขาวิชานวัตกรรมการออกแบบ ปีการศึกษา 2558 – 2562 คะแนนตัวบ่งชี้ที่ 5.3 การประเมินผู้เรียน</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มีผลการดำเนินงาน สูงสุดจำนวน 2 ปีการศึกษา ได้แก่ ปีการศึกษา 2560 (3.00) และปีการศึกษา 2562 (3.00) รองลงมาได้แก่ปีการศึกษา 2559 (2.00) ปีการศึกษา 2561 (2.00) และปีการศึกษา 2558 (1.00) ตามลำดับ</w:t>
      </w:r>
    </w:p>
    <w:p w14:paraId="125A7CCC" w14:textId="77777777" w:rsidR="00960A11" w:rsidRPr="002560B2" w:rsidRDefault="00960A11" w:rsidP="002560B2">
      <w:pPr>
        <w:pStyle w:val="NoSpacing"/>
        <w:ind w:left="-90" w:firstLine="1530"/>
        <w:jc w:val="thaiDistribute"/>
        <w:rPr>
          <w:rFonts w:ascii="TH Sarabun New" w:hAnsi="TH Sarabun New" w:cs="TH Sarabun New"/>
          <w:color w:val="FF0000"/>
          <w:sz w:val="32"/>
          <w:szCs w:val="32"/>
        </w:rPr>
      </w:pPr>
      <w:r w:rsidRPr="002560B2">
        <w:rPr>
          <w:rFonts w:ascii="TH Sarabun New" w:hAnsi="TH Sarabun New" w:cs="TH Sarabun New"/>
          <w:sz w:val="32"/>
          <w:szCs w:val="32"/>
        </w:rPr>
        <w:t xml:space="preserve">12)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5.</w:t>
      </w:r>
      <w:r w:rsidRPr="002560B2">
        <w:rPr>
          <w:rFonts w:ascii="TH Sarabun New" w:hAnsi="TH Sarabun New" w:cs="TH Sarabun New"/>
          <w:sz w:val="32"/>
          <w:szCs w:val="32"/>
        </w:rPr>
        <w:t>4</w:t>
      </w:r>
      <w:r w:rsidRPr="002560B2">
        <w:rPr>
          <w:rFonts w:ascii="TH Sarabun New" w:hAnsi="TH Sarabun New" w:cs="TH Sarabun New"/>
          <w:sz w:val="32"/>
          <w:szCs w:val="32"/>
          <w:cs/>
        </w:rPr>
        <w:t xml:space="preserve"> ผลการ</w:t>
      </w:r>
      <w:r w:rsidRPr="002560B2">
        <w:rPr>
          <w:rFonts w:ascii="TH Sarabun New" w:hAnsi="TH Sarabun New" w:cs="TH Sarabun New"/>
          <w:sz w:val="32"/>
          <w:szCs w:val="32"/>
          <w:cs/>
        </w:rPr>
        <w:lastRenderedPageBreak/>
        <w:t>ดำเนินงานหลักสูตรตามกรอบมาตรฐานคุณวุฒิระดับอุดมศึกษาแห่งชาติ มีผลการดำเนินงาน สูงสุดจำนวน 3 ปีการศึกษา ได้แก่ ปีการศึกษา 2559 (5.00) ปีการศึกษา 2560 (5.00) และปีการศึกษา 2562 (5.00) รองลงมาได้แก่ปีการศึกษา 2558 (4.50) และปีการศึกษา 2561 (5.00) ตามลำดับ</w:t>
      </w:r>
    </w:p>
    <w:p w14:paraId="34725F99" w14:textId="77777777" w:rsidR="00960A11" w:rsidRPr="002560B2" w:rsidRDefault="00960A11"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rPr>
        <w:t xml:space="preserve">13) </w:t>
      </w:r>
      <w:r w:rsidRPr="002560B2">
        <w:rPr>
          <w:rFonts w:ascii="TH Sarabun New" w:hAnsi="TH Sarabun New" w:cs="TH Sarabun New"/>
          <w:sz w:val="32"/>
          <w:szCs w:val="32"/>
          <w:cs/>
        </w:rPr>
        <w:t>ผลการประเมินคุณภาพภายใน ระดับหลักสูตร หลักสูตรสถาปัตยกรรมศาสตรบัณฑิต สาขาวิชานวัตกรรมการออกแบบ ปีการศึกษา 2558 – 2562 คะแนนตัวบ่งชี้ที่ 6.1 สิ่งสนับสนุนการเรียนรู้ มีผลการดำเนินงาน สูงสุดจำนวน 3 ปีการศึกษา ได้แก่ ปีการศึกษา 2559 (3.00) ปีการศึกษา 2560 (3.00) และปีการศึกษา 2562 (3.00) รองลงมาได้แก่ปีการศึกษา 2561 (2.00) และปีการศึกษา 2558 (1.00) ตามลำดับ</w:t>
      </w:r>
    </w:p>
    <w:p w14:paraId="28FCAC05" w14:textId="77777777" w:rsidR="002A2DB9" w:rsidRDefault="002A2DB9" w:rsidP="002560B2">
      <w:pPr>
        <w:pStyle w:val="NoSpacing"/>
        <w:ind w:left="-90" w:firstLine="1530"/>
        <w:jc w:val="thaiDistribute"/>
        <w:rPr>
          <w:rFonts w:ascii="TH Sarabun New" w:hAnsi="TH Sarabun New" w:cs="TH Sarabun New"/>
          <w:sz w:val="32"/>
          <w:szCs w:val="32"/>
        </w:rPr>
        <w:sectPr w:rsidR="002A2DB9" w:rsidSect="008E55F3">
          <w:pgSz w:w="11906" w:h="16838" w:code="9"/>
          <w:pgMar w:top="2160" w:right="1286" w:bottom="1440" w:left="2160" w:header="1008" w:footer="864" w:gutter="0"/>
          <w:cols w:space="708"/>
          <w:titlePg/>
          <w:docGrid w:linePitch="435"/>
        </w:sectPr>
      </w:pPr>
    </w:p>
    <w:p w14:paraId="005D3CC8" w14:textId="3ECB8CFD" w:rsidR="00500F04" w:rsidRPr="002560B2" w:rsidRDefault="002A2DB9" w:rsidP="009266E4">
      <w:pPr>
        <w:pStyle w:val="Heading1"/>
      </w:pPr>
      <w:r>
        <w:lastRenderedPageBreak/>
        <w:br/>
      </w:r>
      <w:bookmarkStart w:id="62" w:name="_Toc223874810"/>
      <w:r w:rsidR="00500F04" w:rsidRPr="002560B2">
        <w:rPr>
          <w:cs/>
        </w:rPr>
        <w:t>สรุปผลการวิเคราะห์และข้อเสนอแนะ</w:t>
      </w:r>
      <w:bookmarkEnd w:id="62"/>
    </w:p>
    <w:p w14:paraId="31C87FF5" w14:textId="77777777" w:rsidR="00500F04" w:rsidRPr="002560B2" w:rsidRDefault="00500F04" w:rsidP="002A2DB9">
      <w:pPr>
        <w:pStyle w:val="Heading2"/>
      </w:pPr>
      <w:bookmarkStart w:id="63" w:name="_Toc223874811"/>
      <w:r w:rsidRPr="002560B2">
        <w:rPr>
          <w:cs/>
        </w:rPr>
        <w:t>สรุปผลการวิเคราะห์</w:t>
      </w:r>
      <w:bookmarkEnd w:id="63"/>
    </w:p>
    <w:p w14:paraId="73E1A62F" w14:textId="77777777" w:rsidR="00500F04" w:rsidRPr="002560B2" w:rsidRDefault="00500F04" w:rsidP="002560B2">
      <w:pPr>
        <w:tabs>
          <w:tab w:val="left" w:pos="720"/>
        </w:tabs>
      </w:pPr>
      <w:r w:rsidRPr="002560B2">
        <w:rPr>
          <w:b/>
          <w:bCs/>
          <w:sz w:val="36"/>
          <w:szCs w:val="36"/>
          <w:cs/>
        </w:rPr>
        <w:tab/>
      </w:r>
      <w:r w:rsidRPr="002560B2">
        <w:rPr>
          <w:cs/>
        </w:rPr>
        <w:t>การวิเคราะห์ผลการประเมินคุณภาพการศึกษาภายใน ระดับหลักสูตร ปีการศึกษา         2558-2562 ของคณะเทคโนโลยีอุตสาหกรรม มหาวิทยาลัยราชภัฏเชียงราย ผู้วิเคราะห์ได้ดำเนินการนำตารางผลการประเมินรายตัวบ่งชี้ และตารางการวิเคราะห์คุณภาพการศึกษาภายใน</w:t>
      </w:r>
      <w:r w:rsidRPr="002560B2">
        <w:t xml:space="preserve"> </w:t>
      </w:r>
      <w:r w:rsidRPr="002560B2">
        <w:rPr>
          <w:cs/>
        </w:rPr>
        <w:t>ของรายงานผลการตรวจประเมินคุณภาพการศึกษาภายในระดับ หลักสูตร รวมทั้งหมด 6 องค์ประกอบ 1</w:t>
      </w:r>
      <w:r w:rsidR="00250FBB" w:rsidRPr="002560B2">
        <w:rPr>
          <w:cs/>
        </w:rPr>
        <w:t>4</w:t>
      </w:r>
      <w:r w:rsidRPr="002560B2">
        <w:rPr>
          <w:cs/>
        </w:rPr>
        <w:t xml:space="preserve"> ตัวบ่งชี้ ตามหลักสูตร ที่จัดการเรียนการสอนของ คณะเทคโนโลยีอุตสาหกรรม มหาวิทยาลัยราชภัฏเชียงราย จำนวนทั้งหมด 5 หลักสูตร ตั้งแต่ปีการศึกษา 2558-2562 มาดำเนินการวิเคราะห์เปรียบเทียบข้อมูลโดยใช้โปรแกรมคอมพิวเตอร์สำเร็จรูป </w:t>
      </w:r>
      <w:r w:rsidRPr="002560B2">
        <w:t>Microsoft Excel Professional Plus 2016</w:t>
      </w:r>
      <w:r w:rsidRPr="002560B2">
        <w:rPr>
          <w:cs/>
        </w:rPr>
        <w:t xml:space="preserve"> เพื่อคำนวณหาผลรวม ค่าเฉลี่ย และค่าร้อยละ แล้วนำเสนอเป็นตาราง แผนภูมิ และบรรยายสรุปเป็นความเรียง สามารถสรุปผลการวิเคราะห์ ตามลำดับหัวข้อ ดังนี้ </w:t>
      </w:r>
    </w:p>
    <w:p w14:paraId="32B156BB" w14:textId="77777777" w:rsidR="00500F04" w:rsidRPr="002560B2" w:rsidRDefault="00500F04" w:rsidP="002560B2">
      <w:pPr>
        <w:pStyle w:val="NoSpacing"/>
        <w:jc w:val="thaiDistribute"/>
        <w:rPr>
          <w:rFonts w:ascii="TH Sarabun New" w:hAnsi="TH Sarabun New" w:cs="TH Sarabun New"/>
          <w:sz w:val="32"/>
          <w:szCs w:val="32"/>
        </w:rPr>
      </w:pPr>
      <w:r w:rsidRPr="002560B2">
        <w:rPr>
          <w:rFonts w:ascii="TH Sarabun New" w:hAnsi="TH Sarabun New" w:cs="TH Sarabun New"/>
        </w:rPr>
        <w:tab/>
      </w:r>
      <w:r w:rsidRPr="002560B2">
        <w:rPr>
          <w:rStyle w:val="fontstyle01"/>
          <w:rFonts w:ascii="TH Sarabun New" w:hAnsi="TH Sarabun New" w:cs="TH Sarabun New"/>
        </w:rPr>
        <w:t xml:space="preserve">1. </w:t>
      </w:r>
      <w:r w:rsidRPr="002560B2">
        <w:rPr>
          <w:rStyle w:val="fontstyle01"/>
          <w:rFonts w:ascii="TH Sarabun New" w:hAnsi="TH Sarabun New" w:cs="TH Sarabun New"/>
          <w:cs/>
        </w:rPr>
        <w:t xml:space="preserve">ผลการวิเคราะห์การเปรียบเทียบผลการประเมินคุณภาพการศึกษาภายใน ระดับหลักสูตร ที่จัดการเรียนการสอนภายใน ปีการศึกษา </w:t>
      </w:r>
      <w:r w:rsidRPr="002560B2">
        <w:rPr>
          <w:rStyle w:val="fontstyle01"/>
          <w:rFonts w:ascii="TH Sarabun New" w:hAnsi="TH Sarabun New" w:cs="TH Sarabun New"/>
        </w:rPr>
        <w:t>2558</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 xml:space="preserve">2562 </w:t>
      </w:r>
      <w:r w:rsidRPr="002560B2">
        <w:rPr>
          <w:rStyle w:val="fontstyle01"/>
          <w:rFonts w:ascii="TH Sarabun New" w:hAnsi="TH Sarabun New" w:cs="TH Sarabun New"/>
          <w:cs/>
        </w:rPr>
        <w:t xml:space="preserve">ของคณะเทคโนโลยีอุตสาหกรรม มหาวิทยาลัยราชภัฏเชียงราย </w:t>
      </w:r>
      <w:r w:rsidRPr="002560B2">
        <w:rPr>
          <w:rFonts w:ascii="TH Sarabun New" w:hAnsi="TH Sarabun New" w:cs="TH Sarabun New"/>
          <w:sz w:val="32"/>
          <w:szCs w:val="32"/>
          <w:cs/>
        </w:rPr>
        <w:t>จำนวน 5 หลักสูตร ผลคะแนนประเมินเฉลี่ยรวม 1</w:t>
      </w:r>
      <w:r w:rsidR="00250FBB" w:rsidRPr="002560B2">
        <w:rPr>
          <w:rFonts w:ascii="TH Sarabun New" w:hAnsi="TH Sarabun New" w:cs="TH Sarabun New"/>
          <w:sz w:val="32"/>
          <w:szCs w:val="32"/>
          <w:cs/>
        </w:rPr>
        <w:t>4</w:t>
      </w:r>
      <w:r w:rsidRPr="002560B2">
        <w:rPr>
          <w:rFonts w:ascii="TH Sarabun New" w:hAnsi="TH Sarabun New" w:cs="TH Sarabun New"/>
          <w:sz w:val="32"/>
          <w:szCs w:val="32"/>
          <w:cs/>
        </w:rPr>
        <w:t xml:space="preserve"> ตัวบ่งชี้ พบว่า </w:t>
      </w:r>
    </w:p>
    <w:p w14:paraId="58590EF0" w14:textId="77777777" w:rsidR="00500F04" w:rsidRPr="002560B2" w:rsidRDefault="00500F04"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1.1 ในช่วงปีการศึกษา 2558 – 2562 ตลอด 5 ปีการศึกษา หลักสูตรที่มีผลการดำเนินงาน ระดับคุณภาพ “ดี” คะแนนอยู่ระหว่าง 3.01 – 4.00 จำนวน 4 ปีการศึกษา คิดเป็นร้อยละ 80.00 จากปีการศึกษา 2558 – 2562 ทั้งหมด 5 ปีการศึกษา คือ 1) หลักสูตรวิทยาศาสตรบัณฑิต สาขาวิชาเทคโนโลยีก่อสร้าง 2) หลักสูตรวิทยาศาสตรบัณฑิต สาขาวิชาเทคโนโลยีไฟฟ้า 3) หลักสูตรวิศวกรรมศาสตรบัณฑิต สาขาวิชาวิศวกรรมพลังงาน 4) หลักสูตรสถาปัตยกรรมศาสตรบัณฑิต สาขาวิชานวัตกรรมการออกแบบ มีเพียงหลักสูตรวิศวกรรมศาสตรบัณฑิต สาขาวิชาวิศวกรรมโลจิสติกส์ ที่มีผลการดำเนินงาน ระดับคุณภาพ “ดี” คะแนนอยู่ระหว่าง 3.01 – 4.00 จำนวน 3 ปีการศึกษา</w:t>
      </w:r>
      <w:r w:rsidR="00AF189A" w:rsidRPr="002560B2">
        <w:rPr>
          <w:rFonts w:ascii="TH Sarabun New" w:hAnsi="TH Sarabun New" w:cs="TH Sarabun New"/>
          <w:sz w:val="32"/>
          <w:szCs w:val="32"/>
        </w:rPr>
        <w:t xml:space="preserve"> </w:t>
      </w:r>
      <w:r w:rsidRPr="002560B2">
        <w:rPr>
          <w:rFonts w:ascii="TH Sarabun New" w:hAnsi="TH Sarabun New" w:cs="TH Sarabun New"/>
          <w:sz w:val="32"/>
          <w:szCs w:val="32"/>
          <w:cs/>
        </w:rPr>
        <w:t>คิดเป็น</w:t>
      </w:r>
      <w:r w:rsidR="00AF189A" w:rsidRPr="002560B2">
        <w:rPr>
          <w:rFonts w:ascii="TH Sarabun New" w:hAnsi="TH Sarabun New" w:cs="TH Sarabun New"/>
          <w:sz w:val="32"/>
          <w:szCs w:val="32"/>
        </w:rPr>
        <w:br/>
      </w:r>
      <w:r w:rsidRPr="002560B2">
        <w:rPr>
          <w:rFonts w:ascii="TH Sarabun New" w:hAnsi="TH Sarabun New" w:cs="TH Sarabun New"/>
          <w:sz w:val="32"/>
          <w:szCs w:val="32"/>
          <w:cs/>
        </w:rPr>
        <w:t>ร้อยละ 60.00 จากปีการศึกษา 2558 – 2562 ทั้งหมด 5 ปีการศึกษา</w:t>
      </w:r>
    </w:p>
    <w:p w14:paraId="6B9EE035" w14:textId="77777777" w:rsidR="00500F04" w:rsidRPr="002560B2" w:rsidRDefault="00500F04"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t xml:space="preserve">1.2 คะแนนเฉลี่ยรวมทุกหลักสูตร มีผลการดำเนินงานระดับคุณภาพ “ดี” คะแนนอยู่ระหว่าง 3.01 – 4.00 จำนวน 4 ปีการศึกษาติดต่อกัน (ปีการศึกษา 2559-2562) คิดเป็นร้อยละ 80.00 จากปีการศึกษา 2558 – 2562 ทั้งหมด 5 ปีการศึกษา </w:t>
      </w:r>
    </w:p>
    <w:p w14:paraId="490C34FC" w14:textId="77777777" w:rsidR="00500F04" w:rsidRPr="002560B2" w:rsidRDefault="00500F04" w:rsidP="002560B2">
      <w:pPr>
        <w:pStyle w:val="NoSpacing"/>
        <w:ind w:left="-90" w:firstLine="153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1.3 ในปีการศึกษา 2562 ทุกหลักสูตร มีผลการดำเนินงานระดับคุณภาพ “ดี” คะแนนอยู่ระหว่าง 3.01 – 4.00 จำนวน 5 หลักสูตร คิดเป็นร้อยละ 100.00 จากหลักสูตรทั้งหมด 5 หลักสูตร</w:t>
      </w:r>
    </w:p>
    <w:p w14:paraId="74597864" w14:textId="77777777" w:rsidR="00500F04" w:rsidRPr="002560B2" w:rsidRDefault="00500F04" w:rsidP="002560B2">
      <w:pPr>
        <w:pStyle w:val="NoSpacing"/>
        <w:jc w:val="thaiDistribute"/>
        <w:rPr>
          <w:rFonts w:ascii="TH Sarabun New" w:hAnsi="TH Sarabun New" w:cs="TH Sarabun New"/>
          <w:sz w:val="32"/>
          <w:szCs w:val="32"/>
        </w:rPr>
      </w:pPr>
      <w:r w:rsidRPr="002560B2">
        <w:rPr>
          <w:rFonts w:ascii="TH Sarabun New" w:hAnsi="TH Sarabun New" w:cs="TH Sarabun New"/>
        </w:rPr>
        <w:tab/>
      </w:r>
      <w:r w:rsidRPr="002560B2">
        <w:rPr>
          <w:rFonts w:ascii="TH Sarabun New" w:hAnsi="TH Sarabun New" w:cs="TH Sarabun New"/>
          <w:cs/>
        </w:rPr>
        <w:t>2</w:t>
      </w:r>
      <w:r w:rsidRPr="002560B2">
        <w:rPr>
          <w:rStyle w:val="fontstyle01"/>
          <w:rFonts w:ascii="TH Sarabun New" w:hAnsi="TH Sarabun New" w:cs="TH Sarabun New"/>
        </w:rPr>
        <w:t xml:space="preserve">. </w:t>
      </w:r>
      <w:r w:rsidRPr="002560B2">
        <w:rPr>
          <w:rStyle w:val="fontstyle01"/>
          <w:rFonts w:ascii="TH Sarabun New" w:hAnsi="TH Sarabun New" w:cs="TH Sarabun New"/>
          <w:cs/>
        </w:rPr>
        <w:t xml:space="preserve">ผลการวิเคราะห์การเปรียบเทียบผลการประเมินคุณภาพการศึกษาภายใน ระดับหลักสูตร ที่จัดการเรียนการสอนภายใน ปีการศึกษา </w:t>
      </w:r>
      <w:r w:rsidRPr="002560B2">
        <w:rPr>
          <w:rStyle w:val="fontstyle01"/>
          <w:rFonts w:ascii="TH Sarabun New" w:hAnsi="TH Sarabun New" w:cs="TH Sarabun New"/>
        </w:rPr>
        <w:t>2558</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w:t>
      </w:r>
      <w:r w:rsidRPr="002560B2">
        <w:rPr>
          <w:rStyle w:val="fontstyle01"/>
          <w:rFonts w:ascii="TH Sarabun New" w:hAnsi="TH Sarabun New" w:cs="TH Sarabun New"/>
          <w:cs/>
        </w:rPr>
        <w:t xml:space="preserve"> </w:t>
      </w:r>
      <w:r w:rsidRPr="002560B2">
        <w:rPr>
          <w:rStyle w:val="fontstyle01"/>
          <w:rFonts w:ascii="TH Sarabun New" w:hAnsi="TH Sarabun New" w:cs="TH Sarabun New"/>
        </w:rPr>
        <w:t xml:space="preserve">2562 </w:t>
      </w:r>
      <w:r w:rsidRPr="002560B2">
        <w:rPr>
          <w:rStyle w:val="fontstyle01"/>
          <w:rFonts w:ascii="TH Sarabun New" w:hAnsi="TH Sarabun New" w:cs="TH Sarabun New"/>
          <w:cs/>
        </w:rPr>
        <w:t xml:space="preserve">ของคณะเทคโนโลยีอุตสาหกรรม มหาวิทยาลัยราชภัฏเชียงราย </w:t>
      </w:r>
      <w:r w:rsidRPr="002560B2">
        <w:rPr>
          <w:rFonts w:ascii="TH Sarabun New" w:hAnsi="TH Sarabun New" w:cs="TH Sarabun New"/>
          <w:sz w:val="32"/>
          <w:szCs w:val="32"/>
          <w:cs/>
        </w:rPr>
        <w:t>จำนวน 5 หลักสูตร</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ตามองค์ประกอบที่ 1 จำนวน 1 ตัวบ่งชี้ พบว่า ทุกหลักสูตร ผ่าน เกณฑ์มาตรฐานหลักสูตรระดับปริญญาตรี ทุกหลักสูตร ทั้ง</w:t>
      </w:r>
      <w:r w:rsidRPr="002560B2">
        <w:rPr>
          <w:rFonts w:ascii="TH Sarabun New" w:eastAsia="Calibri" w:hAnsi="TH Sarabun New" w:cs="TH Sarabun New"/>
          <w:sz w:val="32"/>
          <w:szCs w:val="32"/>
          <w:cs/>
        </w:rPr>
        <w:t>เกณฑ์มาตรฐานหลักสูตรระดับปริญญาตรี</w:t>
      </w:r>
      <w:r w:rsidRPr="002560B2">
        <w:rPr>
          <w:rFonts w:ascii="TH Sarabun New" w:hAnsi="TH Sarabun New" w:cs="TH Sarabun New"/>
          <w:sz w:val="32"/>
          <w:szCs w:val="32"/>
          <w:cs/>
        </w:rPr>
        <w:t xml:space="preserve"> ปีพ.ศ. 2548 และเกณฑ์มาตรฐานหลักสูตรระดับปริญญาตรี ปี</w:t>
      </w:r>
      <w:r w:rsidR="00AF189A" w:rsidRPr="002560B2">
        <w:rPr>
          <w:rFonts w:ascii="TH Sarabun New" w:hAnsi="TH Sarabun New" w:cs="TH Sarabun New"/>
          <w:sz w:val="32"/>
          <w:szCs w:val="32"/>
        </w:rPr>
        <w:t xml:space="preserve"> </w:t>
      </w:r>
      <w:r w:rsidRPr="002560B2">
        <w:rPr>
          <w:rFonts w:ascii="TH Sarabun New" w:hAnsi="TH Sarabun New" w:cs="TH Sarabun New"/>
          <w:sz w:val="32"/>
          <w:szCs w:val="32"/>
          <w:cs/>
        </w:rPr>
        <w:t>พ.ศ. 2558 คิดเป็นร้อยละ 100.00 จากหลักสูตรทั้งหมด 5 หลักสูตร</w:t>
      </w:r>
    </w:p>
    <w:p w14:paraId="276C9428" w14:textId="77777777" w:rsidR="00500F04" w:rsidRPr="002560B2" w:rsidRDefault="00500F04" w:rsidP="002560B2">
      <w:pPr>
        <w:pStyle w:val="NoSpacing"/>
        <w:jc w:val="thaiDistribute"/>
        <w:rPr>
          <w:rStyle w:val="fontstyle01"/>
          <w:rFonts w:ascii="TH Sarabun New" w:hAnsi="TH Sarabun New" w:cs="TH Sarabun New"/>
        </w:rPr>
      </w:pPr>
      <w:r w:rsidRPr="002560B2">
        <w:rPr>
          <w:rFonts w:ascii="TH Sarabun New" w:hAnsi="TH Sarabun New" w:cs="TH Sarabun New"/>
          <w:sz w:val="32"/>
          <w:szCs w:val="32"/>
          <w:cs/>
        </w:rPr>
        <w:tab/>
        <w:t xml:space="preserve">3. </w:t>
      </w:r>
      <w:r w:rsidRPr="002560B2">
        <w:rPr>
          <w:rStyle w:val="fontstyle01"/>
          <w:rFonts w:ascii="TH Sarabun New" w:hAnsi="TH Sarabun New" w:cs="TH Sarabun New"/>
          <w:cs/>
        </w:rPr>
        <w:t>ผลการวิเคาระห์</w:t>
      </w:r>
      <w:bookmarkStart w:id="64" w:name="_Hlk83989656"/>
      <w:r w:rsidRPr="002560B2">
        <w:rPr>
          <w:rStyle w:val="fontstyle01"/>
          <w:rFonts w:ascii="TH Sarabun New" w:hAnsi="TH Sarabun New" w:cs="TH Sarabun New"/>
          <w:cs/>
        </w:rPr>
        <w:t>พัฒนาการของ</w:t>
      </w:r>
      <w:bookmarkEnd w:id="64"/>
      <w:r w:rsidRPr="002560B2">
        <w:rPr>
          <w:rStyle w:val="fontstyle01"/>
          <w:rFonts w:ascii="TH Sarabun New" w:hAnsi="TH Sarabun New" w:cs="TH Sarabun New"/>
          <w:cs/>
        </w:rPr>
        <w:t>ผลการประเมินคุณภาพการศึกษาภายใน ระดับหลักสูตร    ปีการศึกษา 2558 - 2562 จัดการเรียนการสอนของคณะเทคโนโลยีอุตสาหกรรม มหาวิทยาลัยราชภัฏเชียงราย จำนวน 5 หลักสูตร</w:t>
      </w:r>
      <w:r w:rsidR="00AF189A" w:rsidRPr="002560B2">
        <w:rPr>
          <w:rStyle w:val="fontstyle01"/>
          <w:rFonts w:ascii="TH Sarabun New" w:hAnsi="TH Sarabun New" w:cs="TH Sarabun New"/>
        </w:rPr>
        <w:t xml:space="preserve"> </w:t>
      </w:r>
      <w:r w:rsidRPr="002560B2">
        <w:rPr>
          <w:rStyle w:val="fontstyle01"/>
          <w:rFonts w:ascii="TH Sarabun New" w:hAnsi="TH Sarabun New" w:cs="TH Sarabun New"/>
          <w:cs/>
        </w:rPr>
        <w:t>จากตารางการวิเคราะห์ คุณภาพการศึกษาภายใน จำแนกตามองค์ประกอบที่ 2</w:t>
      </w:r>
      <w:r w:rsidR="00AF189A" w:rsidRPr="002560B2">
        <w:rPr>
          <w:rStyle w:val="fontstyle01"/>
          <w:rFonts w:ascii="TH Sarabun New" w:hAnsi="TH Sarabun New" w:cs="TH Sarabun New"/>
        </w:rPr>
        <w:t xml:space="preserve"> </w:t>
      </w:r>
      <w:r w:rsidRPr="002560B2">
        <w:rPr>
          <w:rStyle w:val="fontstyle01"/>
          <w:rFonts w:ascii="TH Sarabun New" w:hAnsi="TH Sarabun New" w:cs="TH Sarabun New"/>
          <w:cs/>
        </w:rPr>
        <w:t>-</w:t>
      </w:r>
      <w:r w:rsidR="00AF189A" w:rsidRPr="002560B2">
        <w:rPr>
          <w:rStyle w:val="fontstyle01"/>
          <w:rFonts w:ascii="TH Sarabun New" w:hAnsi="TH Sarabun New" w:cs="TH Sarabun New"/>
        </w:rPr>
        <w:t xml:space="preserve"> </w:t>
      </w:r>
      <w:r w:rsidRPr="002560B2">
        <w:rPr>
          <w:rStyle w:val="fontstyle01"/>
          <w:rFonts w:ascii="TH Sarabun New" w:hAnsi="TH Sarabun New" w:cs="TH Sarabun New"/>
          <w:cs/>
        </w:rPr>
        <w:t>6 พบว่า</w:t>
      </w:r>
    </w:p>
    <w:p w14:paraId="0B7C97E1" w14:textId="77777777" w:rsidR="00E12FF9" w:rsidRPr="002560B2" w:rsidRDefault="00E12FF9" w:rsidP="002560B2">
      <w:pPr>
        <w:pStyle w:val="NoSpacing"/>
        <w:jc w:val="thaiDistribute"/>
        <w:rPr>
          <w:rFonts w:ascii="TH Sarabun New" w:hAnsi="TH Sarabun New" w:cs="TH Sarabun New"/>
          <w:sz w:val="32"/>
          <w:szCs w:val="32"/>
        </w:rPr>
      </w:pPr>
      <w:r w:rsidRPr="002560B2">
        <w:rPr>
          <w:rStyle w:val="fontstyle01"/>
          <w:rFonts w:ascii="TH Sarabun New" w:hAnsi="TH Sarabun New" w:cs="TH Sarabun New"/>
          <w:cs/>
        </w:rPr>
        <w:tab/>
      </w:r>
      <w:r w:rsidRPr="002560B2">
        <w:rPr>
          <w:rStyle w:val="fontstyle01"/>
          <w:rFonts w:ascii="TH Sarabun New" w:hAnsi="TH Sarabun New" w:cs="TH Sarabun New"/>
          <w:cs/>
        </w:rPr>
        <w:tab/>
        <w:t xml:space="preserve">3.1 คะแนนองค์ประกอบที่ 2 บัณฑิต </w:t>
      </w:r>
      <w:r w:rsidR="003A798C" w:rsidRPr="002560B2">
        <w:rPr>
          <w:rStyle w:val="fontstyle01"/>
          <w:rFonts w:ascii="TH Sarabun New" w:hAnsi="TH Sarabun New" w:cs="TH Sarabun New"/>
          <w:cs/>
        </w:rPr>
        <w:t xml:space="preserve">ทุกหลักสูตรมีผลคะแนนเฉลี่ย </w:t>
      </w:r>
      <w:r w:rsidR="001D4A45" w:rsidRPr="002560B2">
        <w:rPr>
          <w:rStyle w:val="fontstyle01"/>
          <w:rFonts w:ascii="TH Sarabun New" w:hAnsi="TH Sarabun New" w:cs="TH Sarabun New"/>
          <w:cs/>
        </w:rPr>
        <w:t>จากปีการศึกษา 2558 – 2562 ทั้งหมด 5 ปีการศึกษา เรียงลำดับจากคะแนน</w:t>
      </w:r>
      <w:r w:rsidR="003A798C" w:rsidRPr="002560B2">
        <w:rPr>
          <w:rStyle w:val="fontstyle01"/>
          <w:rFonts w:ascii="TH Sarabun New" w:hAnsi="TH Sarabun New" w:cs="TH Sarabun New"/>
          <w:cs/>
        </w:rPr>
        <w:t xml:space="preserve"> มากที่สุด</w:t>
      </w:r>
      <w:r w:rsidR="001D4A45" w:rsidRPr="002560B2">
        <w:rPr>
          <w:rStyle w:val="fontstyle01"/>
          <w:rFonts w:ascii="TH Sarabun New" w:hAnsi="TH Sarabun New" w:cs="TH Sarabun New"/>
          <w:cs/>
        </w:rPr>
        <w:t xml:space="preserve"> ไป น้อยที่สุด ดังนี้</w:t>
      </w:r>
      <w:r w:rsidRPr="002560B2">
        <w:rPr>
          <w:rStyle w:val="fontstyle01"/>
          <w:rFonts w:ascii="TH Sarabun New" w:hAnsi="TH Sarabun New" w:cs="TH Sarabun New"/>
          <w:cs/>
        </w:rPr>
        <w:t xml:space="preserve"> </w:t>
      </w:r>
      <w:r w:rsidRPr="002560B2">
        <w:rPr>
          <w:rFonts w:ascii="TH Sarabun New" w:hAnsi="TH Sarabun New" w:cs="TH Sarabun New"/>
          <w:sz w:val="32"/>
          <w:szCs w:val="32"/>
          <w:cs/>
        </w:rPr>
        <w:t xml:space="preserve"> </w:t>
      </w:r>
    </w:p>
    <w:p w14:paraId="45DB41F1" w14:textId="77777777" w:rsidR="001D4A45" w:rsidRPr="002560B2" w:rsidRDefault="001D4A45" w:rsidP="002560B2">
      <w:pPr>
        <w:pStyle w:val="NoSpacing"/>
        <w:ind w:left="1440" w:firstLine="72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(4.67) </w:t>
      </w:r>
    </w:p>
    <w:p w14:paraId="077DA507" w14:textId="77777777" w:rsidR="001D4A45" w:rsidRPr="002560B2" w:rsidRDefault="001D4A45"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2)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(4.64) </w:t>
      </w:r>
    </w:p>
    <w:p w14:paraId="7A30B549" w14:textId="77777777" w:rsidR="001D4A45" w:rsidRPr="002560B2" w:rsidRDefault="001D4A45" w:rsidP="002560B2">
      <w:pPr>
        <w:pStyle w:val="NoSpacing"/>
        <w:ind w:left="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หลักสูตรวิทยาศาสตรบัณฑิต สาขาวิชาเทคโนโลยีไฟฟ้า (4.54) </w:t>
      </w:r>
    </w:p>
    <w:p w14:paraId="39A7B71E" w14:textId="77777777" w:rsidR="001D4A45" w:rsidRPr="002560B2" w:rsidRDefault="001D4A45" w:rsidP="002560B2">
      <w:pPr>
        <w:pStyle w:val="NoSpacing"/>
        <w:ind w:left="2160"/>
        <w:jc w:val="thaiDistribute"/>
        <w:rPr>
          <w:rFonts w:ascii="TH Sarabun New" w:hAnsi="TH Sarabun New" w:cs="TH Sarabun New"/>
          <w:sz w:val="32"/>
          <w:szCs w:val="32"/>
        </w:rPr>
      </w:pPr>
      <w:r w:rsidRPr="002560B2">
        <w:rPr>
          <w:rFonts w:ascii="TH Sarabun New" w:hAnsi="TH Sarabun New" w:cs="TH Sarabun New"/>
          <w:sz w:val="32"/>
          <w:szCs w:val="32"/>
          <w:cs/>
        </w:rPr>
        <w:t>4) หลักสูตรวิศวกรรมศาสตรบัณฑิต สาขาวิชาวิศวกรรมพลังงาน (4.41)</w:t>
      </w:r>
    </w:p>
    <w:p w14:paraId="7228CEA4" w14:textId="77777777" w:rsidR="001D4A45" w:rsidRPr="002560B2" w:rsidRDefault="001D4A45"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หลักสูตรวิศวกรรมศาสตรบัณฑิต สาขาวิชาวิศวกรรมโลจิสติกส์ (4.27)</w:t>
      </w:r>
    </w:p>
    <w:p w14:paraId="228C5421" w14:textId="77777777" w:rsidR="001D4A45" w:rsidRPr="002560B2" w:rsidRDefault="001D4A45"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โดยมีหลักสูตร ที่มีผลการดำเนินงาน ที่มีผลการดำเนินงาน </w:t>
      </w:r>
      <w:r w:rsidR="00A61456" w:rsidRPr="002560B2">
        <w:rPr>
          <w:rFonts w:ascii="TH Sarabun New" w:hAnsi="TH Sarabun New" w:cs="TH Sarabun New"/>
          <w:sz w:val="32"/>
          <w:szCs w:val="32"/>
          <w:cs/>
        </w:rPr>
        <w:t>คะแนนสูงสุดอยู่</w:t>
      </w:r>
      <w:r w:rsidRPr="002560B2">
        <w:rPr>
          <w:rFonts w:ascii="TH Sarabun New" w:hAnsi="TH Sarabun New" w:cs="TH Sarabun New"/>
          <w:sz w:val="32"/>
          <w:szCs w:val="32"/>
          <w:cs/>
        </w:rPr>
        <w:t xml:space="preserve">ในระดับคุณภาพ “ดีมาก” คะแนนอยู่ระหว่าง 4.01 – 5.00 ทั้ง 5 ปีการศึกษา  คิดเป็นร้อยละ 100.00 </w:t>
      </w:r>
      <w:r w:rsidRPr="002560B2">
        <w:rPr>
          <w:rFonts w:ascii="TH Sarabun New" w:hAnsi="TH Sarabun New" w:cs="TH Sarabun New"/>
          <w:sz w:val="32"/>
          <w:szCs w:val="32"/>
          <w:cs/>
        </w:rPr>
        <w:br/>
        <w:t xml:space="preserve">จากปีการศึกษา 2558 – 2562 ทั้งหมด 5 ปีการศึกษา คือ </w:t>
      </w:r>
    </w:p>
    <w:p w14:paraId="7C8434DA" w14:textId="77777777" w:rsidR="001D4A45" w:rsidRPr="002560B2" w:rsidRDefault="001D4A45"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w:t>
      </w:r>
    </w:p>
    <w:p w14:paraId="76EC783E" w14:textId="77777777" w:rsidR="001D4A45" w:rsidRPr="002560B2" w:rsidRDefault="001D4A45"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หลักสูตรสถาปัตยกรรมศาสตรบัณฑิต สาขาวิชานวัตกรรมการออกแบบ </w:t>
      </w:r>
    </w:p>
    <w:p w14:paraId="68CDD5D6" w14:textId="77777777" w:rsidR="001D4A45" w:rsidRPr="002560B2" w:rsidRDefault="001D4A45"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หลักสูตรวิทยาศาสตรบัณฑิต สาขาวิชาเทคโนโลยีไฟฟ้า </w:t>
      </w:r>
    </w:p>
    <w:p w14:paraId="3B916190" w14:textId="77777777" w:rsidR="001D4A45" w:rsidRPr="002560B2" w:rsidRDefault="001D4A45"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4) หลักสูตรวิศวกรรมศาสตรบัณฑิต สาขาวิชาวิศวกรรมพลังงาน</w:t>
      </w:r>
    </w:p>
    <w:p w14:paraId="53589D97" w14:textId="77777777" w:rsidR="00E12FF9" w:rsidRPr="002560B2" w:rsidRDefault="000D1F48"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และ</w:t>
      </w:r>
      <w:r w:rsidR="00E12FF9" w:rsidRPr="002560B2">
        <w:rPr>
          <w:rFonts w:ascii="TH Sarabun New" w:hAnsi="TH Sarabun New" w:cs="TH Sarabun New"/>
          <w:sz w:val="32"/>
          <w:szCs w:val="32"/>
          <w:cs/>
        </w:rPr>
        <w:t xml:space="preserve">มีเพียงหลักสูตรวิศวกรรมศาสตรบัณฑิต สาขาวิชาวิศวกรรมโลจิสติกส์ </w:t>
      </w:r>
      <w:r w:rsidRPr="002560B2">
        <w:rPr>
          <w:rFonts w:ascii="TH Sarabun New" w:hAnsi="TH Sarabun New" w:cs="TH Sarabun New"/>
          <w:sz w:val="32"/>
          <w:szCs w:val="32"/>
          <w:cs/>
        </w:rPr>
        <w:br/>
      </w:r>
      <w:r w:rsidR="00E12FF9" w:rsidRPr="002560B2">
        <w:rPr>
          <w:rFonts w:ascii="TH Sarabun New" w:hAnsi="TH Sarabun New" w:cs="TH Sarabun New"/>
          <w:sz w:val="32"/>
          <w:szCs w:val="32"/>
          <w:cs/>
        </w:rPr>
        <w:t xml:space="preserve">ที่มีผลการดำเนินงาน </w:t>
      </w:r>
      <w:r w:rsidR="00A61456" w:rsidRPr="002560B2">
        <w:rPr>
          <w:rFonts w:ascii="TH Sarabun New" w:hAnsi="TH Sarabun New" w:cs="TH Sarabun New"/>
          <w:sz w:val="32"/>
          <w:szCs w:val="32"/>
          <w:cs/>
        </w:rPr>
        <w:t xml:space="preserve">คะแนนสูงสุดอยู่ </w:t>
      </w:r>
      <w:r w:rsidR="00E12FF9" w:rsidRPr="002560B2">
        <w:rPr>
          <w:rFonts w:ascii="TH Sarabun New" w:hAnsi="TH Sarabun New" w:cs="TH Sarabun New"/>
          <w:sz w:val="32"/>
          <w:szCs w:val="32"/>
          <w:cs/>
        </w:rPr>
        <w:t>ในระดับคุณภาพ “ดีมาก” คะแนนอยู่ระหว่าง 4.01 – 5.00 จำนวน 4 ปีการศึกษา</w:t>
      </w:r>
      <w:r w:rsidR="001D4A45" w:rsidRPr="002560B2">
        <w:rPr>
          <w:rFonts w:ascii="TH Sarabun New" w:hAnsi="TH Sarabun New" w:cs="TH Sarabun New"/>
          <w:sz w:val="32"/>
          <w:szCs w:val="32"/>
          <w:cs/>
        </w:rPr>
        <w:t xml:space="preserve"> </w:t>
      </w:r>
      <w:r w:rsidR="00E12FF9" w:rsidRPr="002560B2">
        <w:rPr>
          <w:rFonts w:ascii="TH Sarabun New" w:hAnsi="TH Sarabun New" w:cs="TH Sarabun New"/>
          <w:sz w:val="32"/>
          <w:szCs w:val="32"/>
          <w:cs/>
        </w:rPr>
        <w:t>คิดเป็นร้อยละ 80.00 จากปีการศึกษา 2558 – 2562 ทั้งหมด 5 ปีการศึกษา</w:t>
      </w:r>
    </w:p>
    <w:p w14:paraId="09A28040" w14:textId="77777777" w:rsidR="001D4A45" w:rsidRPr="002560B2" w:rsidRDefault="001D4A45" w:rsidP="002560B2">
      <w:pPr>
        <w:pStyle w:val="NoSpacing"/>
        <w:jc w:val="thaiDistribute"/>
        <w:rPr>
          <w:rFonts w:ascii="TH Sarabun New" w:hAnsi="TH Sarabun New" w:cs="TH Sarabun New"/>
          <w:sz w:val="32"/>
          <w:szCs w:val="32"/>
        </w:rPr>
      </w:pPr>
      <w:r w:rsidRPr="002560B2">
        <w:rPr>
          <w:rStyle w:val="fontstyle01"/>
          <w:rFonts w:ascii="TH Sarabun New" w:hAnsi="TH Sarabun New" w:cs="TH Sarabun New"/>
          <w:cs/>
        </w:rPr>
        <w:tab/>
      </w:r>
      <w:r w:rsidRPr="002560B2">
        <w:rPr>
          <w:rStyle w:val="fontstyle01"/>
          <w:rFonts w:ascii="TH Sarabun New" w:hAnsi="TH Sarabun New" w:cs="TH Sarabun New"/>
          <w:cs/>
        </w:rPr>
        <w:tab/>
        <w:t xml:space="preserve">3.2 คะแนนองค์ประกอบที่ 3  นักศึกษา ทุกหลักสูตรมีผลคะแนนเฉลี่ย จากปีการศึกษา 2558 – 2562 ทั้งหมด 5 ปีการศึกษา เรียงลำดับจากคะแนน มากที่สุด ไป น้อยที่สุด </w:t>
      </w:r>
      <w:r w:rsidR="004926A9" w:rsidRPr="002560B2">
        <w:rPr>
          <w:rStyle w:val="fontstyle01"/>
          <w:rFonts w:ascii="TH Sarabun New" w:hAnsi="TH Sarabun New" w:cs="TH Sarabun New"/>
          <w:cs/>
        </w:rPr>
        <w:br/>
      </w:r>
      <w:r w:rsidRPr="002560B2">
        <w:rPr>
          <w:rStyle w:val="fontstyle01"/>
          <w:rFonts w:ascii="TH Sarabun New" w:hAnsi="TH Sarabun New" w:cs="TH Sarabun New"/>
          <w:cs/>
        </w:rPr>
        <w:t xml:space="preserve">ดังนี้ </w:t>
      </w:r>
      <w:r w:rsidRPr="002560B2">
        <w:rPr>
          <w:rFonts w:ascii="TH Sarabun New" w:hAnsi="TH Sarabun New" w:cs="TH Sarabun New"/>
          <w:sz w:val="32"/>
          <w:szCs w:val="32"/>
          <w:cs/>
        </w:rPr>
        <w:t xml:space="preserve"> </w:t>
      </w:r>
    </w:p>
    <w:p w14:paraId="3A1EDB49" w14:textId="77777777" w:rsidR="001D4A45" w:rsidRPr="002560B2" w:rsidRDefault="001D4A45" w:rsidP="002560B2">
      <w:pPr>
        <w:pStyle w:val="NoSpacing"/>
        <w:ind w:left="1440" w:firstLine="720"/>
        <w:jc w:val="thaiDistribute"/>
        <w:rPr>
          <w:rFonts w:ascii="TH Sarabun New" w:hAnsi="TH Sarabun New" w:cs="TH Sarabun New"/>
          <w:sz w:val="32"/>
          <w:szCs w:val="32"/>
        </w:rPr>
      </w:pPr>
      <w:bookmarkStart w:id="65" w:name="_Hlk83985378"/>
      <w:r w:rsidRPr="002560B2">
        <w:rPr>
          <w:rFonts w:ascii="TH Sarabun New" w:hAnsi="TH Sarabun New" w:cs="TH Sarabun New"/>
          <w:sz w:val="32"/>
          <w:szCs w:val="32"/>
          <w:cs/>
        </w:rPr>
        <w:t>1) หลักสูตรวิทยาศาสตรบัณฑิต สาขาวิชาเทคโนโลยีก่อสร้าง (</w:t>
      </w:r>
      <w:r w:rsidR="00ED320E" w:rsidRPr="002560B2">
        <w:rPr>
          <w:rFonts w:ascii="TH Sarabun New" w:hAnsi="TH Sarabun New" w:cs="TH Sarabun New"/>
          <w:sz w:val="32"/>
          <w:szCs w:val="32"/>
          <w:cs/>
        </w:rPr>
        <w:t>2</w:t>
      </w:r>
      <w:r w:rsidRPr="002560B2">
        <w:rPr>
          <w:rFonts w:ascii="TH Sarabun New" w:hAnsi="TH Sarabun New" w:cs="TH Sarabun New"/>
          <w:sz w:val="32"/>
          <w:szCs w:val="32"/>
          <w:cs/>
        </w:rPr>
        <w:t>.</w:t>
      </w:r>
      <w:r w:rsidR="00ED320E" w:rsidRPr="002560B2">
        <w:rPr>
          <w:rFonts w:ascii="TH Sarabun New" w:hAnsi="TH Sarabun New" w:cs="TH Sarabun New"/>
          <w:sz w:val="32"/>
          <w:szCs w:val="32"/>
          <w:cs/>
        </w:rPr>
        <w:t>87</w:t>
      </w:r>
      <w:r w:rsidRPr="002560B2">
        <w:rPr>
          <w:rFonts w:ascii="TH Sarabun New" w:hAnsi="TH Sarabun New" w:cs="TH Sarabun New"/>
          <w:sz w:val="32"/>
          <w:szCs w:val="32"/>
          <w:cs/>
        </w:rPr>
        <w:t xml:space="preserve">) </w:t>
      </w:r>
    </w:p>
    <w:p w14:paraId="4CCF56A9" w14:textId="77777777" w:rsidR="001D4A45" w:rsidRPr="002560B2" w:rsidRDefault="001D4A45"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w:t>
      </w:r>
      <w:r w:rsidR="00ED320E" w:rsidRPr="002560B2">
        <w:rPr>
          <w:rFonts w:ascii="TH Sarabun New" w:hAnsi="TH Sarabun New" w:cs="TH Sarabun New"/>
          <w:sz w:val="32"/>
          <w:szCs w:val="32"/>
          <w:cs/>
        </w:rPr>
        <w:t>หลักสูตรวิศวกรรมศาสตรบัณฑิต สาขาวิชาวิศวกรรมพลังงาน (2.87)</w:t>
      </w:r>
      <w:r w:rsidRPr="002560B2">
        <w:rPr>
          <w:rFonts w:ascii="TH Sarabun New" w:hAnsi="TH Sarabun New" w:cs="TH Sarabun New"/>
          <w:sz w:val="32"/>
          <w:szCs w:val="32"/>
          <w:cs/>
        </w:rPr>
        <w:t xml:space="preserve"> </w:t>
      </w:r>
    </w:p>
    <w:p w14:paraId="493C74C0" w14:textId="77777777" w:rsidR="001D4A45" w:rsidRPr="002560B2" w:rsidRDefault="001D4A45" w:rsidP="002560B2">
      <w:pPr>
        <w:pStyle w:val="NoSpacing"/>
        <w:ind w:left="2160"/>
        <w:jc w:val="thaiDistribute"/>
        <w:rPr>
          <w:rFonts w:ascii="TH Sarabun New" w:hAnsi="TH Sarabun New" w:cs="TH Sarabun New"/>
          <w:sz w:val="32"/>
          <w:szCs w:val="32"/>
        </w:rPr>
      </w:pPr>
      <w:r w:rsidRPr="002560B2">
        <w:rPr>
          <w:rFonts w:ascii="TH Sarabun New" w:hAnsi="TH Sarabun New" w:cs="TH Sarabun New"/>
          <w:sz w:val="32"/>
          <w:szCs w:val="32"/>
          <w:cs/>
        </w:rPr>
        <w:t>3) หลักสูตรวิทยาศาสตรบัณฑิต สาขาวิชาเทคโนโลยีไฟฟ้า (</w:t>
      </w:r>
      <w:r w:rsidR="00ED320E" w:rsidRPr="002560B2">
        <w:rPr>
          <w:rFonts w:ascii="TH Sarabun New" w:hAnsi="TH Sarabun New" w:cs="TH Sarabun New"/>
          <w:sz w:val="32"/>
          <w:szCs w:val="32"/>
          <w:cs/>
        </w:rPr>
        <w:t>2</w:t>
      </w:r>
      <w:r w:rsidRPr="002560B2">
        <w:rPr>
          <w:rFonts w:ascii="TH Sarabun New" w:hAnsi="TH Sarabun New" w:cs="TH Sarabun New"/>
          <w:sz w:val="32"/>
          <w:szCs w:val="32"/>
          <w:cs/>
        </w:rPr>
        <w:t>.</w:t>
      </w:r>
      <w:r w:rsidR="00ED320E" w:rsidRPr="002560B2">
        <w:rPr>
          <w:rFonts w:ascii="TH Sarabun New" w:hAnsi="TH Sarabun New" w:cs="TH Sarabun New"/>
          <w:sz w:val="32"/>
          <w:szCs w:val="32"/>
          <w:cs/>
        </w:rPr>
        <w:t>80</w:t>
      </w:r>
      <w:r w:rsidRPr="002560B2">
        <w:rPr>
          <w:rFonts w:ascii="TH Sarabun New" w:hAnsi="TH Sarabun New" w:cs="TH Sarabun New"/>
          <w:sz w:val="32"/>
          <w:szCs w:val="32"/>
          <w:cs/>
        </w:rPr>
        <w:t xml:space="preserve">) </w:t>
      </w:r>
    </w:p>
    <w:p w14:paraId="2F57BE0C" w14:textId="77777777" w:rsidR="001D4A45" w:rsidRPr="002560B2" w:rsidRDefault="001D4A45"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w:t>
      </w:r>
      <w:r w:rsidR="00ED320E" w:rsidRPr="002560B2">
        <w:rPr>
          <w:rFonts w:ascii="TH Sarabun New" w:hAnsi="TH Sarabun New" w:cs="TH Sarabun New"/>
          <w:sz w:val="32"/>
          <w:szCs w:val="32"/>
          <w:cs/>
        </w:rPr>
        <w:t>หลักสูตรสถาปัตยกรรมศาสตรบัณฑิต สาขาวิชานวัตกรรมการออกแบบ</w:t>
      </w:r>
      <w:r w:rsidR="00ED320E" w:rsidRPr="002560B2">
        <w:rPr>
          <w:rFonts w:ascii="TH Sarabun New" w:hAnsi="TH Sarabun New" w:cs="TH Sarabun New"/>
          <w:sz w:val="32"/>
          <w:szCs w:val="32"/>
        </w:rPr>
        <w:t xml:space="preserve"> </w:t>
      </w:r>
      <w:r w:rsidR="00ED320E" w:rsidRPr="002560B2">
        <w:rPr>
          <w:rFonts w:ascii="TH Sarabun New" w:hAnsi="TH Sarabun New" w:cs="TH Sarabun New"/>
          <w:sz w:val="32"/>
          <w:szCs w:val="32"/>
          <w:cs/>
        </w:rPr>
        <w:t>(2.74)</w:t>
      </w:r>
    </w:p>
    <w:p w14:paraId="54229319" w14:textId="77777777" w:rsidR="001D4A45" w:rsidRPr="002560B2" w:rsidRDefault="001D4A45"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หลักสูตรวิศวกรรมศาสตรบัณฑิต สาขาวิชาวิศวกรรมโลจิสติกส์ (</w:t>
      </w:r>
      <w:r w:rsidR="00ED320E" w:rsidRPr="002560B2">
        <w:rPr>
          <w:rFonts w:ascii="TH Sarabun New" w:hAnsi="TH Sarabun New" w:cs="TH Sarabun New"/>
          <w:sz w:val="32"/>
          <w:szCs w:val="32"/>
          <w:cs/>
        </w:rPr>
        <w:t>2</w:t>
      </w:r>
      <w:r w:rsidRPr="002560B2">
        <w:rPr>
          <w:rFonts w:ascii="TH Sarabun New" w:hAnsi="TH Sarabun New" w:cs="TH Sarabun New"/>
          <w:sz w:val="32"/>
          <w:szCs w:val="32"/>
          <w:cs/>
        </w:rPr>
        <w:t>.7</w:t>
      </w:r>
      <w:r w:rsidR="00ED320E" w:rsidRPr="002560B2">
        <w:rPr>
          <w:rFonts w:ascii="TH Sarabun New" w:hAnsi="TH Sarabun New" w:cs="TH Sarabun New"/>
          <w:sz w:val="32"/>
          <w:szCs w:val="32"/>
          <w:cs/>
        </w:rPr>
        <w:t>4</w:t>
      </w:r>
      <w:r w:rsidRPr="002560B2">
        <w:rPr>
          <w:rFonts w:ascii="TH Sarabun New" w:hAnsi="TH Sarabun New" w:cs="TH Sarabun New"/>
          <w:sz w:val="32"/>
          <w:szCs w:val="32"/>
          <w:cs/>
        </w:rPr>
        <w:t>)</w:t>
      </w:r>
    </w:p>
    <w:bookmarkEnd w:id="65"/>
    <w:p w14:paraId="4D71FD86" w14:textId="77777777" w:rsidR="001D4A45" w:rsidRPr="002560B2" w:rsidRDefault="001D4A45" w:rsidP="002560B2">
      <w:pPr>
        <w:pStyle w:val="NoSpacing"/>
        <w:ind w:firstLine="2160"/>
        <w:jc w:val="thaiDistribute"/>
        <w:rPr>
          <w:rStyle w:val="fontstyle01"/>
          <w:rFonts w:ascii="TH Sarabun New" w:hAnsi="TH Sarabun New" w:cs="TH Sarabun New"/>
        </w:rPr>
      </w:pPr>
      <w:r w:rsidRPr="002560B2">
        <w:rPr>
          <w:rFonts w:ascii="TH Sarabun New" w:hAnsi="TH Sarabun New" w:cs="TH Sarabun New"/>
          <w:sz w:val="32"/>
          <w:szCs w:val="32"/>
          <w:cs/>
        </w:rPr>
        <w:t>โดย</w:t>
      </w:r>
      <w:r w:rsidR="00ED320E" w:rsidRPr="002560B2">
        <w:rPr>
          <w:rFonts w:ascii="TH Sarabun New" w:hAnsi="TH Sarabun New" w:cs="TH Sarabun New"/>
          <w:sz w:val="32"/>
          <w:szCs w:val="32"/>
          <w:cs/>
        </w:rPr>
        <w:t>ทุก</w:t>
      </w:r>
      <w:r w:rsidRPr="002560B2">
        <w:rPr>
          <w:rFonts w:ascii="TH Sarabun New" w:hAnsi="TH Sarabun New" w:cs="TH Sarabun New"/>
          <w:sz w:val="32"/>
          <w:szCs w:val="32"/>
          <w:cs/>
        </w:rPr>
        <w:t>หลักสูตร ที่มีผลการดำเนินงาน</w:t>
      </w:r>
      <w:r w:rsidR="005B7358" w:rsidRPr="002560B2">
        <w:rPr>
          <w:rFonts w:ascii="TH Sarabun New" w:hAnsi="TH Sarabun New" w:cs="TH Sarabun New"/>
          <w:sz w:val="32"/>
          <w:szCs w:val="32"/>
        </w:rPr>
        <w:t xml:space="preserve"> </w:t>
      </w:r>
      <w:r w:rsidR="00A61456" w:rsidRPr="002560B2">
        <w:rPr>
          <w:rFonts w:ascii="TH Sarabun New" w:hAnsi="TH Sarabun New" w:cs="TH Sarabun New"/>
          <w:sz w:val="32"/>
          <w:szCs w:val="32"/>
          <w:cs/>
        </w:rPr>
        <w:t>คะแนนสูงสุดอยู่</w:t>
      </w:r>
      <w:r w:rsidRPr="002560B2">
        <w:rPr>
          <w:rFonts w:ascii="TH Sarabun New" w:hAnsi="TH Sarabun New" w:cs="TH Sarabun New"/>
          <w:sz w:val="32"/>
          <w:szCs w:val="32"/>
          <w:cs/>
        </w:rPr>
        <w:t>ในระดับคุณภาพ “</w:t>
      </w:r>
      <w:r w:rsidR="00ED320E" w:rsidRPr="002560B2">
        <w:rPr>
          <w:rFonts w:ascii="TH Sarabun New" w:hAnsi="TH Sarabun New" w:cs="TH Sarabun New"/>
          <w:sz w:val="32"/>
          <w:szCs w:val="32"/>
          <w:cs/>
        </w:rPr>
        <w:t>ปานกลาง</w:t>
      </w:r>
      <w:r w:rsidRPr="002560B2">
        <w:rPr>
          <w:rFonts w:ascii="TH Sarabun New" w:hAnsi="TH Sarabun New" w:cs="TH Sarabun New"/>
          <w:sz w:val="32"/>
          <w:szCs w:val="32"/>
          <w:cs/>
        </w:rPr>
        <w:t xml:space="preserve">” คะแนนอยู่ระหว่าง </w:t>
      </w:r>
      <w:r w:rsidR="00ED320E" w:rsidRPr="002560B2">
        <w:rPr>
          <w:rFonts w:ascii="TH Sarabun New" w:hAnsi="TH Sarabun New" w:cs="TH Sarabun New"/>
          <w:sz w:val="32"/>
          <w:szCs w:val="32"/>
          <w:cs/>
        </w:rPr>
        <w:t>2</w:t>
      </w:r>
      <w:r w:rsidRPr="002560B2">
        <w:rPr>
          <w:rFonts w:ascii="TH Sarabun New" w:hAnsi="TH Sarabun New" w:cs="TH Sarabun New"/>
          <w:sz w:val="32"/>
          <w:szCs w:val="32"/>
          <w:cs/>
        </w:rPr>
        <w:t xml:space="preserve">.01 – </w:t>
      </w:r>
      <w:r w:rsidR="00ED320E" w:rsidRPr="002560B2">
        <w:rPr>
          <w:rFonts w:ascii="TH Sarabun New" w:hAnsi="TH Sarabun New" w:cs="TH Sarabun New"/>
          <w:sz w:val="32"/>
          <w:szCs w:val="32"/>
          <w:cs/>
        </w:rPr>
        <w:t>3</w:t>
      </w:r>
      <w:r w:rsidRPr="002560B2">
        <w:rPr>
          <w:rFonts w:ascii="TH Sarabun New" w:hAnsi="TH Sarabun New" w:cs="TH Sarabun New"/>
          <w:sz w:val="32"/>
          <w:szCs w:val="32"/>
          <w:cs/>
        </w:rPr>
        <w:t>.00 ทั้ง 5 ปีการศึกษา  คิดเป็นร้อยละ 100.00</w:t>
      </w:r>
      <w:r w:rsidR="00A61456" w:rsidRPr="002560B2">
        <w:rPr>
          <w:rFonts w:ascii="TH Sarabun New" w:hAnsi="TH Sarabun New" w:cs="TH Sarabun New"/>
          <w:sz w:val="32"/>
          <w:szCs w:val="32"/>
          <w:cs/>
        </w:rPr>
        <w:t xml:space="preserve"> </w:t>
      </w:r>
      <w:r w:rsidRPr="002560B2">
        <w:rPr>
          <w:rFonts w:ascii="TH Sarabun New" w:hAnsi="TH Sarabun New" w:cs="TH Sarabun New"/>
          <w:sz w:val="32"/>
          <w:szCs w:val="32"/>
          <w:cs/>
        </w:rPr>
        <w:t xml:space="preserve">จากปีการศึกษา 2558 – 2562 ทั้งหมด 5 ปีการศึกษา </w:t>
      </w:r>
    </w:p>
    <w:p w14:paraId="2917D68C" w14:textId="77777777" w:rsidR="00ED320E" w:rsidRPr="002560B2" w:rsidRDefault="00ED320E" w:rsidP="002560B2">
      <w:pPr>
        <w:pStyle w:val="NoSpacing"/>
        <w:jc w:val="thaiDistribute"/>
        <w:rPr>
          <w:rFonts w:ascii="TH Sarabun New" w:hAnsi="TH Sarabun New" w:cs="TH Sarabun New"/>
          <w:sz w:val="32"/>
          <w:szCs w:val="32"/>
        </w:rPr>
      </w:pPr>
      <w:r w:rsidRPr="002560B2">
        <w:rPr>
          <w:rStyle w:val="fontstyle01"/>
          <w:rFonts w:ascii="TH Sarabun New" w:hAnsi="TH Sarabun New" w:cs="TH Sarabun New"/>
          <w:cs/>
        </w:rPr>
        <w:tab/>
      </w:r>
      <w:r w:rsidRPr="002560B2">
        <w:rPr>
          <w:rStyle w:val="fontstyle01"/>
          <w:rFonts w:ascii="TH Sarabun New" w:hAnsi="TH Sarabun New" w:cs="TH Sarabun New"/>
          <w:cs/>
        </w:rPr>
        <w:tab/>
        <w:t>3.3 คะแนนองค์ประกอบที่ 4 อาจารย์ ทุกหลักสูตรมีผลคะแนนเฉลี่ย จากปีการศึกษา 2558 – 2562 ทั้งหมด 5 ปีการศึกษา เรียงลำดับจากคะแนน มากที่สุด ไป น้อยที่สุด</w:t>
      </w:r>
      <w:r w:rsidR="004926A9" w:rsidRPr="002560B2">
        <w:rPr>
          <w:rStyle w:val="fontstyle01"/>
          <w:rFonts w:ascii="TH Sarabun New" w:hAnsi="TH Sarabun New" w:cs="TH Sarabun New"/>
          <w:cs/>
        </w:rPr>
        <w:t xml:space="preserve"> </w:t>
      </w:r>
      <w:r w:rsidRPr="002560B2">
        <w:rPr>
          <w:rStyle w:val="fontstyle01"/>
          <w:rFonts w:ascii="TH Sarabun New" w:hAnsi="TH Sarabun New" w:cs="TH Sarabun New"/>
          <w:cs/>
        </w:rPr>
        <w:t xml:space="preserve">ดังนี้ </w:t>
      </w:r>
      <w:r w:rsidRPr="002560B2">
        <w:rPr>
          <w:rFonts w:ascii="TH Sarabun New" w:hAnsi="TH Sarabun New" w:cs="TH Sarabun New"/>
          <w:sz w:val="32"/>
          <w:szCs w:val="32"/>
          <w:cs/>
        </w:rPr>
        <w:t xml:space="preserve"> </w:t>
      </w:r>
    </w:p>
    <w:p w14:paraId="128E7CAC" w14:textId="77777777" w:rsidR="00ED320E" w:rsidRPr="002560B2" w:rsidRDefault="00ED320E" w:rsidP="002560B2">
      <w:pPr>
        <w:pStyle w:val="NoSpacing"/>
        <w:ind w:left="1440" w:firstLine="720"/>
        <w:jc w:val="thaiDistribute"/>
        <w:rPr>
          <w:rFonts w:ascii="TH Sarabun New" w:hAnsi="TH Sarabun New" w:cs="TH Sarabun New"/>
          <w:sz w:val="32"/>
          <w:szCs w:val="32"/>
        </w:rPr>
      </w:pPr>
      <w:r w:rsidRPr="002560B2">
        <w:rPr>
          <w:rFonts w:ascii="TH Sarabun New" w:hAnsi="TH Sarabun New" w:cs="TH Sarabun New"/>
          <w:sz w:val="32"/>
          <w:szCs w:val="32"/>
          <w:cs/>
        </w:rPr>
        <w:t xml:space="preserve">1) </w:t>
      </w:r>
      <w:r w:rsidR="003A64BC" w:rsidRPr="002560B2">
        <w:rPr>
          <w:rFonts w:ascii="TH Sarabun New" w:hAnsi="TH Sarabun New" w:cs="TH Sarabun New"/>
          <w:sz w:val="32"/>
          <w:szCs w:val="32"/>
          <w:cs/>
        </w:rPr>
        <w:t xml:space="preserve">หลักสูตรวิทยาศาสตรบัณฑิต สาขาวิชาเทคโนโลยีไฟฟ้า (3.52) </w:t>
      </w:r>
    </w:p>
    <w:p w14:paraId="7F5194B8" w14:textId="77777777" w:rsidR="00ED320E" w:rsidRPr="002560B2" w:rsidRDefault="00ED320E"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2)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(2.94) </w:t>
      </w:r>
    </w:p>
    <w:p w14:paraId="77C3468F" w14:textId="77777777" w:rsidR="00ED320E" w:rsidRPr="002560B2" w:rsidRDefault="00ED320E" w:rsidP="002560B2">
      <w:pPr>
        <w:pStyle w:val="NoSpacing"/>
        <w:ind w:left="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3) </w:t>
      </w:r>
      <w:r w:rsidR="003A64BC" w:rsidRPr="002560B2">
        <w:rPr>
          <w:rFonts w:ascii="TH Sarabun New" w:hAnsi="TH Sarabun New" w:cs="TH Sarabun New"/>
          <w:sz w:val="32"/>
          <w:szCs w:val="32"/>
          <w:cs/>
        </w:rPr>
        <w:t>หลักสูตรวิทยาศาสตรบัณฑิต สาขาวิชาเทคโนโลยีก่อสร้าง (2.87)</w:t>
      </w:r>
    </w:p>
    <w:p w14:paraId="1976D58F" w14:textId="77777777" w:rsidR="00ED320E" w:rsidRPr="002560B2" w:rsidRDefault="00ED320E" w:rsidP="002560B2">
      <w:pPr>
        <w:pStyle w:val="NoSpacing"/>
        <w:ind w:left="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4) </w:t>
      </w:r>
      <w:bookmarkStart w:id="66" w:name="_Hlk83986074"/>
      <w:r w:rsidRPr="002560B2">
        <w:rPr>
          <w:rFonts w:ascii="TH Sarabun New" w:hAnsi="TH Sarabun New" w:cs="TH Sarabun New"/>
          <w:sz w:val="32"/>
          <w:szCs w:val="32"/>
          <w:cs/>
        </w:rPr>
        <w:t xml:space="preserve">หลักสูตรวิศวกรรมศาสตรบัณฑิต สาขาวิชาวิศวกรรมพลังงาน </w:t>
      </w:r>
      <w:bookmarkEnd w:id="66"/>
      <w:r w:rsidRPr="002560B2">
        <w:rPr>
          <w:rFonts w:ascii="TH Sarabun New" w:hAnsi="TH Sarabun New" w:cs="TH Sarabun New"/>
          <w:sz w:val="32"/>
          <w:szCs w:val="32"/>
          <w:cs/>
        </w:rPr>
        <w:t>(2.77)</w:t>
      </w:r>
    </w:p>
    <w:p w14:paraId="7EEBA14B" w14:textId="77777777" w:rsidR="00ED320E" w:rsidRPr="002560B2" w:rsidRDefault="00ED320E"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หลักสูตรวิศวกรรมศาสตรบัณฑิต สาขาวิชาวิศวกรรมโลจิสติกส์ (2.56)</w:t>
      </w:r>
    </w:p>
    <w:p w14:paraId="3097ABFD" w14:textId="77777777" w:rsidR="00ED320E" w:rsidRPr="002560B2" w:rsidRDefault="00ED320E"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โดยมีหลักสูตร ที่มีผลการดำเนินงาน </w:t>
      </w:r>
      <w:r w:rsidR="00A61456" w:rsidRPr="002560B2">
        <w:rPr>
          <w:rFonts w:ascii="TH Sarabun New" w:hAnsi="TH Sarabun New" w:cs="TH Sarabun New"/>
          <w:sz w:val="32"/>
          <w:szCs w:val="32"/>
          <w:cs/>
        </w:rPr>
        <w:t>คะแนนสูงสุดอยู่</w:t>
      </w:r>
      <w:r w:rsidRPr="002560B2">
        <w:rPr>
          <w:rFonts w:ascii="TH Sarabun New" w:hAnsi="TH Sarabun New" w:cs="TH Sarabun New"/>
          <w:sz w:val="32"/>
          <w:szCs w:val="32"/>
          <w:cs/>
        </w:rPr>
        <w:t xml:space="preserve">ในระดับคุณภาพ “ดี”คะแนนอยู่ระหว่าง </w:t>
      </w:r>
      <w:r w:rsidR="004926A9" w:rsidRPr="002560B2">
        <w:rPr>
          <w:rFonts w:ascii="TH Sarabun New" w:hAnsi="TH Sarabun New" w:cs="TH Sarabun New"/>
          <w:sz w:val="32"/>
          <w:szCs w:val="32"/>
          <w:cs/>
        </w:rPr>
        <w:t>3</w:t>
      </w:r>
      <w:r w:rsidRPr="002560B2">
        <w:rPr>
          <w:rFonts w:ascii="TH Sarabun New" w:hAnsi="TH Sarabun New" w:cs="TH Sarabun New"/>
          <w:sz w:val="32"/>
          <w:szCs w:val="32"/>
          <w:cs/>
        </w:rPr>
        <w:t xml:space="preserve">.01 – </w:t>
      </w:r>
      <w:r w:rsidR="004926A9" w:rsidRPr="002560B2">
        <w:rPr>
          <w:rFonts w:ascii="TH Sarabun New" w:hAnsi="TH Sarabun New" w:cs="TH Sarabun New"/>
          <w:sz w:val="32"/>
          <w:szCs w:val="32"/>
          <w:cs/>
        </w:rPr>
        <w:t>4</w:t>
      </w:r>
      <w:r w:rsidRPr="002560B2">
        <w:rPr>
          <w:rFonts w:ascii="TH Sarabun New" w:hAnsi="TH Sarabun New" w:cs="TH Sarabun New"/>
          <w:sz w:val="32"/>
          <w:szCs w:val="32"/>
          <w:cs/>
        </w:rPr>
        <w:t xml:space="preserve">.00 </w:t>
      </w:r>
      <w:r w:rsidR="004926A9" w:rsidRPr="002560B2">
        <w:rPr>
          <w:rFonts w:ascii="TH Sarabun New" w:hAnsi="TH Sarabun New" w:cs="TH Sarabun New"/>
          <w:sz w:val="32"/>
          <w:szCs w:val="32"/>
          <w:cs/>
        </w:rPr>
        <w:t>จำนวน 4</w:t>
      </w:r>
      <w:r w:rsidRPr="002560B2">
        <w:rPr>
          <w:rFonts w:ascii="TH Sarabun New" w:hAnsi="TH Sarabun New" w:cs="TH Sarabun New"/>
          <w:sz w:val="32"/>
          <w:szCs w:val="32"/>
          <w:cs/>
        </w:rPr>
        <w:t xml:space="preserve"> ปีการศึกษา  คิดเป็นร้อยละ </w:t>
      </w:r>
      <w:r w:rsidR="004926A9" w:rsidRPr="002560B2">
        <w:rPr>
          <w:rFonts w:ascii="TH Sarabun New" w:hAnsi="TH Sarabun New" w:cs="TH Sarabun New"/>
          <w:sz w:val="32"/>
          <w:szCs w:val="32"/>
          <w:cs/>
        </w:rPr>
        <w:t>80</w:t>
      </w:r>
      <w:r w:rsidRPr="002560B2">
        <w:rPr>
          <w:rFonts w:ascii="TH Sarabun New" w:hAnsi="TH Sarabun New" w:cs="TH Sarabun New"/>
          <w:sz w:val="32"/>
          <w:szCs w:val="32"/>
          <w:cs/>
        </w:rPr>
        <w:t>.00</w:t>
      </w:r>
      <w:r w:rsidR="005B7358"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จากปีการศึกษา </w:t>
      </w:r>
      <w:r w:rsidR="005B7358" w:rsidRPr="002560B2">
        <w:rPr>
          <w:rFonts w:ascii="TH Sarabun New" w:hAnsi="TH Sarabun New" w:cs="TH Sarabun New"/>
          <w:sz w:val="32"/>
          <w:szCs w:val="32"/>
        </w:rPr>
        <w:br/>
      </w:r>
      <w:r w:rsidRPr="002560B2">
        <w:rPr>
          <w:rFonts w:ascii="TH Sarabun New" w:hAnsi="TH Sarabun New" w:cs="TH Sarabun New"/>
          <w:sz w:val="32"/>
          <w:szCs w:val="32"/>
          <w:cs/>
        </w:rPr>
        <w:t xml:space="preserve">2558 – 2562 ทั้งหมด 5 ปีการศึกษา คือ หลักสูตรวิทยาศาสตรบัณฑิต สาขาวิชาเทคโนโลยีไฟฟ้า </w:t>
      </w:r>
    </w:p>
    <w:p w14:paraId="45ADD88F" w14:textId="77777777" w:rsidR="00E12FF9" w:rsidRPr="002560B2" w:rsidRDefault="004926A9"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มีหลักสูตร ที่มีผลการดำเนินงาน </w:t>
      </w:r>
      <w:r w:rsidR="00A61456" w:rsidRPr="002560B2">
        <w:rPr>
          <w:rFonts w:ascii="TH Sarabun New" w:hAnsi="TH Sarabun New" w:cs="TH Sarabun New"/>
          <w:sz w:val="32"/>
          <w:szCs w:val="32"/>
          <w:cs/>
        </w:rPr>
        <w:t>คะแนนสูงสุดอยู่</w:t>
      </w:r>
      <w:r w:rsidRPr="002560B2">
        <w:rPr>
          <w:rFonts w:ascii="TH Sarabun New" w:hAnsi="TH Sarabun New" w:cs="TH Sarabun New"/>
          <w:sz w:val="32"/>
          <w:szCs w:val="32"/>
          <w:cs/>
        </w:rPr>
        <w:t>ในระดับคุณภาพ “ดี” คะแนนอยู่ระหว่าง 3.01 – 4.00 จำนวน 2 ปีการศึกษา  คิดเป็นร้อยละ 40.00</w:t>
      </w:r>
      <w:r w:rsidR="005B7358"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จากปีการศึกษา </w:t>
      </w:r>
      <w:r w:rsidR="005B7358" w:rsidRPr="002560B2">
        <w:rPr>
          <w:rFonts w:ascii="TH Sarabun New" w:hAnsi="TH Sarabun New" w:cs="TH Sarabun New"/>
          <w:sz w:val="32"/>
          <w:szCs w:val="32"/>
        </w:rPr>
        <w:br/>
      </w:r>
      <w:r w:rsidRPr="002560B2">
        <w:rPr>
          <w:rFonts w:ascii="TH Sarabun New" w:hAnsi="TH Sarabun New" w:cs="TH Sarabun New"/>
          <w:sz w:val="32"/>
          <w:szCs w:val="32"/>
          <w:cs/>
        </w:rPr>
        <w:t>2558 – 2562 ทั้งหมด 5 ปีการศึกษา คือ หลักสูตรสถาปัตยกรรมศาสตรบัณฑิต สาขาวิชานวัตกรรมการออกแบบ และ หลักสูตรวิทยาศาสตรบัณฑิต สาขาวิชาเทคโนโลยีก่อสร้าง</w:t>
      </w:r>
    </w:p>
    <w:p w14:paraId="3959C303" w14:textId="77777777" w:rsidR="004926A9" w:rsidRPr="002560B2" w:rsidRDefault="004926A9"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 xml:space="preserve">โดยมีหลักสูตร ที่มีผลการดำเนินงาน </w:t>
      </w:r>
      <w:r w:rsidR="00A61456" w:rsidRPr="002560B2">
        <w:rPr>
          <w:rFonts w:ascii="TH Sarabun New" w:hAnsi="TH Sarabun New" w:cs="TH Sarabun New"/>
          <w:sz w:val="32"/>
          <w:szCs w:val="32"/>
          <w:cs/>
        </w:rPr>
        <w:t>คะแนนสูงสุดอยู่</w:t>
      </w:r>
      <w:r w:rsidRPr="002560B2">
        <w:rPr>
          <w:rFonts w:ascii="TH Sarabun New" w:hAnsi="TH Sarabun New" w:cs="TH Sarabun New"/>
          <w:sz w:val="32"/>
          <w:szCs w:val="32"/>
          <w:cs/>
        </w:rPr>
        <w:t>ในระดับคุณภาพ “ดี” คะแนนอยู่ระหว่าง 3.01 – 4.00 จำนวน 1 ปีการศึกษา  คิดเป็นร้อยละ 20.00</w:t>
      </w:r>
      <w:r w:rsidR="005B7358" w:rsidRPr="002560B2">
        <w:rPr>
          <w:rFonts w:ascii="TH Sarabun New" w:hAnsi="TH Sarabun New" w:cs="TH Sarabun New"/>
          <w:sz w:val="32"/>
          <w:szCs w:val="32"/>
        </w:rPr>
        <w:t xml:space="preserve"> </w:t>
      </w:r>
      <w:r w:rsidRPr="002560B2">
        <w:rPr>
          <w:rFonts w:ascii="TH Sarabun New" w:hAnsi="TH Sarabun New" w:cs="TH Sarabun New"/>
          <w:sz w:val="32"/>
          <w:szCs w:val="32"/>
          <w:cs/>
        </w:rPr>
        <w:t xml:space="preserve">จากปีการศึกษา </w:t>
      </w:r>
      <w:r w:rsidR="005B7358" w:rsidRPr="002560B2">
        <w:rPr>
          <w:rFonts w:ascii="TH Sarabun New" w:hAnsi="TH Sarabun New" w:cs="TH Sarabun New"/>
          <w:sz w:val="32"/>
          <w:szCs w:val="32"/>
        </w:rPr>
        <w:br/>
      </w:r>
      <w:r w:rsidRPr="002560B2">
        <w:rPr>
          <w:rFonts w:ascii="TH Sarabun New" w:hAnsi="TH Sarabun New" w:cs="TH Sarabun New"/>
          <w:sz w:val="32"/>
          <w:szCs w:val="32"/>
          <w:cs/>
        </w:rPr>
        <w:t>2558 – 2562 ทั้งหมด 5 ปีการศึกษา คือ หลักสูตรวิศวกรรมศาสตรบัณฑิต สาขาวิชาวิศวกรรมพลังงาน</w:t>
      </w:r>
    </w:p>
    <w:p w14:paraId="439B147E" w14:textId="77777777" w:rsidR="004926A9" w:rsidRPr="002560B2" w:rsidRDefault="004926A9"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และมีหลักสูตร ที่มีผลการดำเนินงาน </w:t>
      </w:r>
      <w:r w:rsidR="00A61456" w:rsidRPr="002560B2">
        <w:rPr>
          <w:rFonts w:ascii="TH Sarabun New" w:hAnsi="TH Sarabun New" w:cs="TH Sarabun New"/>
          <w:sz w:val="32"/>
          <w:szCs w:val="32"/>
          <w:cs/>
        </w:rPr>
        <w:t>คะแนนสูงสุดอยู่</w:t>
      </w:r>
      <w:r w:rsidRPr="002560B2">
        <w:rPr>
          <w:rFonts w:ascii="TH Sarabun New" w:hAnsi="TH Sarabun New" w:cs="TH Sarabun New"/>
          <w:sz w:val="32"/>
          <w:szCs w:val="32"/>
          <w:cs/>
        </w:rPr>
        <w:t>ในระดับคุณภาพ “ปานกลาง” คะแนนอยู่ระหว่าง 2.01 – 3.00 จำนวน 5 ปีการศึกษา  คิดเป็นร้อยละ 100.00</w:t>
      </w:r>
      <w:r w:rsidR="00A61456" w:rsidRPr="002560B2">
        <w:rPr>
          <w:rFonts w:ascii="TH Sarabun New" w:hAnsi="TH Sarabun New" w:cs="TH Sarabun New"/>
          <w:sz w:val="32"/>
          <w:szCs w:val="32"/>
          <w:cs/>
        </w:rPr>
        <w:t xml:space="preserve"> </w:t>
      </w:r>
      <w:r w:rsidR="005B7358" w:rsidRPr="002560B2">
        <w:rPr>
          <w:rFonts w:ascii="TH Sarabun New" w:hAnsi="TH Sarabun New" w:cs="TH Sarabun New"/>
          <w:sz w:val="32"/>
          <w:szCs w:val="32"/>
        </w:rPr>
        <w:br/>
      </w:r>
      <w:r w:rsidRPr="002560B2">
        <w:rPr>
          <w:rFonts w:ascii="TH Sarabun New" w:hAnsi="TH Sarabun New" w:cs="TH Sarabun New"/>
          <w:sz w:val="32"/>
          <w:szCs w:val="32"/>
          <w:cs/>
        </w:rPr>
        <w:t>จากปีการศึกษา 2558 – 2562 ทั้งหมด 5 ปีการศึกษา คือ หลักสูตรวิศวกรรมศาสตรบัณฑิต สาขาวิชาวิศวกรรมโลจิสติกส์</w:t>
      </w:r>
    </w:p>
    <w:p w14:paraId="2F6E0DC6" w14:textId="77777777" w:rsidR="004926A9" w:rsidRPr="002560B2" w:rsidRDefault="004926A9" w:rsidP="002560B2">
      <w:pPr>
        <w:pStyle w:val="NoSpacing"/>
        <w:jc w:val="thaiDistribute"/>
        <w:rPr>
          <w:rFonts w:ascii="TH Sarabun New" w:hAnsi="TH Sarabun New" w:cs="TH Sarabun New"/>
          <w:sz w:val="32"/>
          <w:szCs w:val="32"/>
        </w:rPr>
      </w:pPr>
      <w:r w:rsidRPr="002560B2">
        <w:rPr>
          <w:rStyle w:val="fontstyle01"/>
          <w:rFonts w:ascii="TH Sarabun New" w:hAnsi="TH Sarabun New" w:cs="TH Sarabun New"/>
          <w:cs/>
        </w:rPr>
        <w:tab/>
      </w:r>
      <w:r w:rsidRPr="002560B2">
        <w:rPr>
          <w:rStyle w:val="fontstyle01"/>
          <w:rFonts w:ascii="TH Sarabun New" w:hAnsi="TH Sarabun New" w:cs="TH Sarabun New"/>
          <w:cs/>
        </w:rPr>
        <w:tab/>
        <w:t xml:space="preserve">3.4 คะแนนองค์ประกอบที่ 5   หลักสูตร การเรียนการสอน การประเมินผู้เรียน </w:t>
      </w:r>
      <w:r w:rsidRPr="002560B2">
        <w:rPr>
          <w:rStyle w:val="fontstyle01"/>
          <w:rFonts w:ascii="TH Sarabun New" w:hAnsi="TH Sarabun New" w:cs="TH Sarabun New"/>
          <w:cs/>
        </w:rPr>
        <w:br/>
        <w:t>ทุกหลักสูตร</w:t>
      </w:r>
      <w:r w:rsidR="000D1F48" w:rsidRPr="002560B2">
        <w:rPr>
          <w:rStyle w:val="fontstyle01"/>
          <w:rFonts w:ascii="TH Sarabun New" w:hAnsi="TH Sarabun New" w:cs="TH Sarabun New"/>
          <w:cs/>
        </w:rPr>
        <w:t xml:space="preserve"> </w:t>
      </w:r>
      <w:r w:rsidRPr="002560B2">
        <w:rPr>
          <w:rStyle w:val="fontstyle01"/>
          <w:rFonts w:ascii="TH Sarabun New" w:hAnsi="TH Sarabun New" w:cs="TH Sarabun New"/>
          <w:cs/>
        </w:rPr>
        <w:t xml:space="preserve">มีผลคะแนนเฉลี่ย จากปีการศึกษา 2558 – 2562 ทั้งหมด 5 ปีการศึกษา เรียงลำดับจากคะแนน มากที่สุด ไป น้อยที่สุด ดังนี้ </w:t>
      </w:r>
      <w:r w:rsidRPr="002560B2">
        <w:rPr>
          <w:rFonts w:ascii="TH Sarabun New" w:hAnsi="TH Sarabun New" w:cs="TH Sarabun New"/>
          <w:sz w:val="32"/>
          <w:szCs w:val="32"/>
          <w:cs/>
        </w:rPr>
        <w:t xml:space="preserve"> </w:t>
      </w:r>
    </w:p>
    <w:p w14:paraId="2C134344" w14:textId="77777777" w:rsidR="004926A9" w:rsidRPr="002560B2" w:rsidRDefault="004926A9" w:rsidP="002560B2">
      <w:pPr>
        <w:pStyle w:val="NoSpacing"/>
        <w:ind w:left="1440" w:firstLine="720"/>
        <w:jc w:val="thaiDistribute"/>
        <w:rPr>
          <w:rFonts w:ascii="TH Sarabun New" w:hAnsi="TH Sarabun New" w:cs="TH Sarabun New"/>
          <w:sz w:val="32"/>
          <w:szCs w:val="32"/>
        </w:rPr>
      </w:pPr>
      <w:r w:rsidRPr="002560B2">
        <w:rPr>
          <w:rFonts w:ascii="TH Sarabun New" w:hAnsi="TH Sarabun New" w:cs="TH Sarabun New"/>
          <w:sz w:val="32"/>
          <w:szCs w:val="32"/>
          <w:cs/>
        </w:rPr>
        <w:t>1) หลักสูตรวิทยาศาสตรบัณฑิต สาขาวิชาเทคโนโลยีไฟฟ้า (3.</w:t>
      </w:r>
      <w:r w:rsidR="00355ADD" w:rsidRPr="002560B2">
        <w:rPr>
          <w:rFonts w:ascii="TH Sarabun New" w:hAnsi="TH Sarabun New" w:cs="TH Sarabun New"/>
          <w:sz w:val="32"/>
          <w:szCs w:val="32"/>
          <w:cs/>
        </w:rPr>
        <w:t>33</w:t>
      </w:r>
      <w:r w:rsidRPr="002560B2">
        <w:rPr>
          <w:rFonts w:ascii="TH Sarabun New" w:hAnsi="TH Sarabun New" w:cs="TH Sarabun New"/>
          <w:sz w:val="32"/>
          <w:szCs w:val="32"/>
          <w:cs/>
        </w:rPr>
        <w:t xml:space="preserve">) </w:t>
      </w:r>
    </w:p>
    <w:p w14:paraId="7A08557A" w14:textId="77777777" w:rsidR="004926A9" w:rsidRPr="002560B2" w:rsidRDefault="004926A9"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w:t>
      </w:r>
      <w:r w:rsidR="00355ADD" w:rsidRPr="002560B2">
        <w:rPr>
          <w:rFonts w:ascii="TH Sarabun New" w:hAnsi="TH Sarabun New" w:cs="TH Sarabun New"/>
          <w:sz w:val="32"/>
          <w:szCs w:val="32"/>
          <w:cs/>
        </w:rPr>
        <w:t>หลักสูตรวิศวกรรมศาสตรบัณฑิต สาขาวิชาวิศวกรรมพลังงาน (3.23)</w:t>
      </w:r>
      <w:r w:rsidRPr="002560B2">
        <w:rPr>
          <w:rFonts w:ascii="TH Sarabun New" w:hAnsi="TH Sarabun New" w:cs="TH Sarabun New"/>
          <w:sz w:val="32"/>
          <w:szCs w:val="32"/>
          <w:cs/>
        </w:rPr>
        <w:t xml:space="preserve"> </w:t>
      </w:r>
    </w:p>
    <w:p w14:paraId="2CC417FE" w14:textId="77777777" w:rsidR="004926A9" w:rsidRPr="002560B2" w:rsidRDefault="004926A9"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w:t>
      </w:r>
      <w:r w:rsidR="00355ADD" w:rsidRPr="002560B2">
        <w:rPr>
          <w:rFonts w:ascii="TH Sarabun New" w:hAnsi="TH Sarabun New" w:cs="TH Sarabun New"/>
          <w:sz w:val="32"/>
          <w:szCs w:val="32"/>
          <w:cs/>
        </w:rPr>
        <w:t>หลักสูตรสถาปัตยกรรมศาสตรบัณฑิต สาขาวิชานวัตกรรมการออกแบบ</w:t>
      </w:r>
      <w:r w:rsidR="00355ADD" w:rsidRPr="002560B2">
        <w:rPr>
          <w:rFonts w:ascii="TH Sarabun New" w:hAnsi="TH Sarabun New" w:cs="TH Sarabun New"/>
          <w:sz w:val="32"/>
          <w:szCs w:val="32"/>
        </w:rPr>
        <w:t xml:space="preserve"> </w:t>
      </w:r>
      <w:r w:rsidR="00355ADD" w:rsidRPr="002560B2">
        <w:rPr>
          <w:rFonts w:ascii="TH Sarabun New" w:hAnsi="TH Sarabun New" w:cs="TH Sarabun New"/>
          <w:sz w:val="32"/>
          <w:szCs w:val="32"/>
          <w:cs/>
        </w:rPr>
        <w:t>(3.20)</w:t>
      </w:r>
    </w:p>
    <w:p w14:paraId="79D929AF" w14:textId="77777777" w:rsidR="004926A9" w:rsidRPr="002560B2" w:rsidRDefault="004926A9" w:rsidP="002560B2">
      <w:pPr>
        <w:pStyle w:val="NoSpacing"/>
        <w:ind w:left="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4) </w:t>
      </w:r>
      <w:r w:rsidR="00355ADD" w:rsidRPr="002560B2">
        <w:rPr>
          <w:rFonts w:ascii="TH Sarabun New" w:hAnsi="TH Sarabun New" w:cs="TH Sarabun New"/>
          <w:sz w:val="32"/>
          <w:szCs w:val="32"/>
          <w:cs/>
        </w:rPr>
        <w:t>หลักสูตรวิศวกรรมศาสตรบัณฑิต สาขาวิชาวิศวกรรมโลจิสติกส์ (3.18)</w:t>
      </w:r>
    </w:p>
    <w:p w14:paraId="1B212A8B" w14:textId="77777777" w:rsidR="004926A9" w:rsidRPr="002560B2" w:rsidRDefault="004926A9"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5) </w:t>
      </w:r>
      <w:r w:rsidR="00355ADD" w:rsidRPr="002560B2">
        <w:rPr>
          <w:rFonts w:ascii="TH Sarabun New" w:hAnsi="TH Sarabun New" w:cs="TH Sarabun New"/>
          <w:sz w:val="32"/>
          <w:szCs w:val="32"/>
          <w:cs/>
        </w:rPr>
        <w:t>หลักสูตรวิทยาศาสตรบัณฑิต สาขาวิชาเทคโนโลยีก่อสร้าง (2.98)</w:t>
      </w:r>
    </w:p>
    <w:p w14:paraId="6269D5A9" w14:textId="77777777" w:rsidR="004926A9" w:rsidRPr="002560B2" w:rsidRDefault="004926A9"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โดยมีหลักสูตร ที่มีผลการดำเนินงาน ที่มีผลการดำเนินงาน </w:t>
      </w:r>
      <w:r w:rsidR="00A61456" w:rsidRPr="002560B2">
        <w:rPr>
          <w:rFonts w:ascii="TH Sarabun New" w:hAnsi="TH Sarabun New" w:cs="TH Sarabun New"/>
          <w:sz w:val="32"/>
          <w:szCs w:val="32"/>
          <w:cs/>
        </w:rPr>
        <w:t>คะแนนสูงสุดอยู่</w:t>
      </w:r>
      <w:r w:rsidRPr="002560B2">
        <w:rPr>
          <w:rFonts w:ascii="TH Sarabun New" w:hAnsi="TH Sarabun New" w:cs="TH Sarabun New"/>
          <w:sz w:val="32"/>
          <w:szCs w:val="32"/>
          <w:cs/>
        </w:rPr>
        <w:t xml:space="preserve">ในระดับคุณภาพ “ดี” คะแนนอยู่ระหว่าง 3.01 – 4.00 จำนวน 4 ปีการศึกษา  คิดเป็นร้อยละ 80.00 </w:t>
      </w:r>
      <w:r w:rsidRPr="002560B2">
        <w:rPr>
          <w:rFonts w:ascii="TH Sarabun New" w:hAnsi="TH Sarabun New" w:cs="TH Sarabun New"/>
          <w:sz w:val="32"/>
          <w:szCs w:val="32"/>
          <w:cs/>
        </w:rPr>
        <w:br/>
        <w:t xml:space="preserve">จากปีการศึกษา 2558 – 2562 ทั้งหมด 5 ปีการศึกษา คือ หลักสูตรวิทยาศาสตรบัณฑิต สาขาวิชาเทคโนโลยีไฟฟ้า </w:t>
      </w:r>
    </w:p>
    <w:p w14:paraId="113692F5" w14:textId="77777777" w:rsidR="004926A9" w:rsidRPr="002560B2" w:rsidRDefault="000D1F48"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และ</w:t>
      </w:r>
      <w:r w:rsidR="004926A9" w:rsidRPr="002560B2">
        <w:rPr>
          <w:rFonts w:ascii="TH Sarabun New" w:hAnsi="TH Sarabun New" w:cs="TH Sarabun New"/>
          <w:sz w:val="32"/>
          <w:szCs w:val="32"/>
          <w:cs/>
        </w:rPr>
        <w:t xml:space="preserve">มีหลักสูตร ที่มีผลการดำเนินงาน </w:t>
      </w:r>
      <w:r w:rsidR="00A61456" w:rsidRPr="002560B2">
        <w:rPr>
          <w:rFonts w:ascii="TH Sarabun New" w:hAnsi="TH Sarabun New" w:cs="TH Sarabun New"/>
          <w:sz w:val="32"/>
          <w:szCs w:val="32"/>
          <w:cs/>
        </w:rPr>
        <w:t>คะแนนสูงสุดอยู่</w:t>
      </w:r>
      <w:r w:rsidR="004926A9" w:rsidRPr="002560B2">
        <w:rPr>
          <w:rFonts w:ascii="TH Sarabun New" w:hAnsi="TH Sarabun New" w:cs="TH Sarabun New"/>
          <w:sz w:val="32"/>
          <w:szCs w:val="32"/>
          <w:cs/>
        </w:rPr>
        <w:t xml:space="preserve">ในระดับคุณภาพ “ดี”คะแนนอยู่ระหว่าง 3.01 – 4.00 จำนวน </w:t>
      </w:r>
      <w:r w:rsidRPr="002560B2">
        <w:rPr>
          <w:rFonts w:ascii="TH Sarabun New" w:hAnsi="TH Sarabun New" w:cs="TH Sarabun New"/>
          <w:sz w:val="32"/>
          <w:szCs w:val="32"/>
          <w:cs/>
        </w:rPr>
        <w:t>3</w:t>
      </w:r>
      <w:r w:rsidR="004926A9" w:rsidRPr="002560B2">
        <w:rPr>
          <w:rFonts w:ascii="TH Sarabun New" w:hAnsi="TH Sarabun New" w:cs="TH Sarabun New"/>
          <w:sz w:val="32"/>
          <w:szCs w:val="32"/>
          <w:cs/>
        </w:rPr>
        <w:t xml:space="preserve"> ปีการศึกษา  คิดเป็นร้อยละ </w:t>
      </w:r>
      <w:r w:rsidRPr="002560B2">
        <w:rPr>
          <w:rFonts w:ascii="TH Sarabun New" w:hAnsi="TH Sarabun New" w:cs="TH Sarabun New"/>
          <w:sz w:val="32"/>
          <w:szCs w:val="32"/>
          <w:cs/>
        </w:rPr>
        <w:t>6</w:t>
      </w:r>
      <w:r w:rsidR="004926A9" w:rsidRPr="002560B2">
        <w:rPr>
          <w:rFonts w:ascii="TH Sarabun New" w:hAnsi="TH Sarabun New" w:cs="TH Sarabun New"/>
          <w:sz w:val="32"/>
          <w:szCs w:val="32"/>
          <w:cs/>
        </w:rPr>
        <w:t>0.00</w:t>
      </w:r>
      <w:r w:rsidR="001A0BDE" w:rsidRPr="002560B2">
        <w:rPr>
          <w:rFonts w:ascii="TH Sarabun New" w:hAnsi="TH Sarabun New" w:cs="TH Sarabun New"/>
          <w:sz w:val="32"/>
          <w:szCs w:val="32"/>
        </w:rPr>
        <w:t xml:space="preserve"> </w:t>
      </w:r>
      <w:r w:rsidR="004926A9" w:rsidRPr="002560B2">
        <w:rPr>
          <w:rFonts w:ascii="TH Sarabun New" w:hAnsi="TH Sarabun New" w:cs="TH Sarabun New"/>
          <w:sz w:val="32"/>
          <w:szCs w:val="32"/>
          <w:cs/>
        </w:rPr>
        <w:t xml:space="preserve">จากปีการศึกษา </w:t>
      </w:r>
      <w:r w:rsidR="001A0BDE" w:rsidRPr="002560B2">
        <w:rPr>
          <w:rFonts w:ascii="TH Sarabun New" w:hAnsi="TH Sarabun New" w:cs="TH Sarabun New"/>
          <w:sz w:val="32"/>
          <w:szCs w:val="32"/>
        </w:rPr>
        <w:br/>
      </w:r>
      <w:r w:rsidR="004926A9" w:rsidRPr="002560B2">
        <w:rPr>
          <w:rFonts w:ascii="TH Sarabun New" w:hAnsi="TH Sarabun New" w:cs="TH Sarabun New"/>
          <w:sz w:val="32"/>
          <w:szCs w:val="32"/>
          <w:cs/>
        </w:rPr>
        <w:t xml:space="preserve">2558 – 2562 ทั้งหมด 5 ปีการศึกษา คือ </w:t>
      </w:r>
      <w:r w:rsidRPr="002560B2">
        <w:rPr>
          <w:rFonts w:ascii="TH Sarabun New" w:hAnsi="TH Sarabun New" w:cs="TH Sarabun New"/>
          <w:sz w:val="32"/>
          <w:szCs w:val="32"/>
          <w:cs/>
        </w:rPr>
        <w:t xml:space="preserve">หลักสูตรวิศวกรรมศาสตรบัณฑิต สาขาวิชาวิศวกรรมพลังงาน </w:t>
      </w:r>
      <w:r w:rsidR="004926A9" w:rsidRPr="002560B2">
        <w:rPr>
          <w:rFonts w:ascii="TH Sarabun New" w:hAnsi="TH Sarabun New" w:cs="TH Sarabun New"/>
          <w:sz w:val="32"/>
          <w:szCs w:val="32"/>
          <w:cs/>
        </w:rPr>
        <w:t xml:space="preserve">หลักสูตรสถาปัตยกรรมศาสตรบัณฑิต สาขาวิชานวัตกรรมการออกแบบ </w:t>
      </w:r>
      <w:r w:rsidRPr="002560B2">
        <w:rPr>
          <w:rFonts w:ascii="TH Sarabun New" w:hAnsi="TH Sarabun New" w:cs="TH Sarabun New"/>
          <w:sz w:val="32"/>
          <w:szCs w:val="32"/>
          <w:cs/>
        </w:rPr>
        <w:t>หลักสูตรวิศวกรรมศาสตรบัณฑิต สาขาวิชาวิศวกรรมโลจิสติกส์</w:t>
      </w:r>
      <w:r w:rsidR="004926A9" w:rsidRPr="002560B2">
        <w:rPr>
          <w:rFonts w:ascii="TH Sarabun New" w:hAnsi="TH Sarabun New" w:cs="TH Sarabun New"/>
          <w:sz w:val="32"/>
          <w:szCs w:val="32"/>
          <w:cs/>
        </w:rPr>
        <w:t xml:space="preserve"> </w:t>
      </w:r>
      <w:r w:rsidRPr="002560B2">
        <w:rPr>
          <w:rFonts w:ascii="TH Sarabun New" w:hAnsi="TH Sarabun New" w:cs="TH Sarabun New"/>
          <w:sz w:val="32"/>
          <w:szCs w:val="32"/>
          <w:cs/>
        </w:rPr>
        <w:t>และ</w:t>
      </w:r>
      <w:r w:rsidR="004926A9" w:rsidRPr="002560B2">
        <w:rPr>
          <w:rFonts w:ascii="TH Sarabun New" w:hAnsi="TH Sarabun New" w:cs="TH Sarabun New"/>
          <w:sz w:val="32"/>
          <w:szCs w:val="32"/>
          <w:cs/>
        </w:rPr>
        <w:t>หลักสูตรวิทยาศาสตรบัณฑิต สาขาวิชาเทคโนโลยีก่อสร้าง</w:t>
      </w:r>
    </w:p>
    <w:p w14:paraId="75B07D51" w14:textId="77777777" w:rsidR="000D1F48" w:rsidRPr="002560B2" w:rsidRDefault="000D1F48" w:rsidP="002560B2">
      <w:pPr>
        <w:pStyle w:val="NoSpacing"/>
        <w:ind w:firstLine="1440"/>
        <w:jc w:val="thaiDistribute"/>
        <w:rPr>
          <w:rFonts w:ascii="TH Sarabun New" w:hAnsi="TH Sarabun New" w:cs="TH Sarabun New"/>
          <w:sz w:val="32"/>
          <w:szCs w:val="32"/>
        </w:rPr>
      </w:pPr>
      <w:r w:rsidRPr="002560B2">
        <w:rPr>
          <w:rStyle w:val="fontstyle01"/>
          <w:rFonts w:ascii="TH Sarabun New" w:hAnsi="TH Sarabun New" w:cs="TH Sarabun New"/>
          <w:cs/>
        </w:rPr>
        <w:t>3.</w:t>
      </w:r>
      <w:r w:rsidR="00F05566" w:rsidRPr="002560B2">
        <w:rPr>
          <w:rStyle w:val="fontstyle01"/>
          <w:rFonts w:ascii="TH Sarabun New" w:hAnsi="TH Sarabun New" w:cs="TH Sarabun New"/>
          <w:cs/>
        </w:rPr>
        <w:t>5</w:t>
      </w:r>
      <w:r w:rsidRPr="002560B2">
        <w:rPr>
          <w:rStyle w:val="fontstyle01"/>
          <w:rFonts w:ascii="TH Sarabun New" w:hAnsi="TH Sarabun New" w:cs="TH Sarabun New"/>
          <w:cs/>
        </w:rPr>
        <w:t xml:space="preserve"> คะแนนองค์ประกอบที่ 6   สิ่งสนับสนุนการเรียนรู้ มีผลคะแนนเฉลี่ย จากปีการศึกษา 2558 – 2562 ทั้งหมด 5 ปีการศึกษา เรียงลำดับจากคะแนน มากที่สุด ไป น้อยที่สุด ดังนี้ </w:t>
      </w:r>
      <w:r w:rsidRPr="002560B2">
        <w:rPr>
          <w:rFonts w:ascii="TH Sarabun New" w:hAnsi="TH Sarabun New" w:cs="TH Sarabun New"/>
          <w:sz w:val="32"/>
          <w:szCs w:val="32"/>
          <w:cs/>
        </w:rPr>
        <w:t xml:space="preserve"> </w:t>
      </w:r>
    </w:p>
    <w:p w14:paraId="0EC49519" w14:textId="77777777" w:rsidR="000D1F48" w:rsidRPr="002560B2" w:rsidRDefault="000D1F48" w:rsidP="002560B2">
      <w:pPr>
        <w:pStyle w:val="NoSpacing"/>
        <w:ind w:left="1440" w:firstLine="720"/>
        <w:jc w:val="thaiDistribute"/>
        <w:rPr>
          <w:rFonts w:ascii="TH Sarabun New" w:hAnsi="TH Sarabun New" w:cs="TH Sarabun New"/>
          <w:sz w:val="32"/>
          <w:szCs w:val="32"/>
        </w:rPr>
      </w:pPr>
      <w:r w:rsidRPr="002560B2">
        <w:rPr>
          <w:rFonts w:ascii="TH Sarabun New" w:hAnsi="TH Sarabun New" w:cs="TH Sarabun New"/>
          <w:sz w:val="32"/>
          <w:szCs w:val="32"/>
          <w:cs/>
        </w:rPr>
        <w:t>1) หลักสูตรวิทยาศาสตรบัณฑิต สาขาวิชาเทคโนโลยีไฟฟ้า (</w:t>
      </w:r>
      <w:r w:rsidR="00F05566" w:rsidRPr="002560B2">
        <w:rPr>
          <w:rFonts w:ascii="TH Sarabun New" w:hAnsi="TH Sarabun New" w:cs="TH Sarabun New"/>
          <w:sz w:val="32"/>
          <w:szCs w:val="32"/>
          <w:cs/>
        </w:rPr>
        <w:t>2</w:t>
      </w:r>
      <w:r w:rsidRPr="002560B2">
        <w:rPr>
          <w:rFonts w:ascii="TH Sarabun New" w:hAnsi="TH Sarabun New" w:cs="TH Sarabun New"/>
          <w:sz w:val="32"/>
          <w:szCs w:val="32"/>
          <w:cs/>
        </w:rPr>
        <w:t>.</w:t>
      </w:r>
      <w:r w:rsidR="00F05566" w:rsidRPr="002560B2">
        <w:rPr>
          <w:rFonts w:ascii="TH Sarabun New" w:hAnsi="TH Sarabun New" w:cs="TH Sarabun New"/>
          <w:sz w:val="32"/>
          <w:szCs w:val="32"/>
          <w:cs/>
        </w:rPr>
        <w:t>60</w:t>
      </w:r>
      <w:r w:rsidRPr="002560B2">
        <w:rPr>
          <w:rFonts w:ascii="TH Sarabun New" w:hAnsi="TH Sarabun New" w:cs="TH Sarabun New"/>
          <w:sz w:val="32"/>
          <w:szCs w:val="32"/>
          <w:cs/>
        </w:rPr>
        <w:t xml:space="preserve">) </w:t>
      </w:r>
    </w:p>
    <w:p w14:paraId="26989F8C" w14:textId="77777777" w:rsidR="000D1F48" w:rsidRPr="002560B2" w:rsidRDefault="000D1F48"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2) หลักสูตรวิศวกรรมศาสตรบัณฑิต สาขาวิชาวิศวกรรมพลังงาน (</w:t>
      </w:r>
      <w:r w:rsidR="00F05566" w:rsidRPr="002560B2">
        <w:rPr>
          <w:rFonts w:ascii="TH Sarabun New" w:hAnsi="TH Sarabun New" w:cs="TH Sarabun New"/>
          <w:sz w:val="32"/>
          <w:szCs w:val="32"/>
          <w:cs/>
        </w:rPr>
        <w:t>2.60</w:t>
      </w:r>
      <w:r w:rsidRPr="002560B2">
        <w:rPr>
          <w:rFonts w:ascii="TH Sarabun New" w:hAnsi="TH Sarabun New" w:cs="TH Sarabun New"/>
          <w:sz w:val="32"/>
          <w:szCs w:val="32"/>
          <w:cs/>
        </w:rPr>
        <w:t xml:space="preserve">) </w:t>
      </w:r>
    </w:p>
    <w:p w14:paraId="482D91EE" w14:textId="77777777" w:rsidR="000D1F48" w:rsidRPr="002560B2" w:rsidRDefault="000D1F48"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3)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w:t>
      </w:r>
      <w:r w:rsidR="00F05566" w:rsidRPr="002560B2">
        <w:rPr>
          <w:rFonts w:ascii="TH Sarabun New" w:hAnsi="TH Sarabun New" w:cs="TH Sarabun New"/>
          <w:sz w:val="32"/>
          <w:szCs w:val="32"/>
          <w:cs/>
        </w:rPr>
        <w:t>2</w:t>
      </w:r>
      <w:r w:rsidRPr="002560B2">
        <w:rPr>
          <w:rFonts w:ascii="TH Sarabun New" w:hAnsi="TH Sarabun New" w:cs="TH Sarabun New"/>
          <w:sz w:val="32"/>
          <w:szCs w:val="32"/>
          <w:cs/>
        </w:rPr>
        <w:t>.</w:t>
      </w:r>
      <w:r w:rsidR="00F05566" w:rsidRPr="002560B2">
        <w:rPr>
          <w:rFonts w:ascii="TH Sarabun New" w:hAnsi="TH Sarabun New" w:cs="TH Sarabun New"/>
          <w:sz w:val="32"/>
          <w:szCs w:val="32"/>
          <w:cs/>
        </w:rPr>
        <w:t>40</w:t>
      </w:r>
      <w:r w:rsidRPr="002560B2">
        <w:rPr>
          <w:rFonts w:ascii="TH Sarabun New" w:hAnsi="TH Sarabun New" w:cs="TH Sarabun New"/>
          <w:sz w:val="32"/>
          <w:szCs w:val="32"/>
          <w:cs/>
        </w:rPr>
        <w:t>)</w:t>
      </w:r>
    </w:p>
    <w:p w14:paraId="174429A9" w14:textId="77777777" w:rsidR="000D1F48" w:rsidRPr="002560B2" w:rsidRDefault="000D1F48" w:rsidP="002560B2">
      <w:pPr>
        <w:pStyle w:val="NoSpacing"/>
        <w:ind w:left="2160"/>
        <w:jc w:val="thaiDistribute"/>
        <w:rPr>
          <w:rFonts w:ascii="TH Sarabun New" w:hAnsi="TH Sarabun New" w:cs="TH Sarabun New"/>
          <w:sz w:val="32"/>
          <w:szCs w:val="32"/>
        </w:rPr>
      </w:pPr>
      <w:r w:rsidRPr="002560B2">
        <w:rPr>
          <w:rFonts w:ascii="TH Sarabun New" w:hAnsi="TH Sarabun New" w:cs="TH Sarabun New"/>
          <w:sz w:val="32"/>
          <w:szCs w:val="32"/>
          <w:cs/>
        </w:rPr>
        <w:t>4) หลักสูตรวิศวกรรมศาสตรบัณฑิต สาขาวิชาวิศวกรรมโลจิสติกส์ (</w:t>
      </w:r>
      <w:r w:rsidR="00F05566" w:rsidRPr="002560B2">
        <w:rPr>
          <w:rFonts w:ascii="TH Sarabun New" w:hAnsi="TH Sarabun New" w:cs="TH Sarabun New"/>
          <w:sz w:val="32"/>
          <w:szCs w:val="32"/>
          <w:cs/>
        </w:rPr>
        <w:t>2</w:t>
      </w:r>
      <w:r w:rsidRPr="002560B2">
        <w:rPr>
          <w:rFonts w:ascii="TH Sarabun New" w:hAnsi="TH Sarabun New" w:cs="TH Sarabun New"/>
          <w:sz w:val="32"/>
          <w:szCs w:val="32"/>
          <w:cs/>
        </w:rPr>
        <w:t>.</w:t>
      </w:r>
      <w:r w:rsidR="00F05566" w:rsidRPr="002560B2">
        <w:rPr>
          <w:rFonts w:ascii="TH Sarabun New" w:hAnsi="TH Sarabun New" w:cs="TH Sarabun New"/>
          <w:sz w:val="32"/>
          <w:szCs w:val="32"/>
          <w:cs/>
        </w:rPr>
        <w:t>40</w:t>
      </w:r>
      <w:r w:rsidRPr="002560B2">
        <w:rPr>
          <w:rFonts w:ascii="TH Sarabun New" w:hAnsi="TH Sarabun New" w:cs="TH Sarabun New"/>
          <w:sz w:val="32"/>
          <w:szCs w:val="32"/>
          <w:cs/>
        </w:rPr>
        <w:t>)</w:t>
      </w:r>
    </w:p>
    <w:p w14:paraId="2CFEF5D6" w14:textId="77777777" w:rsidR="000D1F48" w:rsidRPr="002560B2" w:rsidRDefault="000D1F48"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หลักสูตรวิทยาศาสตรบัณฑิต สาขาวิชาเทคโนโลยีก่อสร้าง (2.</w:t>
      </w:r>
      <w:r w:rsidR="00F05566" w:rsidRPr="002560B2">
        <w:rPr>
          <w:rFonts w:ascii="TH Sarabun New" w:hAnsi="TH Sarabun New" w:cs="TH Sarabun New"/>
          <w:sz w:val="32"/>
          <w:szCs w:val="32"/>
          <w:cs/>
        </w:rPr>
        <w:t>00</w:t>
      </w:r>
      <w:r w:rsidRPr="002560B2">
        <w:rPr>
          <w:rFonts w:ascii="TH Sarabun New" w:hAnsi="TH Sarabun New" w:cs="TH Sarabun New"/>
          <w:sz w:val="32"/>
          <w:szCs w:val="32"/>
          <w:cs/>
        </w:rPr>
        <w:t>)</w:t>
      </w:r>
    </w:p>
    <w:p w14:paraId="4C29EA7C" w14:textId="77777777" w:rsidR="000D1F48" w:rsidRPr="002560B2" w:rsidRDefault="000D1F48"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โดยมีหลักสูตร ที่มีผลการดำเนินงาน </w:t>
      </w:r>
      <w:bookmarkStart w:id="67" w:name="_Hlk83987489"/>
      <w:r w:rsidR="00A61456" w:rsidRPr="002560B2">
        <w:rPr>
          <w:rFonts w:ascii="TH Sarabun New" w:hAnsi="TH Sarabun New" w:cs="TH Sarabun New"/>
          <w:sz w:val="32"/>
          <w:szCs w:val="32"/>
          <w:cs/>
        </w:rPr>
        <w:t>คะแนนสูงสุด</w:t>
      </w:r>
      <w:r w:rsidRPr="002560B2">
        <w:rPr>
          <w:rFonts w:ascii="TH Sarabun New" w:hAnsi="TH Sarabun New" w:cs="TH Sarabun New"/>
          <w:sz w:val="32"/>
          <w:szCs w:val="32"/>
          <w:cs/>
        </w:rPr>
        <w:t>อยู่</w:t>
      </w:r>
      <w:bookmarkEnd w:id="67"/>
      <w:r w:rsidRPr="002560B2">
        <w:rPr>
          <w:rFonts w:ascii="TH Sarabun New" w:hAnsi="TH Sarabun New" w:cs="TH Sarabun New"/>
          <w:sz w:val="32"/>
          <w:szCs w:val="32"/>
          <w:cs/>
        </w:rPr>
        <w:t xml:space="preserve">ในระดับคุณภาพ </w:t>
      </w:r>
      <w:r w:rsidR="001A0BDE" w:rsidRPr="002560B2">
        <w:rPr>
          <w:rFonts w:ascii="TH Sarabun New" w:hAnsi="TH Sarabun New" w:cs="TH Sarabun New"/>
          <w:sz w:val="32"/>
          <w:szCs w:val="32"/>
        </w:rPr>
        <w:br/>
      </w:r>
      <w:r w:rsidRPr="002560B2">
        <w:rPr>
          <w:rFonts w:ascii="TH Sarabun New" w:hAnsi="TH Sarabun New" w:cs="TH Sarabun New"/>
          <w:sz w:val="32"/>
          <w:szCs w:val="32"/>
          <w:cs/>
        </w:rPr>
        <w:t>“</w:t>
      </w:r>
      <w:r w:rsidR="00A61456" w:rsidRPr="002560B2">
        <w:rPr>
          <w:rFonts w:ascii="TH Sarabun New" w:hAnsi="TH Sarabun New" w:cs="TH Sarabun New"/>
          <w:sz w:val="32"/>
          <w:szCs w:val="32"/>
          <w:cs/>
        </w:rPr>
        <w:t>ปานกลาง</w:t>
      </w:r>
      <w:r w:rsidRPr="002560B2">
        <w:rPr>
          <w:rFonts w:ascii="TH Sarabun New" w:hAnsi="TH Sarabun New" w:cs="TH Sarabun New"/>
          <w:sz w:val="32"/>
          <w:szCs w:val="32"/>
          <w:cs/>
        </w:rPr>
        <w:t xml:space="preserve">” คะแนนอยู่ระหว่าง </w:t>
      </w:r>
      <w:r w:rsidR="00A61456" w:rsidRPr="002560B2">
        <w:rPr>
          <w:rFonts w:ascii="TH Sarabun New" w:hAnsi="TH Sarabun New" w:cs="TH Sarabun New"/>
          <w:sz w:val="32"/>
          <w:szCs w:val="32"/>
          <w:cs/>
        </w:rPr>
        <w:t>2</w:t>
      </w:r>
      <w:r w:rsidRPr="002560B2">
        <w:rPr>
          <w:rFonts w:ascii="TH Sarabun New" w:hAnsi="TH Sarabun New" w:cs="TH Sarabun New"/>
          <w:sz w:val="32"/>
          <w:szCs w:val="32"/>
          <w:cs/>
        </w:rPr>
        <w:t xml:space="preserve">.01 – </w:t>
      </w:r>
      <w:r w:rsidR="00A61456" w:rsidRPr="002560B2">
        <w:rPr>
          <w:rFonts w:ascii="TH Sarabun New" w:hAnsi="TH Sarabun New" w:cs="TH Sarabun New"/>
          <w:sz w:val="32"/>
          <w:szCs w:val="32"/>
          <w:cs/>
        </w:rPr>
        <w:t>3</w:t>
      </w:r>
      <w:r w:rsidRPr="002560B2">
        <w:rPr>
          <w:rFonts w:ascii="TH Sarabun New" w:hAnsi="TH Sarabun New" w:cs="TH Sarabun New"/>
          <w:sz w:val="32"/>
          <w:szCs w:val="32"/>
          <w:cs/>
        </w:rPr>
        <w:t>.00 จำนวน 4 ปีการศึกษา  คิดเป็นร้อยละ 80.00</w:t>
      </w:r>
      <w:r w:rsidR="00A61456" w:rsidRPr="002560B2">
        <w:rPr>
          <w:rFonts w:ascii="TH Sarabun New" w:hAnsi="TH Sarabun New" w:cs="TH Sarabun New"/>
          <w:sz w:val="32"/>
          <w:szCs w:val="32"/>
          <w:cs/>
        </w:rPr>
        <w:t xml:space="preserve"> </w:t>
      </w:r>
      <w:r w:rsidR="001A0BDE" w:rsidRPr="002560B2">
        <w:rPr>
          <w:rFonts w:ascii="TH Sarabun New" w:hAnsi="TH Sarabun New" w:cs="TH Sarabun New"/>
          <w:sz w:val="32"/>
          <w:szCs w:val="32"/>
        </w:rPr>
        <w:br/>
      </w:r>
      <w:r w:rsidRPr="002560B2">
        <w:rPr>
          <w:rFonts w:ascii="TH Sarabun New" w:hAnsi="TH Sarabun New" w:cs="TH Sarabun New"/>
          <w:sz w:val="32"/>
          <w:szCs w:val="32"/>
          <w:cs/>
        </w:rPr>
        <w:t xml:space="preserve">จากปีการศึกษา 2558 – 2562 ทั้งหมด 5 ปีการศึกษา คือ หลักสูตรวิทยาศาสตรบัณฑิต สาขาวิชาเทคโนโลยีไฟฟ้า </w:t>
      </w:r>
      <w:r w:rsidR="00A61456" w:rsidRPr="002560B2">
        <w:rPr>
          <w:rFonts w:ascii="TH Sarabun New" w:hAnsi="TH Sarabun New" w:cs="TH Sarabun New"/>
          <w:sz w:val="32"/>
          <w:szCs w:val="32"/>
          <w:cs/>
        </w:rPr>
        <w:t>และหลักสูตรวิศวกรรมศาสตรบัณฑิต สาขาวิชาวิศวกรรมพลังงาน</w:t>
      </w:r>
    </w:p>
    <w:p w14:paraId="7F15656B" w14:textId="77777777" w:rsidR="000D1F48" w:rsidRPr="002560B2" w:rsidRDefault="000D1F48"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มีหลักสูตร ที่มีผลการดำเนินงาน </w:t>
      </w:r>
      <w:r w:rsidR="00A61456" w:rsidRPr="002560B2">
        <w:rPr>
          <w:rFonts w:ascii="TH Sarabun New" w:hAnsi="TH Sarabun New" w:cs="TH Sarabun New"/>
          <w:sz w:val="32"/>
          <w:szCs w:val="32"/>
          <w:cs/>
        </w:rPr>
        <w:t>คะแนนสูงสุดอยู่</w:t>
      </w:r>
      <w:r w:rsidRPr="002560B2">
        <w:rPr>
          <w:rFonts w:ascii="TH Sarabun New" w:hAnsi="TH Sarabun New" w:cs="TH Sarabun New"/>
          <w:sz w:val="32"/>
          <w:szCs w:val="32"/>
          <w:cs/>
        </w:rPr>
        <w:t xml:space="preserve">ในระดับคุณภาพ </w:t>
      </w:r>
      <w:r w:rsidR="001A0BDE" w:rsidRPr="002560B2">
        <w:rPr>
          <w:rFonts w:ascii="TH Sarabun New" w:hAnsi="TH Sarabun New" w:cs="TH Sarabun New"/>
          <w:sz w:val="32"/>
          <w:szCs w:val="32"/>
        </w:rPr>
        <w:br/>
      </w:r>
      <w:r w:rsidRPr="002560B2">
        <w:rPr>
          <w:rFonts w:ascii="TH Sarabun New" w:hAnsi="TH Sarabun New" w:cs="TH Sarabun New"/>
          <w:sz w:val="32"/>
          <w:szCs w:val="32"/>
          <w:cs/>
        </w:rPr>
        <w:t>“</w:t>
      </w:r>
      <w:r w:rsidR="00A61456" w:rsidRPr="002560B2">
        <w:rPr>
          <w:rFonts w:ascii="TH Sarabun New" w:hAnsi="TH Sarabun New" w:cs="TH Sarabun New"/>
          <w:sz w:val="32"/>
          <w:szCs w:val="32"/>
          <w:cs/>
        </w:rPr>
        <w:t>ปานกลาง</w:t>
      </w:r>
      <w:r w:rsidRPr="002560B2">
        <w:rPr>
          <w:rFonts w:ascii="TH Sarabun New" w:hAnsi="TH Sarabun New" w:cs="TH Sarabun New"/>
          <w:sz w:val="32"/>
          <w:szCs w:val="32"/>
          <w:cs/>
        </w:rPr>
        <w:t xml:space="preserve">” คะแนนอยู่ระหว่าง </w:t>
      </w:r>
      <w:r w:rsidR="00A61456" w:rsidRPr="002560B2">
        <w:rPr>
          <w:rFonts w:ascii="TH Sarabun New" w:hAnsi="TH Sarabun New" w:cs="TH Sarabun New"/>
          <w:sz w:val="32"/>
          <w:szCs w:val="32"/>
          <w:cs/>
        </w:rPr>
        <w:t>2</w:t>
      </w:r>
      <w:r w:rsidRPr="002560B2">
        <w:rPr>
          <w:rFonts w:ascii="TH Sarabun New" w:hAnsi="TH Sarabun New" w:cs="TH Sarabun New"/>
          <w:sz w:val="32"/>
          <w:szCs w:val="32"/>
          <w:cs/>
        </w:rPr>
        <w:t xml:space="preserve">.01 – </w:t>
      </w:r>
      <w:r w:rsidR="00A61456" w:rsidRPr="002560B2">
        <w:rPr>
          <w:rFonts w:ascii="TH Sarabun New" w:hAnsi="TH Sarabun New" w:cs="TH Sarabun New"/>
          <w:sz w:val="32"/>
          <w:szCs w:val="32"/>
          <w:cs/>
        </w:rPr>
        <w:t>3</w:t>
      </w:r>
      <w:r w:rsidRPr="002560B2">
        <w:rPr>
          <w:rFonts w:ascii="TH Sarabun New" w:hAnsi="TH Sarabun New" w:cs="TH Sarabun New"/>
          <w:sz w:val="32"/>
          <w:szCs w:val="32"/>
          <w:cs/>
        </w:rPr>
        <w:t>.00 จำนวน 3 ปีการศึกษา  คิดเป็นร้อยละ 60.00</w:t>
      </w:r>
      <w:r w:rsidR="00A61456" w:rsidRPr="002560B2">
        <w:rPr>
          <w:rFonts w:ascii="TH Sarabun New" w:hAnsi="TH Sarabun New" w:cs="TH Sarabun New"/>
          <w:sz w:val="32"/>
          <w:szCs w:val="32"/>
          <w:cs/>
        </w:rPr>
        <w:t xml:space="preserve"> </w:t>
      </w:r>
      <w:r w:rsidR="001A0BDE" w:rsidRPr="002560B2">
        <w:rPr>
          <w:rFonts w:ascii="TH Sarabun New" w:hAnsi="TH Sarabun New" w:cs="TH Sarabun New"/>
          <w:sz w:val="32"/>
          <w:szCs w:val="32"/>
        </w:rPr>
        <w:br/>
      </w:r>
      <w:r w:rsidRPr="002560B2">
        <w:rPr>
          <w:rFonts w:ascii="TH Sarabun New" w:hAnsi="TH Sarabun New" w:cs="TH Sarabun New"/>
          <w:sz w:val="32"/>
          <w:szCs w:val="32"/>
          <w:cs/>
        </w:rPr>
        <w:t>จากปีการศึกษา 2558 – 2562 ทั้งหมด 5 ปีการศึกษา คือ สาขาวิชานวัตกรรมการออกแบบ และ</w:t>
      </w:r>
      <w:r w:rsidR="00A61456" w:rsidRPr="002560B2">
        <w:rPr>
          <w:rFonts w:ascii="TH Sarabun New" w:hAnsi="TH Sarabun New" w:cs="TH Sarabun New"/>
          <w:sz w:val="32"/>
          <w:szCs w:val="32"/>
          <w:cs/>
        </w:rPr>
        <w:t xml:space="preserve">หลักสูตรวิศวกรรมศาสตรบัณฑิต สาขาวิชาวิศวกรรมโลจิสติกส์ </w:t>
      </w:r>
    </w:p>
    <w:p w14:paraId="72E0B9EC" w14:textId="77777777" w:rsidR="00A61456" w:rsidRPr="002560B2" w:rsidRDefault="00A61456" w:rsidP="002560B2">
      <w:pPr>
        <w:pStyle w:val="NoSpacing"/>
        <w:ind w:firstLine="2160"/>
        <w:jc w:val="thaiDistribute"/>
        <w:rPr>
          <w:rFonts w:ascii="TH Sarabun New" w:hAnsi="TH Sarabun New" w:cs="TH Sarabun New"/>
          <w:sz w:val="32"/>
          <w:szCs w:val="32"/>
        </w:rPr>
      </w:pPr>
      <w:r w:rsidRPr="002560B2">
        <w:rPr>
          <w:rFonts w:ascii="TH Sarabun New" w:hAnsi="TH Sarabun New" w:cs="TH Sarabun New"/>
          <w:sz w:val="32"/>
          <w:szCs w:val="32"/>
          <w:cs/>
        </w:rPr>
        <w:t xml:space="preserve">และมีหลักสูตร ที่มีผลการดำเนินงาน คะแนนสูงสุดอยู่ในระดับคุณภาพ “ปานกลาง” คะแนนอยู่ระหว่าง 2.01 – 3.00 จำนวน 1 ปีการศึกษา คิดเป็นร้อยละ 10.00 </w:t>
      </w:r>
      <w:r w:rsidR="001A0BDE" w:rsidRPr="002560B2">
        <w:rPr>
          <w:rFonts w:ascii="TH Sarabun New" w:hAnsi="TH Sarabun New" w:cs="TH Sarabun New"/>
          <w:sz w:val="32"/>
          <w:szCs w:val="32"/>
        </w:rPr>
        <w:br/>
      </w:r>
      <w:r w:rsidRPr="002560B2">
        <w:rPr>
          <w:rFonts w:ascii="TH Sarabun New" w:hAnsi="TH Sarabun New" w:cs="TH Sarabun New"/>
          <w:sz w:val="32"/>
          <w:szCs w:val="32"/>
          <w:cs/>
        </w:rPr>
        <w:t>จากปีการศึกษา 2558 – 2562 ทั้งหมด 5 ปีการศึกษา คือ หลักสูตรวิทยาศาสตรบัณฑิต สาขาวิชาเทคโนโลยีก่อสร้าง</w:t>
      </w:r>
    </w:p>
    <w:p w14:paraId="32497CE9" w14:textId="77777777" w:rsidR="00500F04" w:rsidRPr="002560B2" w:rsidRDefault="00500F04"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t>4. ผลการวิเคร</w:t>
      </w:r>
      <w:r w:rsidR="005762EC" w:rsidRPr="002560B2">
        <w:rPr>
          <w:rFonts w:ascii="TH Sarabun New" w:hAnsi="TH Sarabun New" w:cs="TH Sarabun New"/>
          <w:sz w:val="32"/>
          <w:szCs w:val="32"/>
          <w:cs/>
        </w:rPr>
        <w:t>า</w:t>
      </w:r>
      <w:r w:rsidRPr="002560B2">
        <w:rPr>
          <w:rFonts w:ascii="TH Sarabun New" w:hAnsi="TH Sarabun New" w:cs="TH Sarabun New"/>
          <w:sz w:val="32"/>
          <w:szCs w:val="32"/>
          <w:cs/>
        </w:rPr>
        <w:t xml:space="preserve">ะห์พัฒนาการของผลการประเมินคุณภาพการศึกษาภายใน ระดับหลักสูตร    ปีการศึกษา 2558 - 2562 จัดการเรียนการสอนของคณะเทคโนโลยีอุตสาหกรรม มหาวิทยาลัยราชภัฏเชียงราย จำนวน 5 หลักสูตร จากตารางผลการประเมินรายตัวบ่งชี้ จำแนกตามตัวบ่งชี้ 13 ตัวบ่งชี้ </w:t>
      </w:r>
      <w:r w:rsidR="00250FBB" w:rsidRPr="002560B2">
        <w:rPr>
          <w:rFonts w:ascii="TH Sarabun New" w:hAnsi="TH Sarabun New" w:cs="TH Sarabun New"/>
          <w:sz w:val="32"/>
          <w:szCs w:val="32"/>
          <w:cs/>
        </w:rPr>
        <w:t>(องค์ประกอบที่ 2</w:t>
      </w:r>
      <w:r w:rsidR="001A0BDE" w:rsidRPr="002560B2">
        <w:rPr>
          <w:rFonts w:ascii="TH Sarabun New" w:hAnsi="TH Sarabun New" w:cs="TH Sarabun New"/>
          <w:sz w:val="32"/>
          <w:szCs w:val="32"/>
        </w:rPr>
        <w:t xml:space="preserve"> </w:t>
      </w:r>
      <w:r w:rsidR="00250FBB" w:rsidRPr="002560B2">
        <w:rPr>
          <w:rFonts w:ascii="TH Sarabun New" w:hAnsi="TH Sarabun New" w:cs="TH Sarabun New"/>
          <w:sz w:val="32"/>
          <w:szCs w:val="32"/>
          <w:cs/>
        </w:rPr>
        <w:t>-</w:t>
      </w:r>
      <w:r w:rsidR="001A0BDE" w:rsidRPr="002560B2">
        <w:rPr>
          <w:rFonts w:ascii="TH Sarabun New" w:hAnsi="TH Sarabun New" w:cs="TH Sarabun New"/>
          <w:sz w:val="32"/>
          <w:szCs w:val="32"/>
        </w:rPr>
        <w:t xml:space="preserve"> </w:t>
      </w:r>
      <w:r w:rsidR="00250FBB" w:rsidRPr="002560B2">
        <w:rPr>
          <w:rFonts w:ascii="TH Sarabun New" w:hAnsi="TH Sarabun New" w:cs="TH Sarabun New"/>
          <w:sz w:val="32"/>
          <w:szCs w:val="32"/>
          <w:cs/>
        </w:rPr>
        <w:t>6)</w:t>
      </w:r>
      <w:r w:rsidR="00D30B3C" w:rsidRPr="002560B2">
        <w:rPr>
          <w:rFonts w:ascii="TH Sarabun New" w:hAnsi="TH Sarabun New" w:cs="TH Sarabun New"/>
          <w:sz w:val="32"/>
          <w:szCs w:val="32"/>
          <w:cs/>
        </w:rPr>
        <w:t xml:space="preserve"> </w:t>
      </w:r>
      <w:r w:rsidR="00C26DFC" w:rsidRPr="002560B2">
        <w:rPr>
          <w:rFonts w:ascii="TH Sarabun New" w:hAnsi="TH Sarabun New" w:cs="TH Sarabun New"/>
          <w:sz w:val="32"/>
          <w:szCs w:val="32"/>
          <w:cs/>
        </w:rPr>
        <w:t xml:space="preserve">โดยเรียงลำดับจากคะแนน มากที่สุด ไป น้อยที่สุด ดังนี้  </w:t>
      </w:r>
    </w:p>
    <w:p w14:paraId="4849B8F5" w14:textId="77777777" w:rsidR="00500F04" w:rsidRPr="002560B2" w:rsidRDefault="00500F04"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4.1 ตัวบ่งชี้ที่ 5.4 ผลการดำเนินงานหลักสูตรตามกรอบมาตรฐานคุณวุฒิระดับอุดมศึกษาแห่งชาติ คะแนนเฉลี่ย</w:t>
      </w:r>
      <w:r w:rsidR="007D18C1" w:rsidRPr="002560B2">
        <w:rPr>
          <w:rFonts w:ascii="TH Sarabun New" w:hAnsi="TH Sarabun New" w:cs="TH Sarabun New"/>
          <w:sz w:val="32"/>
          <w:szCs w:val="32"/>
          <w:cs/>
        </w:rPr>
        <w:t xml:space="preserve">ทุกหลักสูตร อยู่ที่ </w:t>
      </w:r>
      <w:r w:rsidR="006F6A6E" w:rsidRPr="002560B2">
        <w:rPr>
          <w:rFonts w:ascii="TH Sarabun New" w:hAnsi="TH Sarabun New" w:cs="TH Sarabun New"/>
          <w:sz w:val="32"/>
          <w:szCs w:val="32"/>
          <w:cs/>
        </w:rPr>
        <w:t>4.86</w:t>
      </w:r>
      <w:r w:rsidRPr="002560B2">
        <w:rPr>
          <w:rFonts w:ascii="TH Sarabun New" w:hAnsi="TH Sarabun New" w:cs="TH Sarabun New"/>
          <w:sz w:val="32"/>
          <w:szCs w:val="32"/>
          <w:cs/>
        </w:rPr>
        <w:t xml:space="preserve"> </w:t>
      </w:r>
      <w:r w:rsidR="007D18C1" w:rsidRPr="002560B2">
        <w:rPr>
          <w:rFonts w:ascii="TH Sarabun New" w:hAnsi="TH Sarabun New" w:cs="TH Sarabun New"/>
          <w:sz w:val="32"/>
          <w:szCs w:val="32"/>
          <w:cs/>
        </w:rPr>
        <w:t>มีผล</w:t>
      </w:r>
      <w:r w:rsidRPr="002560B2">
        <w:rPr>
          <w:rFonts w:ascii="TH Sarabun New" w:hAnsi="TH Sarabun New" w:cs="TH Sarabun New"/>
          <w:sz w:val="32"/>
          <w:szCs w:val="32"/>
          <w:cs/>
        </w:rPr>
        <w:t xml:space="preserve">การดำเนินงาน มากที่สุด </w:t>
      </w:r>
      <w:bookmarkStart w:id="68" w:name="_Hlk84000306"/>
      <w:r w:rsidRPr="002560B2">
        <w:rPr>
          <w:rFonts w:ascii="TH Sarabun New" w:hAnsi="TH Sarabun New" w:cs="TH Sarabun New"/>
          <w:sz w:val="32"/>
          <w:szCs w:val="32"/>
          <w:cs/>
        </w:rPr>
        <w:t xml:space="preserve">จากองค์ประกอบ ทั้งหมด 13 ตัวบ่งชี้ </w:t>
      </w:r>
      <w:bookmarkEnd w:id="68"/>
      <w:r w:rsidR="007D18C1" w:rsidRPr="002560B2">
        <w:rPr>
          <w:rFonts w:ascii="TH Sarabun New" w:hAnsi="TH Sarabun New" w:cs="TH Sarabun New"/>
          <w:sz w:val="32"/>
          <w:szCs w:val="32"/>
          <w:cs/>
        </w:rPr>
        <w:t>โดยแยกเป็นหลักสูตร ดังนี้</w:t>
      </w:r>
      <w:r w:rsidRPr="002560B2">
        <w:rPr>
          <w:rFonts w:ascii="TH Sarabun New" w:hAnsi="TH Sarabun New" w:cs="TH Sarabun New"/>
          <w:sz w:val="32"/>
          <w:szCs w:val="32"/>
          <w:cs/>
        </w:rPr>
        <w:t xml:space="preserve"> </w:t>
      </w:r>
    </w:p>
    <w:p w14:paraId="4F495F54"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(4.90) </w:t>
      </w:r>
    </w:p>
    <w:p w14:paraId="4CDAE891"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(4.80) </w:t>
      </w:r>
    </w:p>
    <w:p w14:paraId="0518CE5B"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(4.90) </w:t>
      </w:r>
    </w:p>
    <w:p w14:paraId="23B13E12"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(4.90) </w:t>
      </w:r>
    </w:p>
    <w:p w14:paraId="61A6F72D"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(4.80)</w:t>
      </w:r>
    </w:p>
    <w:p w14:paraId="5D6573DB" w14:textId="77777777" w:rsidR="007D18C1" w:rsidRPr="002560B2" w:rsidRDefault="007D18C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ab/>
      </w:r>
      <w:r w:rsidRPr="002560B2">
        <w:rPr>
          <w:rFonts w:ascii="TH Sarabun New" w:hAnsi="TH Sarabun New" w:cs="TH Sarabun New"/>
          <w:sz w:val="32"/>
          <w:szCs w:val="32"/>
          <w:cs/>
        </w:rPr>
        <w:tab/>
        <w:t>4.2 ตัวบ่งชี้ที่ 2.2 (ปริญญาตรี)</w:t>
      </w:r>
      <w:r w:rsidR="00B61CD6" w:rsidRPr="002560B2">
        <w:rPr>
          <w:rFonts w:ascii="TH Sarabun New" w:hAnsi="TH Sarabun New" w:cs="TH Sarabun New"/>
          <w:sz w:val="32"/>
          <w:szCs w:val="32"/>
          <w:cs/>
        </w:rPr>
        <w:t xml:space="preserve"> </w:t>
      </w:r>
      <w:r w:rsidRPr="002560B2">
        <w:rPr>
          <w:rFonts w:ascii="TH Sarabun New" w:hAnsi="TH Sarabun New" w:cs="TH Sarabun New"/>
          <w:sz w:val="32"/>
          <w:szCs w:val="32"/>
          <w:cs/>
        </w:rPr>
        <w:t xml:space="preserve">ร้อยละของบัณฑิตปริญญาตรีที่ได้งานทำหรือประกอบอาชีพอิสระภายใน 1 ปี </w:t>
      </w:r>
      <w:bookmarkStart w:id="69" w:name="_Hlk83994486"/>
      <w:r w:rsidRPr="002560B2">
        <w:rPr>
          <w:rFonts w:ascii="TH Sarabun New" w:hAnsi="TH Sarabun New" w:cs="TH Sarabun New"/>
          <w:sz w:val="32"/>
          <w:szCs w:val="32"/>
          <w:cs/>
        </w:rPr>
        <w:t xml:space="preserve">คะแนนเฉลี่ยทุกหลักสูตร อยู่ที่ </w:t>
      </w:r>
      <w:bookmarkEnd w:id="69"/>
      <w:r w:rsidRPr="002560B2">
        <w:rPr>
          <w:rFonts w:ascii="TH Sarabun New" w:hAnsi="TH Sarabun New" w:cs="TH Sarabun New"/>
          <w:sz w:val="32"/>
          <w:szCs w:val="32"/>
          <w:cs/>
        </w:rPr>
        <w:t xml:space="preserve">4.57 มีผลการดำเนินงาน </w:t>
      </w:r>
      <w:r w:rsidR="0011598B" w:rsidRPr="002560B2">
        <w:rPr>
          <w:rFonts w:ascii="TH Sarabun New" w:hAnsi="TH Sarabun New" w:cs="TH Sarabun New"/>
          <w:sz w:val="32"/>
          <w:szCs w:val="32"/>
          <w:cs/>
        </w:rPr>
        <w:t xml:space="preserve">รองลงมา </w:t>
      </w:r>
      <w:r w:rsidRPr="002560B2">
        <w:rPr>
          <w:rFonts w:ascii="TH Sarabun New" w:hAnsi="TH Sarabun New" w:cs="TH Sarabun New"/>
          <w:sz w:val="32"/>
          <w:szCs w:val="32"/>
          <w:cs/>
        </w:rPr>
        <w:t xml:space="preserve">จากองค์ประกอบ ทั้งหมด 13 ตัวบ่งชี้ โดยแยกเป็นหลักสูตร ดังนี้ </w:t>
      </w:r>
    </w:p>
    <w:p w14:paraId="181A71BA"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(4.84) </w:t>
      </w:r>
    </w:p>
    <w:p w14:paraId="4989A5E4"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(4.65) </w:t>
      </w:r>
    </w:p>
    <w:p w14:paraId="40ADF3F2"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(4.40) </w:t>
      </w:r>
    </w:p>
    <w:p w14:paraId="6C7455C4"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(4.26) </w:t>
      </w:r>
    </w:p>
    <w:p w14:paraId="460B2BA6"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(4.73)</w:t>
      </w:r>
    </w:p>
    <w:p w14:paraId="35966B6D" w14:textId="77777777" w:rsidR="007D18C1" w:rsidRPr="002560B2" w:rsidRDefault="007D18C1"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4.3 ตัวบ่งชี้ที่ 2.1 คุณภาพบัณฑิตตามกรอบมาตรฐานคุณวุฒิระดับอุดมศึกษาแห่งชาติ </w:t>
      </w:r>
      <w:r w:rsidR="00BE177F" w:rsidRPr="002560B2">
        <w:rPr>
          <w:rFonts w:ascii="TH Sarabun New" w:hAnsi="TH Sarabun New" w:cs="TH Sarabun New"/>
          <w:sz w:val="32"/>
          <w:szCs w:val="32"/>
          <w:cs/>
        </w:rPr>
        <w:t xml:space="preserve">คะแนนเฉลี่ยทุกหลักสูตร อยู่ที่ </w:t>
      </w:r>
      <w:r w:rsidRPr="002560B2">
        <w:rPr>
          <w:rFonts w:ascii="TH Sarabun New" w:hAnsi="TH Sarabun New" w:cs="TH Sarabun New"/>
          <w:sz w:val="32"/>
          <w:szCs w:val="32"/>
          <w:cs/>
        </w:rPr>
        <w:t xml:space="preserve">4.41 มีผลการดำเนินงาน </w:t>
      </w:r>
      <w:r w:rsidR="0011598B" w:rsidRPr="002560B2">
        <w:rPr>
          <w:rFonts w:ascii="TH Sarabun New" w:hAnsi="TH Sarabun New" w:cs="TH Sarabun New"/>
          <w:sz w:val="32"/>
          <w:szCs w:val="32"/>
          <w:cs/>
        </w:rPr>
        <w:t>รองลงมาตามลำดับ</w:t>
      </w:r>
      <w:r w:rsidRPr="002560B2">
        <w:rPr>
          <w:rFonts w:ascii="TH Sarabun New" w:hAnsi="TH Sarabun New" w:cs="TH Sarabun New"/>
          <w:sz w:val="32"/>
          <w:szCs w:val="32"/>
          <w:cs/>
        </w:rPr>
        <w:t xml:space="preserve"> จากองค์ประกอบ ทั้งหมด 13 ตัวบ่งชี้ โดยแยกเป็นหลักสูตร ดังนี้ </w:t>
      </w:r>
    </w:p>
    <w:p w14:paraId="66A4128E"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1) หลักสูตรวิทยาศาสตรบัณฑิต สาขาวิชาเทคโนโลยีก่อสร้าง (4.</w:t>
      </w:r>
      <w:r w:rsidR="0011598B" w:rsidRPr="002560B2">
        <w:rPr>
          <w:rFonts w:ascii="TH Sarabun New" w:hAnsi="TH Sarabun New" w:cs="TH Sarabun New"/>
          <w:sz w:val="32"/>
          <w:szCs w:val="32"/>
          <w:cs/>
        </w:rPr>
        <w:t>50</w:t>
      </w:r>
      <w:r w:rsidRPr="002560B2">
        <w:rPr>
          <w:rFonts w:ascii="TH Sarabun New" w:hAnsi="TH Sarabun New" w:cs="TH Sarabun New"/>
          <w:sz w:val="32"/>
          <w:szCs w:val="32"/>
          <w:cs/>
        </w:rPr>
        <w:t xml:space="preserve">) </w:t>
      </w:r>
    </w:p>
    <w:p w14:paraId="3F68C93F"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2) หลักสูตรวิทยาศาสตรบัณฑิต สาขาวิชาเทคโนโลยีไฟฟ้า (4.</w:t>
      </w:r>
      <w:r w:rsidR="0011598B" w:rsidRPr="002560B2">
        <w:rPr>
          <w:rFonts w:ascii="TH Sarabun New" w:hAnsi="TH Sarabun New" w:cs="TH Sarabun New"/>
          <w:sz w:val="32"/>
          <w:szCs w:val="32"/>
          <w:cs/>
        </w:rPr>
        <w:t>31</w:t>
      </w:r>
      <w:r w:rsidRPr="002560B2">
        <w:rPr>
          <w:rFonts w:ascii="TH Sarabun New" w:hAnsi="TH Sarabun New" w:cs="TH Sarabun New"/>
          <w:sz w:val="32"/>
          <w:szCs w:val="32"/>
          <w:cs/>
        </w:rPr>
        <w:t xml:space="preserve">) </w:t>
      </w:r>
    </w:p>
    <w:p w14:paraId="31FD52CD"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3) หลักสูตรวิศวกรรมศาสตรบัณฑิต สาขาวิชาวิศวกรรมพลังงาน (4.4</w:t>
      </w:r>
      <w:r w:rsidR="0011598B" w:rsidRPr="002560B2">
        <w:rPr>
          <w:rFonts w:ascii="TH Sarabun New" w:hAnsi="TH Sarabun New" w:cs="TH Sarabun New"/>
          <w:sz w:val="32"/>
          <w:szCs w:val="32"/>
          <w:cs/>
        </w:rPr>
        <w:t>2</w:t>
      </w:r>
      <w:r w:rsidRPr="002560B2">
        <w:rPr>
          <w:rFonts w:ascii="TH Sarabun New" w:hAnsi="TH Sarabun New" w:cs="TH Sarabun New"/>
          <w:sz w:val="32"/>
          <w:szCs w:val="32"/>
          <w:cs/>
        </w:rPr>
        <w:t xml:space="preserve">) </w:t>
      </w:r>
    </w:p>
    <w:p w14:paraId="5E5E3EF0"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4) หลักสูตรวิศวกรรมศาสตรบัณฑิต สาขาวิชาวิศวกรรมโลจิสติกส์ (4.</w:t>
      </w:r>
      <w:r w:rsidR="0011598B" w:rsidRPr="002560B2">
        <w:rPr>
          <w:rFonts w:ascii="TH Sarabun New" w:hAnsi="TH Sarabun New" w:cs="TH Sarabun New"/>
          <w:sz w:val="32"/>
          <w:szCs w:val="32"/>
          <w:cs/>
        </w:rPr>
        <w:t>31</w:t>
      </w:r>
      <w:r w:rsidRPr="002560B2">
        <w:rPr>
          <w:rFonts w:ascii="TH Sarabun New" w:hAnsi="TH Sarabun New" w:cs="TH Sarabun New"/>
          <w:sz w:val="32"/>
          <w:szCs w:val="32"/>
          <w:cs/>
        </w:rPr>
        <w:t xml:space="preserve">) </w:t>
      </w:r>
    </w:p>
    <w:p w14:paraId="60A16D6E" w14:textId="77777777" w:rsidR="007D18C1" w:rsidRPr="002560B2" w:rsidRDefault="007D18C1"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(4.</w:t>
      </w:r>
      <w:r w:rsidR="0011598B" w:rsidRPr="002560B2">
        <w:rPr>
          <w:rFonts w:ascii="TH Sarabun New" w:hAnsi="TH Sarabun New" w:cs="TH Sarabun New"/>
          <w:sz w:val="32"/>
          <w:szCs w:val="32"/>
          <w:cs/>
        </w:rPr>
        <w:t>48</w:t>
      </w:r>
      <w:r w:rsidRPr="002560B2">
        <w:rPr>
          <w:rFonts w:ascii="TH Sarabun New" w:hAnsi="TH Sarabun New" w:cs="TH Sarabun New"/>
          <w:sz w:val="32"/>
          <w:szCs w:val="32"/>
          <w:cs/>
        </w:rPr>
        <w:t>)</w:t>
      </w:r>
    </w:p>
    <w:p w14:paraId="2BEFF28C" w14:textId="77777777" w:rsidR="0011598B" w:rsidRPr="002560B2" w:rsidRDefault="0011598B"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4.4 ตัวบ่งชี้ที่  3.1 การรับนักศึกษา </w:t>
      </w:r>
      <w:r w:rsidR="00BE177F" w:rsidRPr="002560B2">
        <w:rPr>
          <w:rFonts w:ascii="TH Sarabun New" w:hAnsi="TH Sarabun New" w:cs="TH Sarabun New"/>
          <w:sz w:val="32"/>
          <w:szCs w:val="32"/>
          <w:cs/>
        </w:rPr>
        <w:t>คะแนนเฉลี่ยทุกหลักสูตร อยู่ที่</w:t>
      </w:r>
      <w:r w:rsidRPr="002560B2">
        <w:rPr>
          <w:rFonts w:ascii="TH Sarabun New" w:hAnsi="TH Sarabun New" w:cs="TH Sarabun New"/>
          <w:sz w:val="32"/>
          <w:szCs w:val="32"/>
          <w:cs/>
        </w:rPr>
        <w:t xml:space="preserve"> 3.00 มีผลการดำเนินงาน รองลงมาตามลำดับ จากองค์ประกอบ ทั้งหมด 13 ตัวบ่งชี้ โดยแยกเป็นหลักสูตร ดังนี้ </w:t>
      </w:r>
    </w:p>
    <w:p w14:paraId="2F38B9AE"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(3.00) </w:t>
      </w:r>
    </w:p>
    <w:p w14:paraId="2E38135E"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(3.00) </w:t>
      </w:r>
    </w:p>
    <w:p w14:paraId="384BB7BE"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(3.00) </w:t>
      </w:r>
    </w:p>
    <w:p w14:paraId="4BD4CF83"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(3.00) </w:t>
      </w:r>
    </w:p>
    <w:p w14:paraId="3E29A61D" w14:textId="77777777" w:rsidR="00BE177F" w:rsidRPr="002560B2" w:rsidRDefault="0011598B" w:rsidP="002560B2">
      <w:pPr>
        <w:pStyle w:val="NoSpacing"/>
        <w:ind w:left="2430" w:hanging="270"/>
        <w:jc w:val="thaiDistribute"/>
        <w:rPr>
          <w:rFonts w:ascii="TH Sarabun New" w:hAnsi="TH Sarabun New" w:cs="TH Sarabun New"/>
          <w:sz w:val="32"/>
          <w:szCs w:val="32"/>
          <w:cs/>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(3.00)</w:t>
      </w:r>
    </w:p>
    <w:p w14:paraId="5ED671FD" w14:textId="77777777" w:rsidR="00BE177F" w:rsidRPr="002560B2" w:rsidRDefault="00BE177F" w:rsidP="002560B2">
      <w:pPr>
        <w:rPr>
          <w:cs/>
        </w:rPr>
      </w:pPr>
      <w:r w:rsidRPr="002560B2">
        <w:rPr>
          <w:cs/>
        </w:rPr>
        <w:br w:type="page"/>
      </w:r>
    </w:p>
    <w:p w14:paraId="63DFCD60" w14:textId="77777777" w:rsidR="0011598B" w:rsidRPr="002560B2" w:rsidRDefault="0011598B"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ab/>
      </w:r>
      <w:r w:rsidRPr="002560B2">
        <w:rPr>
          <w:rFonts w:ascii="TH Sarabun New" w:hAnsi="TH Sarabun New" w:cs="TH Sarabun New"/>
          <w:sz w:val="32"/>
          <w:szCs w:val="32"/>
          <w:cs/>
        </w:rPr>
        <w:tab/>
        <w:t xml:space="preserve">4.5 </w:t>
      </w:r>
      <w:r w:rsidR="00EA3A8F" w:rsidRPr="002560B2">
        <w:rPr>
          <w:rFonts w:ascii="TH Sarabun New" w:hAnsi="TH Sarabun New" w:cs="TH Sarabun New"/>
          <w:sz w:val="32"/>
          <w:szCs w:val="32"/>
          <w:cs/>
        </w:rPr>
        <w:t xml:space="preserve">ตัวบ่งชี้ที่  3.2 การส่งเสริมและพัฒนานักศึกษา </w:t>
      </w:r>
      <w:r w:rsidR="00BE177F" w:rsidRPr="002560B2">
        <w:rPr>
          <w:rFonts w:ascii="TH Sarabun New" w:hAnsi="TH Sarabun New" w:cs="TH Sarabun New"/>
          <w:sz w:val="32"/>
          <w:szCs w:val="32"/>
          <w:cs/>
        </w:rPr>
        <w:t xml:space="preserve">คะแนนเฉลี่ยทุกหลักสูตร อยู่ที่ </w:t>
      </w:r>
      <w:r w:rsidRPr="002560B2">
        <w:rPr>
          <w:rFonts w:ascii="TH Sarabun New" w:hAnsi="TH Sarabun New" w:cs="TH Sarabun New"/>
          <w:sz w:val="32"/>
          <w:szCs w:val="32"/>
          <w:cs/>
        </w:rPr>
        <w:t xml:space="preserve">3.00 มีผลการดำเนินงาน </w:t>
      </w:r>
      <w:r w:rsidR="000A34FE" w:rsidRPr="002560B2">
        <w:rPr>
          <w:rFonts w:ascii="TH Sarabun New" w:hAnsi="TH Sarabun New" w:cs="TH Sarabun New"/>
          <w:sz w:val="32"/>
          <w:szCs w:val="32"/>
          <w:cs/>
        </w:rPr>
        <w:t xml:space="preserve">รองลงมาตามลำดับ </w:t>
      </w:r>
      <w:r w:rsidRPr="002560B2">
        <w:rPr>
          <w:rFonts w:ascii="TH Sarabun New" w:hAnsi="TH Sarabun New" w:cs="TH Sarabun New"/>
          <w:sz w:val="32"/>
          <w:szCs w:val="32"/>
          <w:cs/>
        </w:rPr>
        <w:t xml:space="preserve">จากองค์ประกอบ ทั้งหมด 13 ตัวบ่งชี้ โดยแยกเป็นหลักสูตร ดังนี้ </w:t>
      </w:r>
    </w:p>
    <w:p w14:paraId="1BD6CD3E"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(3.00) </w:t>
      </w:r>
    </w:p>
    <w:p w14:paraId="1A8C968C"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(3.00) </w:t>
      </w:r>
    </w:p>
    <w:p w14:paraId="1E78363A"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(3.00) </w:t>
      </w:r>
    </w:p>
    <w:p w14:paraId="04C51FD9"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(3.00) </w:t>
      </w:r>
    </w:p>
    <w:p w14:paraId="196373F8" w14:textId="77777777" w:rsidR="0011598B" w:rsidRPr="002560B2" w:rsidRDefault="0011598B"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(3.00)</w:t>
      </w:r>
    </w:p>
    <w:p w14:paraId="1764A40C" w14:textId="77777777" w:rsidR="00301AA6" w:rsidRPr="002560B2" w:rsidRDefault="00301AA6" w:rsidP="002560B2">
      <w:pPr>
        <w:pStyle w:val="NoSpacing"/>
        <w:jc w:val="thaiDistribute"/>
        <w:rPr>
          <w:rFonts w:ascii="TH Sarabun New" w:hAnsi="TH Sarabun New" w:cs="TH Sarabun New"/>
          <w:sz w:val="32"/>
          <w:szCs w:val="32"/>
        </w:rPr>
      </w:pPr>
      <w:bookmarkStart w:id="70" w:name="_Hlk83993165"/>
      <w:r w:rsidRPr="002560B2">
        <w:rPr>
          <w:rFonts w:ascii="TH Sarabun New" w:hAnsi="TH Sarabun New" w:cs="TH Sarabun New"/>
          <w:sz w:val="32"/>
          <w:szCs w:val="32"/>
          <w:cs/>
        </w:rPr>
        <w:tab/>
      </w:r>
      <w:r w:rsidRPr="002560B2">
        <w:rPr>
          <w:rFonts w:ascii="TH Sarabun New" w:hAnsi="TH Sarabun New" w:cs="TH Sarabun New"/>
          <w:sz w:val="32"/>
          <w:szCs w:val="32"/>
          <w:cs/>
        </w:rPr>
        <w:tab/>
        <w:t>4.</w:t>
      </w:r>
      <w:r w:rsidR="0099158C" w:rsidRPr="002560B2">
        <w:rPr>
          <w:rFonts w:ascii="TH Sarabun New" w:hAnsi="TH Sarabun New" w:cs="TH Sarabun New"/>
          <w:sz w:val="32"/>
          <w:szCs w:val="32"/>
          <w:cs/>
        </w:rPr>
        <w:t>6</w:t>
      </w:r>
      <w:r w:rsidRPr="002560B2">
        <w:rPr>
          <w:rFonts w:ascii="TH Sarabun New" w:hAnsi="TH Sarabun New" w:cs="TH Sarabun New"/>
          <w:sz w:val="32"/>
          <w:szCs w:val="32"/>
          <w:cs/>
        </w:rPr>
        <w:t xml:space="preserve"> ตัวบ่งชี้ที่  4.1 การบริหารและพัฒนาอาจารย์ </w:t>
      </w:r>
      <w:r w:rsidR="00BE177F" w:rsidRPr="002560B2">
        <w:rPr>
          <w:rFonts w:ascii="TH Sarabun New" w:hAnsi="TH Sarabun New" w:cs="TH Sarabun New"/>
          <w:sz w:val="32"/>
          <w:szCs w:val="32"/>
          <w:cs/>
        </w:rPr>
        <w:t xml:space="preserve">คะแนนเฉลี่ยทุกหลักสูตร อยู่ที่ </w:t>
      </w:r>
      <w:r w:rsidRPr="002560B2">
        <w:rPr>
          <w:rFonts w:ascii="TH Sarabun New" w:hAnsi="TH Sarabun New" w:cs="TH Sarabun New"/>
          <w:sz w:val="32"/>
          <w:szCs w:val="32"/>
          <w:cs/>
        </w:rPr>
        <w:t xml:space="preserve">2.96 มีผลการดำเนินงาน รองลงมาตามลำดับ จากองค์ประกอบ ทั้งหมด 13 ตัวบ่งชี้ โดยแยกเป็นหลักสูตร ดังนี้ </w:t>
      </w:r>
    </w:p>
    <w:p w14:paraId="0AF6279F"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(3.00) </w:t>
      </w:r>
    </w:p>
    <w:p w14:paraId="205AA846"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(3.00) </w:t>
      </w:r>
    </w:p>
    <w:p w14:paraId="50F65108"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(3.00) </w:t>
      </w:r>
    </w:p>
    <w:p w14:paraId="148F8450"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(3.00) </w:t>
      </w:r>
    </w:p>
    <w:p w14:paraId="60D3B3D2"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(2.80)</w:t>
      </w:r>
    </w:p>
    <w:bookmarkEnd w:id="70"/>
    <w:p w14:paraId="34A6796C" w14:textId="77777777" w:rsidR="00301AA6" w:rsidRPr="002560B2" w:rsidRDefault="00301AA6"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4.</w:t>
      </w:r>
      <w:r w:rsidR="0099158C" w:rsidRPr="002560B2">
        <w:rPr>
          <w:rFonts w:ascii="TH Sarabun New" w:hAnsi="TH Sarabun New" w:cs="TH Sarabun New"/>
          <w:sz w:val="32"/>
          <w:szCs w:val="32"/>
          <w:cs/>
        </w:rPr>
        <w:t>7</w:t>
      </w:r>
      <w:r w:rsidRPr="002560B2">
        <w:rPr>
          <w:rFonts w:ascii="TH Sarabun New" w:hAnsi="TH Sarabun New" w:cs="TH Sarabun New"/>
          <w:sz w:val="32"/>
          <w:szCs w:val="32"/>
          <w:cs/>
        </w:rPr>
        <w:t xml:space="preserve"> ตัวบ่งชี้ที่  4.2 คุณภาพอาจารย์ </w:t>
      </w:r>
      <w:r w:rsidR="00BE177F" w:rsidRPr="002560B2">
        <w:rPr>
          <w:rFonts w:ascii="TH Sarabun New" w:hAnsi="TH Sarabun New" w:cs="TH Sarabun New"/>
          <w:sz w:val="32"/>
          <w:szCs w:val="32"/>
          <w:cs/>
        </w:rPr>
        <w:t xml:space="preserve">คะแนนเฉลี่ยทุกหลักสูตร อยู่ที่ </w:t>
      </w:r>
      <w:r w:rsidRPr="002560B2">
        <w:rPr>
          <w:rFonts w:ascii="TH Sarabun New" w:hAnsi="TH Sarabun New" w:cs="TH Sarabun New"/>
          <w:sz w:val="32"/>
          <w:szCs w:val="32"/>
          <w:cs/>
        </w:rPr>
        <w:t xml:space="preserve">2.92 มีผลการดำเนินงาน รองลงมาตามลำดับ จากองค์ประกอบ ทั้งหมด 13 ตัวบ่งชี้ โดยแยกเป็นหลักสูตร ดังนี้ </w:t>
      </w:r>
    </w:p>
    <w:p w14:paraId="718D00EB"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(2.40) </w:t>
      </w:r>
    </w:p>
    <w:p w14:paraId="49692BA9"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(4.56) </w:t>
      </w:r>
    </w:p>
    <w:p w14:paraId="62BCC8A3"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(2.53) </w:t>
      </w:r>
    </w:p>
    <w:p w14:paraId="7F69F1AC"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(2.09) </w:t>
      </w:r>
    </w:p>
    <w:p w14:paraId="1E69593C"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(3.05)</w:t>
      </w:r>
    </w:p>
    <w:p w14:paraId="4A910F1D" w14:textId="77777777" w:rsidR="00301AA6" w:rsidRDefault="00301AA6"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4.</w:t>
      </w:r>
      <w:r w:rsidR="0099158C" w:rsidRPr="002560B2">
        <w:rPr>
          <w:rFonts w:ascii="TH Sarabun New" w:hAnsi="TH Sarabun New" w:cs="TH Sarabun New"/>
          <w:sz w:val="32"/>
          <w:szCs w:val="32"/>
          <w:cs/>
        </w:rPr>
        <w:t>8</w:t>
      </w:r>
      <w:r w:rsidRPr="002560B2">
        <w:rPr>
          <w:rFonts w:ascii="TH Sarabun New" w:hAnsi="TH Sarabun New" w:cs="TH Sarabun New"/>
          <w:sz w:val="32"/>
          <w:szCs w:val="32"/>
          <w:cs/>
        </w:rPr>
        <w:t xml:space="preserve"> ตัวบ่งชี้ที่ 5.1</w:t>
      </w:r>
      <w:r w:rsidRPr="002560B2">
        <w:rPr>
          <w:rFonts w:ascii="TH Sarabun New" w:hAnsi="TH Sarabun New" w:cs="TH Sarabun New"/>
          <w:sz w:val="32"/>
          <w:szCs w:val="32"/>
          <w:cs/>
        </w:rPr>
        <w:tab/>
        <w:t xml:space="preserve">สาระของรายวิชาในหลักสูตร </w:t>
      </w:r>
      <w:r w:rsidR="00BE177F" w:rsidRPr="002560B2">
        <w:rPr>
          <w:rFonts w:ascii="TH Sarabun New" w:hAnsi="TH Sarabun New" w:cs="TH Sarabun New"/>
          <w:sz w:val="32"/>
          <w:szCs w:val="32"/>
          <w:cs/>
        </w:rPr>
        <w:t xml:space="preserve">คะแนนเฉลี่ยทุกหลักสูตร อยู่ที่ </w:t>
      </w:r>
      <w:r w:rsidRPr="002560B2">
        <w:rPr>
          <w:rFonts w:ascii="TH Sarabun New" w:hAnsi="TH Sarabun New" w:cs="TH Sarabun New"/>
          <w:sz w:val="32"/>
          <w:szCs w:val="32"/>
          <w:cs/>
        </w:rPr>
        <w:t xml:space="preserve">2.92 มีผลการดำเนินงาน รองลงมาตามลำดับ จากองค์ประกอบ ทั้งหมด 13 ตัวบ่งชี้ โดยแยกเป็นหลักสูตร ดังนี้ </w:t>
      </w:r>
    </w:p>
    <w:p w14:paraId="4F7AF81A" w14:textId="77777777" w:rsidR="005206AB" w:rsidRPr="002560B2" w:rsidRDefault="005206AB" w:rsidP="002560B2">
      <w:pPr>
        <w:pStyle w:val="NoSpacing"/>
        <w:jc w:val="thaiDistribute"/>
        <w:rPr>
          <w:rFonts w:ascii="TH Sarabun New" w:hAnsi="TH Sarabun New" w:cs="TH Sarabun New"/>
          <w:sz w:val="32"/>
          <w:szCs w:val="32"/>
        </w:rPr>
      </w:pPr>
    </w:p>
    <w:p w14:paraId="39FDADD7"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 xml:space="preserve">1) หลักสูตรวิทยาศาสตรบัณฑิต สาขาวิชาเทคโนโลยีก่อสร้าง (2.80) </w:t>
      </w:r>
    </w:p>
    <w:p w14:paraId="5402F6EF"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(3.20) </w:t>
      </w:r>
    </w:p>
    <w:p w14:paraId="10C802E6"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(3.00) </w:t>
      </w:r>
    </w:p>
    <w:p w14:paraId="6423DD63"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(2.80) </w:t>
      </w:r>
    </w:p>
    <w:p w14:paraId="4EF102C5"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(2.80)</w:t>
      </w:r>
    </w:p>
    <w:p w14:paraId="0F041750" w14:textId="77777777" w:rsidR="00301AA6" w:rsidRPr="002560B2" w:rsidRDefault="00301AA6"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4.</w:t>
      </w:r>
      <w:r w:rsidR="0099158C" w:rsidRPr="002560B2">
        <w:rPr>
          <w:rFonts w:ascii="TH Sarabun New" w:hAnsi="TH Sarabun New" w:cs="TH Sarabun New"/>
          <w:sz w:val="32"/>
          <w:szCs w:val="32"/>
          <w:cs/>
        </w:rPr>
        <w:t>9</w:t>
      </w:r>
      <w:r w:rsidRPr="002560B2">
        <w:rPr>
          <w:rFonts w:ascii="TH Sarabun New" w:hAnsi="TH Sarabun New" w:cs="TH Sarabun New"/>
          <w:sz w:val="32"/>
          <w:szCs w:val="32"/>
          <w:cs/>
        </w:rPr>
        <w:t xml:space="preserve"> ตัวบ่งชี้ที่  4.3 ผลที่เกิดกับอาจารย์ </w:t>
      </w:r>
      <w:r w:rsidR="00BE177F" w:rsidRPr="002560B2">
        <w:rPr>
          <w:rFonts w:ascii="TH Sarabun New" w:hAnsi="TH Sarabun New" w:cs="TH Sarabun New"/>
          <w:sz w:val="32"/>
          <w:szCs w:val="32"/>
          <w:cs/>
        </w:rPr>
        <w:t>คะแนนเฉลี่ยทุกหลักสูตร อยู่ที่</w:t>
      </w:r>
      <w:r w:rsidRPr="002560B2">
        <w:rPr>
          <w:rFonts w:ascii="TH Sarabun New" w:hAnsi="TH Sarabun New" w:cs="TH Sarabun New"/>
          <w:sz w:val="32"/>
          <w:szCs w:val="32"/>
          <w:cs/>
        </w:rPr>
        <w:t xml:space="preserve"> 2.92 </w:t>
      </w:r>
      <w:r w:rsidR="00BE177F" w:rsidRPr="002560B2">
        <w:rPr>
          <w:rFonts w:ascii="TH Sarabun New" w:hAnsi="TH Sarabun New" w:cs="TH Sarabun New"/>
          <w:sz w:val="32"/>
          <w:szCs w:val="32"/>
          <w:cs/>
        </w:rPr>
        <w:t xml:space="preserve">มีผลการดำเนินงาน </w:t>
      </w:r>
      <w:r w:rsidRPr="002560B2">
        <w:rPr>
          <w:rFonts w:ascii="TH Sarabun New" w:hAnsi="TH Sarabun New" w:cs="TH Sarabun New"/>
          <w:sz w:val="32"/>
          <w:szCs w:val="32"/>
          <w:cs/>
        </w:rPr>
        <w:t xml:space="preserve">รองลงมาตามลำดับ จากองค์ประกอบ ทั้งหมด 13 ตัวบ่งชี้ โดยแยกเป็นหลักสูตร ดังนี้ </w:t>
      </w:r>
    </w:p>
    <w:p w14:paraId="2AFF0013"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(3.20) </w:t>
      </w:r>
    </w:p>
    <w:p w14:paraId="13B2B298"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(3.00) </w:t>
      </w:r>
    </w:p>
    <w:p w14:paraId="497A34F4"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(2.80) </w:t>
      </w:r>
    </w:p>
    <w:p w14:paraId="704E5645"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(2.80) </w:t>
      </w:r>
    </w:p>
    <w:p w14:paraId="085088E9"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(2.80)</w:t>
      </w:r>
    </w:p>
    <w:p w14:paraId="14A0FF3B" w14:textId="77777777" w:rsidR="00301AA6" w:rsidRPr="002560B2" w:rsidRDefault="00301AA6"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4.</w:t>
      </w:r>
      <w:r w:rsidR="0099158C" w:rsidRPr="002560B2">
        <w:rPr>
          <w:rFonts w:ascii="TH Sarabun New" w:hAnsi="TH Sarabun New" w:cs="TH Sarabun New"/>
          <w:sz w:val="32"/>
          <w:szCs w:val="32"/>
          <w:cs/>
        </w:rPr>
        <w:t>10</w:t>
      </w:r>
      <w:r w:rsidRPr="002560B2">
        <w:rPr>
          <w:rFonts w:ascii="TH Sarabun New" w:hAnsi="TH Sarabun New" w:cs="TH Sarabun New"/>
          <w:sz w:val="32"/>
          <w:szCs w:val="32"/>
          <w:cs/>
        </w:rPr>
        <w:t xml:space="preserve"> ตัวบ่งชี้ที่ 5.2</w:t>
      </w:r>
      <w:r w:rsidR="0099158C" w:rsidRPr="002560B2">
        <w:rPr>
          <w:rFonts w:ascii="TH Sarabun New" w:hAnsi="TH Sarabun New" w:cs="TH Sarabun New"/>
          <w:sz w:val="32"/>
          <w:szCs w:val="32"/>
          <w:cs/>
        </w:rPr>
        <w:t xml:space="preserve"> </w:t>
      </w:r>
      <w:r w:rsidRPr="002560B2">
        <w:rPr>
          <w:rFonts w:ascii="TH Sarabun New" w:hAnsi="TH Sarabun New" w:cs="TH Sarabun New"/>
          <w:sz w:val="32"/>
          <w:szCs w:val="32"/>
          <w:cs/>
        </w:rPr>
        <w:t xml:space="preserve">การวางระบบผู้สอนและกระบวนการจัดการเรียนการสอน </w:t>
      </w:r>
      <w:r w:rsidR="00BE177F" w:rsidRPr="002560B2">
        <w:rPr>
          <w:rFonts w:ascii="TH Sarabun New" w:hAnsi="TH Sarabun New" w:cs="TH Sarabun New"/>
          <w:sz w:val="32"/>
          <w:szCs w:val="32"/>
          <w:cs/>
        </w:rPr>
        <w:t>คะแนนเฉลี่ยทุกหลักสูตร อยู่ที่</w:t>
      </w:r>
      <w:r w:rsidRPr="002560B2">
        <w:rPr>
          <w:rFonts w:ascii="TH Sarabun New" w:hAnsi="TH Sarabun New" w:cs="TH Sarabun New"/>
          <w:sz w:val="32"/>
          <w:szCs w:val="32"/>
          <w:cs/>
        </w:rPr>
        <w:t xml:space="preserve"> 2.</w:t>
      </w:r>
      <w:r w:rsidR="0099158C" w:rsidRPr="002560B2">
        <w:rPr>
          <w:rFonts w:ascii="TH Sarabun New" w:hAnsi="TH Sarabun New" w:cs="TH Sarabun New"/>
          <w:sz w:val="32"/>
          <w:szCs w:val="32"/>
          <w:cs/>
        </w:rPr>
        <w:t>88</w:t>
      </w:r>
      <w:r w:rsidRPr="002560B2">
        <w:rPr>
          <w:rFonts w:ascii="TH Sarabun New" w:hAnsi="TH Sarabun New" w:cs="TH Sarabun New"/>
          <w:sz w:val="32"/>
          <w:szCs w:val="32"/>
          <w:cs/>
        </w:rPr>
        <w:t xml:space="preserve"> </w:t>
      </w:r>
      <w:r w:rsidR="00BE177F" w:rsidRPr="002560B2">
        <w:rPr>
          <w:rFonts w:ascii="TH Sarabun New" w:hAnsi="TH Sarabun New" w:cs="TH Sarabun New"/>
          <w:sz w:val="32"/>
          <w:szCs w:val="32"/>
          <w:cs/>
        </w:rPr>
        <w:t>มี</w:t>
      </w:r>
      <w:r w:rsidRPr="002560B2">
        <w:rPr>
          <w:rFonts w:ascii="TH Sarabun New" w:hAnsi="TH Sarabun New" w:cs="TH Sarabun New"/>
          <w:sz w:val="32"/>
          <w:szCs w:val="32"/>
          <w:cs/>
        </w:rPr>
        <w:t xml:space="preserve">ผลการดำเนินงาน รองลงมาตามลำดับ จากองค์ประกอบ ทั้งหมด 13 ตัวบ่งชี้ โดยแยกเป็นหลักสูตร ดังนี้ </w:t>
      </w:r>
    </w:p>
    <w:p w14:paraId="7F6C30D4"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1) หลักสูตรวิทยาศาสตรบัณฑิต สาขาวิชาเทคโนโลยีก่อสร้าง (</w:t>
      </w:r>
      <w:r w:rsidR="0099158C" w:rsidRPr="002560B2">
        <w:rPr>
          <w:rFonts w:ascii="TH Sarabun New" w:hAnsi="TH Sarabun New" w:cs="TH Sarabun New"/>
          <w:sz w:val="32"/>
          <w:szCs w:val="32"/>
          <w:cs/>
        </w:rPr>
        <w:t>2</w:t>
      </w:r>
      <w:r w:rsidRPr="002560B2">
        <w:rPr>
          <w:rFonts w:ascii="TH Sarabun New" w:hAnsi="TH Sarabun New" w:cs="TH Sarabun New"/>
          <w:sz w:val="32"/>
          <w:szCs w:val="32"/>
          <w:cs/>
        </w:rPr>
        <w:t>.</w:t>
      </w:r>
      <w:r w:rsidR="0099158C" w:rsidRPr="002560B2">
        <w:rPr>
          <w:rFonts w:ascii="TH Sarabun New" w:hAnsi="TH Sarabun New" w:cs="TH Sarabun New"/>
          <w:sz w:val="32"/>
          <w:szCs w:val="32"/>
          <w:cs/>
        </w:rPr>
        <w:t>8</w:t>
      </w:r>
      <w:r w:rsidRPr="002560B2">
        <w:rPr>
          <w:rFonts w:ascii="TH Sarabun New" w:hAnsi="TH Sarabun New" w:cs="TH Sarabun New"/>
          <w:sz w:val="32"/>
          <w:szCs w:val="32"/>
          <w:cs/>
        </w:rPr>
        <w:t xml:space="preserve">0) </w:t>
      </w:r>
    </w:p>
    <w:p w14:paraId="749A3045"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(3.00) </w:t>
      </w:r>
    </w:p>
    <w:p w14:paraId="5A3ABFA0"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(2.80) </w:t>
      </w:r>
    </w:p>
    <w:p w14:paraId="1AD64102"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(2.80) </w:t>
      </w:r>
    </w:p>
    <w:p w14:paraId="2888A213" w14:textId="77777777" w:rsidR="00301AA6" w:rsidRPr="002560B2" w:rsidRDefault="00301AA6"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w:t>
      </w:r>
      <w:r w:rsidR="0099158C" w:rsidRPr="002560B2">
        <w:rPr>
          <w:rFonts w:ascii="TH Sarabun New" w:hAnsi="TH Sarabun New" w:cs="TH Sarabun New"/>
          <w:sz w:val="32"/>
          <w:szCs w:val="32"/>
          <w:cs/>
        </w:rPr>
        <w:t>3</w:t>
      </w:r>
      <w:r w:rsidRPr="002560B2">
        <w:rPr>
          <w:rFonts w:ascii="TH Sarabun New" w:hAnsi="TH Sarabun New" w:cs="TH Sarabun New"/>
          <w:sz w:val="32"/>
          <w:szCs w:val="32"/>
          <w:cs/>
        </w:rPr>
        <w:t>.</w:t>
      </w:r>
      <w:r w:rsidR="0099158C" w:rsidRPr="002560B2">
        <w:rPr>
          <w:rFonts w:ascii="TH Sarabun New" w:hAnsi="TH Sarabun New" w:cs="TH Sarabun New"/>
          <w:sz w:val="32"/>
          <w:szCs w:val="32"/>
          <w:cs/>
        </w:rPr>
        <w:t>0</w:t>
      </w:r>
      <w:r w:rsidRPr="002560B2">
        <w:rPr>
          <w:rFonts w:ascii="TH Sarabun New" w:hAnsi="TH Sarabun New" w:cs="TH Sarabun New"/>
          <w:sz w:val="32"/>
          <w:szCs w:val="32"/>
          <w:cs/>
        </w:rPr>
        <w:t>0)</w:t>
      </w:r>
    </w:p>
    <w:p w14:paraId="1CBE7D29" w14:textId="77777777" w:rsidR="0099158C" w:rsidRPr="002560B2" w:rsidRDefault="0099158C"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4.11 ตัวบ่งชี้ที่ 6.1 สิ่งสนับสนุนการเรียนรู้ </w:t>
      </w:r>
      <w:r w:rsidR="00BE177F" w:rsidRPr="002560B2">
        <w:rPr>
          <w:rFonts w:ascii="TH Sarabun New" w:hAnsi="TH Sarabun New" w:cs="TH Sarabun New"/>
          <w:sz w:val="32"/>
          <w:szCs w:val="32"/>
          <w:cs/>
        </w:rPr>
        <w:t xml:space="preserve">คะแนนเฉลี่ยทุกหลักสูตร อยู่ที่ </w:t>
      </w:r>
      <w:r w:rsidRPr="002560B2">
        <w:rPr>
          <w:rFonts w:ascii="TH Sarabun New" w:hAnsi="TH Sarabun New" w:cs="TH Sarabun New"/>
          <w:sz w:val="32"/>
          <w:szCs w:val="32"/>
          <w:cs/>
        </w:rPr>
        <w:t xml:space="preserve">2.44 </w:t>
      </w:r>
      <w:r w:rsidRPr="002560B2">
        <w:rPr>
          <w:rFonts w:ascii="TH Sarabun New" w:hAnsi="TH Sarabun New" w:cs="TH Sarabun New"/>
          <w:sz w:val="32"/>
          <w:szCs w:val="32"/>
          <w:cs/>
        </w:rPr>
        <w:br/>
      </w:r>
      <w:r w:rsidR="00BE177F" w:rsidRPr="002560B2">
        <w:rPr>
          <w:rFonts w:ascii="TH Sarabun New" w:hAnsi="TH Sarabun New" w:cs="TH Sarabun New"/>
          <w:sz w:val="32"/>
          <w:szCs w:val="32"/>
          <w:cs/>
        </w:rPr>
        <w:t xml:space="preserve">มีผลการดำเนินงาน </w:t>
      </w:r>
      <w:r w:rsidRPr="002560B2">
        <w:rPr>
          <w:rFonts w:ascii="TH Sarabun New" w:hAnsi="TH Sarabun New" w:cs="TH Sarabun New"/>
          <w:sz w:val="32"/>
          <w:szCs w:val="32"/>
          <w:cs/>
        </w:rPr>
        <w:t xml:space="preserve">รองลงมาตามลำดับ จากองค์ประกอบ ทั้งหมด 13 ตัวบ่งชี้ โดยแยกเป็นหลักสูตร ดังนี้ </w:t>
      </w:r>
    </w:p>
    <w:p w14:paraId="52D44198"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(2.20) </w:t>
      </w:r>
    </w:p>
    <w:p w14:paraId="33E54ACC"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(2.60) </w:t>
      </w:r>
    </w:p>
    <w:p w14:paraId="7E734122"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(2.60) </w:t>
      </w:r>
    </w:p>
    <w:p w14:paraId="2696AB11"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(2.40) </w:t>
      </w:r>
    </w:p>
    <w:p w14:paraId="7D2D6C6F"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lastRenderedPageBreak/>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(2.40)</w:t>
      </w:r>
    </w:p>
    <w:p w14:paraId="52A5E68B" w14:textId="77777777" w:rsidR="0099158C" w:rsidRPr="002560B2" w:rsidRDefault="0099158C"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t xml:space="preserve">4.12 ตัวบ่งชี้ที่ 3.3 ผลที่เกิดกับนักศึกษา </w:t>
      </w:r>
      <w:r w:rsidR="00BE177F" w:rsidRPr="002560B2">
        <w:rPr>
          <w:rFonts w:ascii="TH Sarabun New" w:hAnsi="TH Sarabun New" w:cs="TH Sarabun New"/>
          <w:sz w:val="32"/>
          <w:szCs w:val="32"/>
          <w:cs/>
        </w:rPr>
        <w:t>คะแนนเฉลี่ยทุกหลักสูตร อยู่ที่</w:t>
      </w:r>
      <w:r w:rsidRPr="002560B2">
        <w:rPr>
          <w:rFonts w:ascii="TH Sarabun New" w:hAnsi="TH Sarabun New" w:cs="TH Sarabun New"/>
          <w:sz w:val="32"/>
          <w:szCs w:val="32"/>
          <w:cs/>
        </w:rPr>
        <w:t xml:space="preserve"> 2.28 </w:t>
      </w:r>
      <w:r w:rsidR="00BE177F" w:rsidRPr="002560B2">
        <w:rPr>
          <w:rFonts w:ascii="TH Sarabun New" w:hAnsi="TH Sarabun New" w:cs="TH Sarabun New"/>
          <w:sz w:val="32"/>
          <w:szCs w:val="32"/>
          <w:cs/>
        </w:rPr>
        <w:t xml:space="preserve">มีผลการดำเนินงาน </w:t>
      </w:r>
      <w:r w:rsidRPr="002560B2">
        <w:rPr>
          <w:rFonts w:ascii="TH Sarabun New" w:hAnsi="TH Sarabun New" w:cs="TH Sarabun New"/>
          <w:sz w:val="32"/>
          <w:szCs w:val="32"/>
          <w:cs/>
        </w:rPr>
        <w:t xml:space="preserve">น้อย จากองค์ประกอบ ทั้งหมด 13 ตัวบ่งชี้ โดยแยกเป็นหลักสูตร ดังนี้ </w:t>
      </w:r>
    </w:p>
    <w:p w14:paraId="418A4507"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(2.40) </w:t>
      </w:r>
    </w:p>
    <w:p w14:paraId="7086F1E9"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(2.40) </w:t>
      </w:r>
    </w:p>
    <w:p w14:paraId="03FB65B8"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(2.40) </w:t>
      </w:r>
    </w:p>
    <w:p w14:paraId="5E79F0E0"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(2.00) </w:t>
      </w:r>
    </w:p>
    <w:p w14:paraId="071AA196" w14:textId="77777777" w:rsidR="0099158C" w:rsidRPr="002560B2" w:rsidRDefault="0099158C"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(2.20)</w:t>
      </w:r>
    </w:p>
    <w:p w14:paraId="0CBA2EC4" w14:textId="77777777" w:rsidR="00500F04" w:rsidRPr="002560B2" w:rsidRDefault="00500F04" w:rsidP="002560B2">
      <w:pPr>
        <w:pStyle w:val="NoSpacing"/>
        <w:ind w:firstLine="1440"/>
        <w:jc w:val="thaiDistribute"/>
        <w:rPr>
          <w:rFonts w:ascii="TH Sarabun New" w:hAnsi="TH Sarabun New" w:cs="TH Sarabun New"/>
          <w:sz w:val="32"/>
          <w:szCs w:val="32"/>
        </w:rPr>
      </w:pPr>
      <w:r w:rsidRPr="002560B2">
        <w:rPr>
          <w:rFonts w:ascii="TH Sarabun New" w:hAnsi="TH Sarabun New" w:cs="TH Sarabun New"/>
          <w:sz w:val="32"/>
          <w:szCs w:val="32"/>
          <w:cs/>
        </w:rPr>
        <w:t>4.</w:t>
      </w:r>
      <w:r w:rsidR="0099158C" w:rsidRPr="002560B2">
        <w:rPr>
          <w:rFonts w:ascii="TH Sarabun New" w:hAnsi="TH Sarabun New" w:cs="TH Sarabun New"/>
          <w:sz w:val="32"/>
          <w:szCs w:val="32"/>
          <w:cs/>
        </w:rPr>
        <w:t>13</w:t>
      </w:r>
      <w:r w:rsidRPr="002560B2">
        <w:rPr>
          <w:rFonts w:ascii="TH Sarabun New" w:hAnsi="TH Sarabun New" w:cs="TH Sarabun New"/>
          <w:sz w:val="32"/>
          <w:szCs w:val="32"/>
          <w:cs/>
        </w:rPr>
        <w:t xml:space="preserve"> ตัวบ่งชี้ที่ 5.3 การประเมินผู้เรียน </w:t>
      </w:r>
      <w:r w:rsidR="00BE177F" w:rsidRPr="002560B2">
        <w:rPr>
          <w:rFonts w:ascii="TH Sarabun New" w:hAnsi="TH Sarabun New" w:cs="TH Sarabun New"/>
          <w:sz w:val="32"/>
          <w:szCs w:val="32"/>
          <w:cs/>
        </w:rPr>
        <w:t>คะแนนเฉลี่ยทุกหลักสูตร อยู่ที่</w:t>
      </w:r>
      <w:r w:rsidR="0099158C" w:rsidRPr="002560B2">
        <w:rPr>
          <w:rFonts w:ascii="TH Sarabun New" w:hAnsi="TH Sarabun New" w:cs="TH Sarabun New"/>
          <w:sz w:val="32"/>
          <w:szCs w:val="32"/>
          <w:cs/>
        </w:rPr>
        <w:t xml:space="preserve"> 2.20 </w:t>
      </w:r>
      <w:r w:rsidR="00BE177F" w:rsidRPr="002560B2">
        <w:rPr>
          <w:rFonts w:ascii="TH Sarabun New" w:hAnsi="TH Sarabun New" w:cs="TH Sarabun New"/>
          <w:sz w:val="32"/>
          <w:szCs w:val="32"/>
          <w:cs/>
        </w:rPr>
        <w:t xml:space="preserve">มีผลการดำเนินงาน </w:t>
      </w:r>
      <w:r w:rsidRPr="002560B2">
        <w:rPr>
          <w:rFonts w:ascii="TH Sarabun New" w:hAnsi="TH Sarabun New" w:cs="TH Sarabun New"/>
          <w:sz w:val="32"/>
          <w:szCs w:val="32"/>
          <w:cs/>
        </w:rPr>
        <w:t xml:space="preserve">น้อยที่สุด </w:t>
      </w:r>
      <w:r w:rsidR="002502AC" w:rsidRPr="002560B2">
        <w:rPr>
          <w:rFonts w:ascii="TH Sarabun New" w:hAnsi="TH Sarabun New" w:cs="TH Sarabun New"/>
          <w:sz w:val="32"/>
          <w:szCs w:val="32"/>
          <w:cs/>
        </w:rPr>
        <w:t xml:space="preserve">จากองค์ประกอบ ทั้งหมด 13 ตัวบ่งชี้ </w:t>
      </w:r>
      <w:r w:rsidRPr="002560B2">
        <w:rPr>
          <w:rFonts w:ascii="TH Sarabun New" w:hAnsi="TH Sarabun New" w:cs="TH Sarabun New"/>
          <w:sz w:val="32"/>
          <w:szCs w:val="32"/>
          <w:cs/>
        </w:rPr>
        <w:t xml:space="preserve">คือ </w:t>
      </w:r>
    </w:p>
    <w:p w14:paraId="5DA0DCE8"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1) หลักสูตรวิทยาศาสตรบัณฑิต สาขาวิชาเทคโนโลยีก่อสร้าง (2.20) </w:t>
      </w:r>
    </w:p>
    <w:p w14:paraId="7F47A9F6"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2) หลักสูตรวิทยาศาสตรบัณฑิต สาขาวิชาเทคโนโลยีไฟฟ้า (2.20) </w:t>
      </w:r>
    </w:p>
    <w:p w14:paraId="7B5041F7"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3) หลักสูตรวิศวกรรมศาสตรบัณฑิต สาขาวิชาวิศวกรรมพลังงาน (2.20) </w:t>
      </w:r>
    </w:p>
    <w:p w14:paraId="50FFADD2" w14:textId="77777777" w:rsidR="00500F04" w:rsidRPr="002560B2" w:rsidRDefault="00500F04" w:rsidP="002560B2">
      <w:pPr>
        <w:pStyle w:val="NoSpacing"/>
        <w:ind w:left="2430" w:hanging="270"/>
        <w:jc w:val="thaiDistribute"/>
        <w:rPr>
          <w:rFonts w:ascii="TH Sarabun New" w:hAnsi="TH Sarabun New" w:cs="TH Sarabun New"/>
          <w:sz w:val="32"/>
          <w:szCs w:val="32"/>
        </w:rPr>
      </w:pPr>
      <w:r w:rsidRPr="002560B2">
        <w:rPr>
          <w:rFonts w:ascii="TH Sarabun New" w:hAnsi="TH Sarabun New" w:cs="TH Sarabun New"/>
          <w:sz w:val="32"/>
          <w:szCs w:val="32"/>
          <w:cs/>
        </w:rPr>
        <w:t xml:space="preserve">4) หลักสูตรวิศวกรรมศาสตรบัณฑิต สาขาวิชาวิศวกรรมโลจิสติกส์ (2.20) </w:t>
      </w:r>
    </w:p>
    <w:p w14:paraId="7BBC2C53" w14:textId="77777777" w:rsidR="00500F04" w:rsidRPr="002560B2" w:rsidRDefault="00500F04" w:rsidP="002560B2">
      <w:pPr>
        <w:pStyle w:val="NoSpacing"/>
        <w:ind w:left="2430" w:hanging="270"/>
        <w:jc w:val="thaiDistribute"/>
        <w:rPr>
          <w:rFonts w:ascii="TH Sarabun New" w:hAnsi="TH Sarabun New" w:cs="TH Sarabun New"/>
        </w:rPr>
      </w:pPr>
      <w:r w:rsidRPr="002560B2">
        <w:rPr>
          <w:rFonts w:ascii="TH Sarabun New" w:hAnsi="TH Sarabun New" w:cs="TH Sarabun New"/>
          <w:sz w:val="32"/>
          <w:szCs w:val="32"/>
          <w:cs/>
        </w:rPr>
        <w:t>5) หลักสูตรสถาปัตยกรรมศาสตรบัณฑิต สาขาวิชานวัตกรรมการออกแบบ</w:t>
      </w:r>
      <w:r w:rsidRPr="002560B2">
        <w:rPr>
          <w:rFonts w:ascii="TH Sarabun New" w:hAnsi="TH Sarabun New" w:cs="TH Sarabun New"/>
          <w:sz w:val="32"/>
          <w:szCs w:val="32"/>
        </w:rPr>
        <w:t xml:space="preserve"> </w:t>
      </w:r>
      <w:r w:rsidRPr="002560B2">
        <w:rPr>
          <w:rFonts w:ascii="TH Sarabun New" w:hAnsi="TH Sarabun New" w:cs="TH Sarabun New"/>
          <w:sz w:val="32"/>
          <w:szCs w:val="32"/>
          <w:cs/>
        </w:rPr>
        <w:t>(2.20)</w:t>
      </w:r>
    </w:p>
    <w:p w14:paraId="7CFD6096" w14:textId="77777777" w:rsidR="00500F04" w:rsidRPr="002560B2" w:rsidRDefault="00BE177F" w:rsidP="002560B2">
      <w:pPr>
        <w:tabs>
          <w:tab w:val="left" w:pos="720"/>
        </w:tabs>
      </w:pPr>
      <w:r w:rsidRPr="002560B2">
        <w:rPr>
          <w:cs/>
        </w:rPr>
        <w:tab/>
      </w:r>
      <w:r w:rsidRPr="002560B2">
        <w:rPr>
          <w:cs/>
        </w:rPr>
        <w:tab/>
        <w:t xml:space="preserve">โดยตัวบ่งชี้ที่ 5.4 ผลการดำเนินงานหลักสูตรตามกรอบมาตรฐานคุณวุฒิระดับอุดมศึกษาแห่งชาติ ที่มีผลการดำเนินงาน มากที่สุด เนื่องจากเป็นตัวบ่งชี้ ชนิดผลลัพธ์ ซึ่งผลการดำเนินงานของหลักสูตร </w:t>
      </w:r>
      <w:r w:rsidR="00AC6735" w:rsidRPr="002560B2">
        <w:rPr>
          <w:cs/>
        </w:rPr>
        <w:t>คิดจาก</w:t>
      </w:r>
      <w:r w:rsidRPr="002560B2">
        <w:rPr>
          <w:cs/>
        </w:rPr>
        <w:t xml:space="preserve"> ร้อยละของผลการดำเนินงานตามตัวบ่งชี้การดำเนินงานตามกรอบมาตรฐานคุณวุฒิระดับอุดมศึกษาที่ปรากฏในหลักสูตร (มคอ.2) หมวดที่ 7 ข้อ 7 ที่หลักสูตรแต่ละหลักสูตรดำเนินการได้ในแต่ละปีการศึกษา อาจารย์ผู้รับผิดชอบหลักสูตร</w:t>
      </w:r>
      <w:r w:rsidR="00384532" w:rsidRPr="002560B2">
        <w:rPr>
          <w:cs/>
        </w:rPr>
        <w:t>จะต้อง</w:t>
      </w:r>
      <w:r w:rsidRPr="002560B2">
        <w:rPr>
          <w:cs/>
        </w:rPr>
        <w:t>เป็นผู้</w:t>
      </w:r>
      <w:r w:rsidR="00384532" w:rsidRPr="002560B2">
        <w:rPr>
          <w:cs/>
        </w:rPr>
        <w:t>รายงานผลการดำเนินการของหลักสูตร (มคอ.7) ทุก</w:t>
      </w:r>
      <w:r w:rsidRPr="002560B2">
        <w:rPr>
          <w:cs/>
        </w:rPr>
        <w:t>ประจำปี</w:t>
      </w:r>
      <w:r w:rsidR="00384532" w:rsidRPr="002560B2">
        <w:rPr>
          <w:cs/>
        </w:rPr>
        <w:t>การศึกษา</w:t>
      </w:r>
      <w:r w:rsidRPr="002560B2">
        <w:rPr>
          <w:cs/>
        </w:rPr>
        <w:t xml:space="preserve"> </w:t>
      </w:r>
      <w:r w:rsidR="00384532" w:rsidRPr="002560B2">
        <w:rPr>
          <w:cs/>
        </w:rPr>
        <w:t>เม</w:t>
      </w:r>
      <w:r w:rsidR="00B61CD6" w:rsidRPr="002560B2">
        <w:rPr>
          <w:cs/>
        </w:rPr>
        <w:t>ื่</w:t>
      </w:r>
      <w:r w:rsidR="00384532" w:rsidRPr="002560B2">
        <w:rPr>
          <w:cs/>
        </w:rPr>
        <w:t>อสิ้นปีการศึกษาและอาจารย์ผู้รับผิดชอบหลักสูตรมีความรู้ความเข้าใจในการดำเนินงานตามตัวบ่งชี้การดำเนินงานตามกรอบมาตรฐานคุณวุฒิระดับอุดมศึกษา</w:t>
      </w:r>
    </w:p>
    <w:p w14:paraId="1F6F6530" w14:textId="77777777" w:rsidR="00384532" w:rsidRPr="002560B2" w:rsidRDefault="00384532" w:rsidP="002560B2">
      <w:pPr>
        <w:tabs>
          <w:tab w:val="left" w:pos="720"/>
        </w:tabs>
      </w:pPr>
      <w:r w:rsidRPr="002560B2">
        <w:rPr>
          <w:cs/>
        </w:rPr>
        <w:tab/>
      </w:r>
      <w:r w:rsidRPr="002560B2">
        <w:rPr>
          <w:cs/>
        </w:rPr>
        <w:tab/>
        <w:t>สำหรับตัวบ่งชี้ที่ 5.3 การประเมินผู้เรียน มีผลการดำเนินงาน น้อยที่สุด เนื่องจากเป็นตัวบ่งชี้ กระบวนการที่ต้อง</w:t>
      </w:r>
      <w:r w:rsidR="006E4A10" w:rsidRPr="002560B2">
        <w:rPr>
          <w:cs/>
        </w:rPr>
        <w:t>การประเมินผู้เรียน ให้เป็นไปตามผล</w:t>
      </w:r>
      <w:bookmarkStart w:id="71" w:name="_Hlk83995640"/>
      <w:r w:rsidR="006E4A10" w:rsidRPr="002560B2">
        <w:rPr>
          <w:cs/>
        </w:rPr>
        <w:t xml:space="preserve">การพัฒนาการเรียนรู้ของนักศึกษา และการประเมินผลการเรียนรู้ของนักศึกษาที่แสดงผลลัพธ์การเรียนรู้ที่คาดหวังของหลักสูตร </w:t>
      </w:r>
      <w:bookmarkEnd w:id="71"/>
      <w:r w:rsidRPr="002560B2">
        <w:rPr>
          <w:cs/>
        </w:rPr>
        <w:t>เป็นเหตุให้ ยังไม่สามารถมีระบบการประเมินกระบวนการที่ชัดเจนซึ่งส่งผลให้ไม่สามารถพัฒนากระบวน</w:t>
      </w:r>
      <w:r w:rsidR="006E4A10" w:rsidRPr="002560B2">
        <w:rPr>
          <w:cs/>
        </w:rPr>
        <w:t>การ</w:t>
      </w:r>
      <w:r w:rsidR="006E4A10" w:rsidRPr="002560B2">
        <w:rPr>
          <w:cs/>
        </w:rPr>
        <w:lastRenderedPageBreak/>
        <w:t>พัฒนาการเรียนรู้ของนักศึกษา และการประเมินผลการเรียนรู้ของนักศึกษาที่แสดงผลลัพธ์การเรียนรู้ที่คาดหวังของหลักสูตร ที่ชัดเจน</w:t>
      </w:r>
    </w:p>
    <w:p w14:paraId="0F899E4F" w14:textId="77777777" w:rsidR="00384532" w:rsidRPr="002560B2" w:rsidRDefault="00384532" w:rsidP="002560B2">
      <w:pPr>
        <w:tabs>
          <w:tab w:val="left" w:pos="720"/>
        </w:tabs>
      </w:pPr>
    </w:p>
    <w:p w14:paraId="2D8AF532" w14:textId="77777777" w:rsidR="00500F04" w:rsidRPr="002560B2" w:rsidRDefault="00500F04" w:rsidP="002A2DB9">
      <w:pPr>
        <w:pStyle w:val="Heading2"/>
      </w:pPr>
      <w:bookmarkStart w:id="72" w:name="_Toc223874812"/>
      <w:r w:rsidRPr="002560B2">
        <w:rPr>
          <w:cs/>
        </w:rPr>
        <w:t>ข้อเสนอแนะ</w:t>
      </w:r>
      <w:bookmarkEnd w:id="72"/>
    </w:p>
    <w:p w14:paraId="46ED575B" w14:textId="180784C0" w:rsidR="00500F04" w:rsidRPr="002560B2" w:rsidRDefault="00500F04" w:rsidP="006128E2">
      <w:pPr>
        <w:pStyle w:val="Heading3"/>
      </w:pPr>
      <w:r w:rsidRPr="002560B2">
        <w:rPr>
          <w:cs/>
        </w:rPr>
        <w:t xml:space="preserve">ข้อเสนอแนะในการดำเนินงานผลการวิเคราะห์ไปใช้ </w:t>
      </w:r>
    </w:p>
    <w:p w14:paraId="1A3D0FE2" w14:textId="6458854D" w:rsidR="00500F04" w:rsidRPr="002560B2" w:rsidRDefault="00500F04" w:rsidP="009266E4">
      <w:pPr>
        <w:pStyle w:val="NoSpacing"/>
        <w:tabs>
          <w:tab w:val="left" w:pos="1440"/>
          <w:tab w:val="left" w:pos="1800"/>
        </w:tabs>
        <w:ind w:firstLine="1440"/>
        <w:jc w:val="thaiDistribute"/>
        <w:rPr>
          <w:rFonts w:ascii="TH Sarabun New" w:hAnsi="TH Sarabun New" w:cs="TH Sarabun New"/>
          <w:sz w:val="32"/>
          <w:szCs w:val="32"/>
        </w:rPr>
      </w:pPr>
      <w:r w:rsidRPr="002560B2">
        <w:rPr>
          <w:rFonts w:ascii="TH Sarabun New" w:hAnsi="TH Sarabun New" w:cs="TH Sarabun New"/>
          <w:sz w:val="32"/>
          <w:szCs w:val="32"/>
          <w:cs/>
        </w:rPr>
        <w:t>1</w:t>
      </w:r>
      <w:r w:rsidR="009266E4">
        <w:rPr>
          <w:rFonts w:ascii="TH Sarabun New" w:hAnsi="TH Sarabun New" w:cs="TH Sarabun New"/>
          <w:sz w:val="32"/>
          <w:szCs w:val="32"/>
        </w:rPr>
        <w:t>)</w:t>
      </w:r>
      <w:r w:rsidR="009266E4">
        <w:rPr>
          <w:rFonts w:ascii="TH Sarabun New" w:hAnsi="TH Sarabun New" w:cs="TH Sarabun New"/>
          <w:sz w:val="32"/>
          <w:szCs w:val="32"/>
        </w:rPr>
        <w:tab/>
      </w:r>
      <w:r w:rsidRPr="002560B2">
        <w:rPr>
          <w:rFonts w:ascii="TH Sarabun New" w:hAnsi="TH Sarabun New" w:cs="TH Sarabun New"/>
          <w:sz w:val="32"/>
          <w:szCs w:val="32"/>
          <w:cs/>
        </w:rPr>
        <w:t>ผลการวิเคราะห์และผลดำเนินงานการกำกับมาตรฐานหลักสูตร คณะและหลักสูตร/หน่วยงาน/มหาวิทยาลัย/ผู้ที่เกี่ยวข้องนำข้อมูลไปใช้ประกอบการจัดทำแผนกกลยุทธ์ แผนปฏิบัติราชการ แผนพัฒนาคุณภาพการศึกษา ระดับหลักสูตร ระดับคณะ เพื่อนำข้อมูลทำการทบทวนและปรับปรุงผลการดำเนินงานต่อ</w:t>
      </w:r>
      <w:r w:rsidR="007E0656" w:rsidRPr="002560B2">
        <w:rPr>
          <w:rFonts w:ascii="TH Sarabun New" w:eastAsia="Calibri" w:hAnsi="TH Sarabun New" w:cs="TH Sarabun New"/>
          <w:sz w:val="32"/>
          <w:szCs w:val="32"/>
          <w:cs/>
        </w:rPr>
        <w:t>ไป</w:t>
      </w:r>
      <w:r w:rsidR="00000159" w:rsidRPr="002560B2">
        <w:rPr>
          <w:rFonts w:ascii="TH Sarabun New" w:eastAsia="Calibri" w:hAnsi="TH Sarabun New" w:cs="TH Sarabun New"/>
          <w:sz w:val="32"/>
          <w:szCs w:val="32"/>
          <w:cs/>
        </w:rPr>
        <w:t xml:space="preserve"> </w:t>
      </w:r>
    </w:p>
    <w:p w14:paraId="33971211" w14:textId="7D79A26E" w:rsidR="00622626" w:rsidRPr="002560B2" w:rsidRDefault="00500F04" w:rsidP="009266E4">
      <w:pPr>
        <w:pStyle w:val="NoSpacing"/>
        <w:tabs>
          <w:tab w:val="left" w:pos="1440"/>
          <w:tab w:val="left" w:pos="1800"/>
        </w:tabs>
        <w:ind w:firstLine="1440"/>
        <w:jc w:val="thaiDistribute"/>
        <w:rPr>
          <w:rFonts w:ascii="TH Sarabun New" w:hAnsi="TH Sarabun New" w:cs="TH Sarabun New"/>
          <w:sz w:val="32"/>
          <w:szCs w:val="32"/>
        </w:rPr>
      </w:pPr>
      <w:r w:rsidRPr="002560B2">
        <w:rPr>
          <w:rFonts w:ascii="TH Sarabun New" w:hAnsi="TH Sarabun New" w:cs="TH Sarabun New"/>
          <w:sz w:val="32"/>
          <w:szCs w:val="32"/>
          <w:cs/>
        </w:rPr>
        <w:t>2</w:t>
      </w:r>
      <w:r w:rsidR="009266E4">
        <w:rPr>
          <w:rFonts w:ascii="TH Sarabun New" w:hAnsi="TH Sarabun New" w:cs="TH Sarabun New"/>
          <w:sz w:val="32"/>
          <w:szCs w:val="32"/>
        </w:rPr>
        <w:t>)</w:t>
      </w:r>
      <w:r w:rsidR="009266E4">
        <w:rPr>
          <w:rFonts w:ascii="TH Sarabun New" w:hAnsi="TH Sarabun New" w:cs="TH Sarabun New"/>
          <w:sz w:val="32"/>
          <w:szCs w:val="32"/>
        </w:rPr>
        <w:tab/>
      </w:r>
      <w:r w:rsidRPr="002560B2">
        <w:rPr>
          <w:rFonts w:ascii="TH Sarabun New" w:hAnsi="TH Sarabun New" w:cs="TH Sarabun New"/>
          <w:sz w:val="32"/>
          <w:szCs w:val="32"/>
          <w:cs/>
        </w:rPr>
        <w:t xml:space="preserve">ผลการวิเคราะห์องค์ประกอบที่ </w:t>
      </w:r>
      <w:r w:rsidR="004D2270" w:rsidRPr="002560B2">
        <w:rPr>
          <w:rFonts w:ascii="TH Sarabun New" w:hAnsi="TH Sarabun New" w:cs="TH Sarabun New"/>
          <w:sz w:val="32"/>
          <w:szCs w:val="32"/>
        </w:rPr>
        <w:t>2</w:t>
      </w:r>
      <w:r w:rsidRPr="002560B2">
        <w:rPr>
          <w:rFonts w:ascii="TH Sarabun New" w:hAnsi="TH Sarabun New" w:cs="TH Sarabun New"/>
          <w:sz w:val="32"/>
          <w:szCs w:val="32"/>
          <w:cs/>
        </w:rPr>
        <w:t xml:space="preserve"> - 6 พบว่า ผลการดำเนินงานและคะแนนของแต่ละหลักสูตรมีความแตกต่างกันในแต่ละปีการศึกษา </w:t>
      </w:r>
      <w:r w:rsidR="001A5639" w:rsidRPr="002560B2">
        <w:rPr>
          <w:rFonts w:ascii="TH Sarabun New" w:hAnsi="TH Sarabun New" w:cs="TH Sarabun New"/>
          <w:sz w:val="32"/>
          <w:szCs w:val="32"/>
          <w:cs/>
        </w:rPr>
        <w:t xml:space="preserve">หากพิจารณาผลคะแนนเฉลี่ยในภาพรวมพบว่า องค์ประกอบที่ มีผลการดำเนินงานอยู่ในระดับ ปานกลาง มีทั้งหมด 3  องค์ประกอบ คือ </w:t>
      </w:r>
      <w:r w:rsidR="001A5639" w:rsidRPr="002560B2">
        <w:rPr>
          <w:rFonts w:ascii="TH Sarabun New" w:hAnsi="TH Sarabun New" w:cs="TH Sarabun New"/>
          <w:sz w:val="32"/>
          <w:szCs w:val="32"/>
          <w:cs/>
        </w:rPr>
        <w:br/>
        <w:t>องค์ประกอบที่ 3  นักศึกษา โดย</w:t>
      </w:r>
      <w:r w:rsidR="00B61CD6" w:rsidRPr="002560B2">
        <w:rPr>
          <w:rFonts w:ascii="TH Sarabun New" w:hAnsi="TH Sarabun New" w:cs="TH Sarabun New"/>
          <w:sz w:val="32"/>
          <w:szCs w:val="32"/>
          <w:cs/>
        </w:rPr>
        <w:t>มี</w:t>
      </w:r>
      <w:r w:rsidR="001A5639" w:rsidRPr="002560B2">
        <w:rPr>
          <w:rFonts w:ascii="TH Sarabun New" w:hAnsi="TH Sarabun New" w:cs="TH Sarabun New"/>
          <w:sz w:val="32"/>
          <w:szCs w:val="32"/>
          <w:cs/>
        </w:rPr>
        <w:t>แนวทาง</w:t>
      </w:r>
      <w:r w:rsidR="00B61CD6" w:rsidRPr="002560B2">
        <w:rPr>
          <w:rFonts w:ascii="TH Sarabun New" w:hAnsi="TH Sarabun New" w:cs="TH Sarabun New"/>
          <w:sz w:val="32"/>
          <w:szCs w:val="32"/>
          <w:cs/>
        </w:rPr>
        <w:t>ใน</w:t>
      </w:r>
      <w:r w:rsidR="001A5639" w:rsidRPr="002560B2">
        <w:rPr>
          <w:rFonts w:ascii="TH Sarabun New" w:hAnsi="TH Sarabun New" w:cs="TH Sarabun New"/>
          <w:sz w:val="32"/>
          <w:szCs w:val="32"/>
          <w:cs/>
        </w:rPr>
        <w:t xml:space="preserve">ประเด็นการพัฒนา ขององค์ประกอบที่ 3  นักศึกษามีดังนี้  ควรปรับกระบวนการและกิจกรรมการประชาสัมพันธ์หลักสูตร เพื่อให้ได้นักศึกษาตามเป้าหมายที่หลักสูตรต้องการ / ควรหาแนวทางในการเตรียมความพร้อม การพัฒนา และการกำกับดูแลให้นักศึกษาสามารถสำเร็จการศึกษาได้ตามระยะเวลาที่กำหนดของหลักสูตร /  ควรหาแนวทางในการพัฒนา </w:t>
      </w:r>
      <w:r w:rsidR="001A5639" w:rsidRPr="002560B2">
        <w:rPr>
          <w:rFonts w:ascii="TH Sarabun New" w:hAnsi="TH Sarabun New" w:cs="TH Sarabun New"/>
          <w:sz w:val="32"/>
          <w:szCs w:val="32"/>
        </w:rPr>
        <w:t xml:space="preserve">Soft Skills </w:t>
      </w:r>
      <w:r w:rsidR="001A5639" w:rsidRPr="002560B2">
        <w:rPr>
          <w:rFonts w:ascii="TH Sarabun New" w:hAnsi="TH Sarabun New" w:cs="TH Sarabun New"/>
          <w:sz w:val="32"/>
          <w:szCs w:val="32"/>
          <w:cs/>
        </w:rPr>
        <w:t xml:space="preserve">ของนักศึกษา </w:t>
      </w:r>
      <w:r w:rsidR="00D45F7C" w:rsidRPr="002560B2">
        <w:rPr>
          <w:rFonts w:ascii="TH Sarabun New" w:hAnsi="TH Sarabun New" w:cs="TH Sarabun New"/>
          <w:sz w:val="32"/>
          <w:szCs w:val="32"/>
          <w:cs/>
        </w:rPr>
        <w:t>และ</w:t>
      </w:r>
      <w:r w:rsidR="0075501B" w:rsidRPr="002560B2">
        <w:rPr>
          <w:rFonts w:ascii="TH Sarabun New" w:hAnsi="TH Sarabun New" w:cs="TH Sarabun New"/>
          <w:sz w:val="32"/>
          <w:szCs w:val="32"/>
          <w:cs/>
        </w:rPr>
        <w:t>ควร</w:t>
      </w:r>
      <w:r w:rsidR="00D45F7C" w:rsidRPr="002560B2">
        <w:rPr>
          <w:rFonts w:ascii="TH Sarabun New" w:hAnsi="TH Sarabun New" w:cs="TH Sarabun New"/>
          <w:sz w:val="32"/>
          <w:szCs w:val="32"/>
          <w:cs/>
        </w:rPr>
        <w:t xml:space="preserve">ประเมินกระบวนการที่มีรูปแบบที่ชัดเจนสามารถนำผลการประเมินไปพัฒนาปรับปรุงกะบวนการ ได้จริง </w:t>
      </w:r>
      <w:r w:rsidR="001A5639" w:rsidRPr="002560B2">
        <w:rPr>
          <w:rFonts w:ascii="TH Sarabun New" w:hAnsi="TH Sarabun New" w:cs="TH Sarabun New"/>
          <w:sz w:val="32"/>
          <w:szCs w:val="32"/>
          <w:cs/>
        </w:rPr>
        <w:t xml:space="preserve">องค์ประกอบที่ 4 อาจารย์ </w:t>
      </w:r>
      <w:r w:rsidR="00622626" w:rsidRPr="002560B2">
        <w:rPr>
          <w:rFonts w:ascii="TH Sarabun New" w:hAnsi="TH Sarabun New" w:cs="TH Sarabun New"/>
          <w:sz w:val="32"/>
          <w:szCs w:val="32"/>
          <w:cs/>
        </w:rPr>
        <w:t>โดย</w:t>
      </w:r>
      <w:r w:rsidR="00B61CD6" w:rsidRPr="002560B2">
        <w:rPr>
          <w:rFonts w:ascii="TH Sarabun New" w:hAnsi="TH Sarabun New" w:cs="TH Sarabun New"/>
          <w:sz w:val="32"/>
          <w:szCs w:val="32"/>
          <w:cs/>
        </w:rPr>
        <w:t>มี</w:t>
      </w:r>
      <w:r w:rsidR="00622626" w:rsidRPr="002560B2">
        <w:rPr>
          <w:rFonts w:ascii="TH Sarabun New" w:hAnsi="TH Sarabun New" w:cs="TH Sarabun New"/>
          <w:sz w:val="32"/>
          <w:szCs w:val="32"/>
          <w:cs/>
        </w:rPr>
        <w:t>แนวทาง</w:t>
      </w:r>
      <w:r w:rsidR="00B61CD6" w:rsidRPr="002560B2">
        <w:rPr>
          <w:rFonts w:ascii="TH Sarabun New" w:hAnsi="TH Sarabun New" w:cs="TH Sarabun New"/>
          <w:sz w:val="32"/>
          <w:szCs w:val="32"/>
          <w:cs/>
        </w:rPr>
        <w:t>ใน</w:t>
      </w:r>
      <w:r w:rsidR="00622626" w:rsidRPr="002560B2">
        <w:rPr>
          <w:rFonts w:ascii="TH Sarabun New" w:hAnsi="TH Sarabun New" w:cs="TH Sarabun New"/>
          <w:sz w:val="32"/>
          <w:szCs w:val="32"/>
          <w:cs/>
        </w:rPr>
        <w:t xml:space="preserve">ประเด็นการพัฒนา </w:t>
      </w:r>
      <w:r w:rsidR="00622626" w:rsidRPr="002560B2">
        <w:rPr>
          <w:rFonts w:ascii="TH Sarabun New" w:hAnsi="TH Sarabun New" w:cs="TH Sarabun New"/>
          <w:sz w:val="32"/>
          <w:szCs w:val="32"/>
          <w:cs/>
        </w:rPr>
        <w:br/>
        <w:t>ขององค์ประกอบที่ 4 อาจารย์ มีดังนี้</w:t>
      </w:r>
      <w:r w:rsidR="0075501B" w:rsidRPr="002560B2">
        <w:rPr>
          <w:rFonts w:ascii="TH Sarabun New" w:hAnsi="TH Sarabun New" w:cs="TH Sarabun New"/>
          <w:sz w:val="32"/>
          <w:szCs w:val="32"/>
          <w:cs/>
        </w:rPr>
        <w:t xml:space="preserve"> </w:t>
      </w:r>
      <w:r w:rsidR="008059FE" w:rsidRPr="002560B2">
        <w:rPr>
          <w:rFonts w:ascii="TH Sarabun New" w:hAnsi="TH Sarabun New" w:cs="TH Sarabun New"/>
          <w:sz w:val="32"/>
          <w:szCs w:val="32"/>
          <w:cs/>
        </w:rPr>
        <w:t xml:space="preserve">ควรส่งเสริมให้อาจารย์ประจำหลักสูตรทุกท่านได้มีการเผยแพร่ผลงานวิชาการและงานวิจัยให้มากขึ้น โดยเฉพาะอย่างยิ่งการตีพิมพ์ในวารสารที่มีระดับ </w:t>
      </w:r>
      <w:r w:rsidR="008059FE" w:rsidRPr="002560B2">
        <w:rPr>
          <w:rFonts w:ascii="TH Sarabun New" w:hAnsi="TH Sarabun New" w:cs="TH Sarabun New"/>
          <w:sz w:val="32"/>
          <w:szCs w:val="32"/>
        </w:rPr>
        <w:t xml:space="preserve">Impact Factor </w:t>
      </w:r>
      <w:r w:rsidR="008059FE" w:rsidRPr="002560B2">
        <w:rPr>
          <w:rFonts w:ascii="TH Sarabun New" w:hAnsi="TH Sarabun New" w:cs="TH Sarabun New"/>
          <w:sz w:val="32"/>
          <w:szCs w:val="32"/>
          <w:cs/>
        </w:rPr>
        <w:t>สูงขึ้น</w:t>
      </w:r>
      <w:r w:rsidR="00622626" w:rsidRPr="002560B2">
        <w:rPr>
          <w:rFonts w:ascii="TH Sarabun New" w:hAnsi="TH Sarabun New" w:cs="TH Sarabun New"/>
          <w:sz w:val="32"/>
          <w:szCs w:val="32"/>
          <w:cs/>
        </w:rPr>
        <w:t>และ</w:t>
      </w:r>
      <w:r w:rsidR="008059FE" w:rsidRPr="002560B2">
        <w:rPr>
          <w:rFonts w:ascii="TH Sarabun New" w:hAnsi="TH Sarabun New" w:cs="TH Sarabun New"/>
          <w:sz w:val="32"/>
          <w:szCs w:val="32"/>
          <w:cs/>
        </w:rPr>
        <w:t>ควรส่งเสริมพัฒนาคณาจารย์เพื่อเพิ่มคุณวุฒิ ให้เป็นไปตามแผนการพัฒนาอาจารย์ ในสาขาที่เกี่ยวข้องกับหลักสูตร</w:t>
      </w:r>
      <w:r w:rsidR="00B61CD6" w:rsidRPr="002560B2">
        <w:rPr>
          <w:rFonts w:ascii="TH Sarabun New" w:hAnsi="TH Sarabun New" w:cs="TH Sarabun New"/>
          <w:sz w:val="32"/>
          <w:szCs w:val="32"/>
          <w:cs/>
        </w:rPr>
        <w:t xml:space="preserve"> </w:t>
      </w:r>
      <w:r w:rsidR="001A5639" w:rsidRPr="002560B2">
        <w:rPr>
          <w:rFonts w:ascii="TH Sarabun New" w:hAnsi="TH Sarabun New" w:cs="TH Sarabun New"/>
          <w:sz w:val="32"/>
          <w:szCs w:val="32"/>
          <w:cs/>
        </w:rPr>
        <w:t xml:space="preserve">และองค์ประกอบที่ 6 สิ่งสนับสนุนการเรียนรู้ </w:t>
      </w:r>
      <w:r w:rsidR="00622626" w:rsidRPr="002560B2">
        <w:rPr>
          <w:rFonts w:ascii="TH Sarabun New" w:hAnsi="TH Sarabun New" w:cs="TH Sarabun New"/>
          <w:sz w:val="32"/>
          <w:szCs w:val="32"/>
          <w:cs/>
        </w:rPr>
        <w:t>โดย</w:t>
      </w:r>
      <w:r w:rsidR="00B61CD6" w:rsidRPr="002560B2">
        <w:rPr>
          <w:rFonts w:ascii="TH Sarabun New" w:hAnsi="TH Sarabun New" w:cs="TH Sarabun New"/>
          <w:sz w:val="32"/>
          <w:szCs w:val="32"/>
          <w:cs/>
        </w:rPr>
        <w:t>มี</w:t>
      </w:r>
      <w:r w:rsidR="00622626" w:rsidRPr="002560B2">
        <w:rPr>
          <w:rFonts w:ascii="TH Sarabun New" w:hAnsi="TH Sarabun New" w:cs="TH Sarabun New"/>
          <w:sz w:val="32"/>
          <w:szCs w:val="32"/>
          <w:cs/>
        </w:rPr>
        <w:t>แนวทาง</w:t>
      </w:r>
      <w:r w:rsidR="00B61CD6" w:rsidRPr="002560B2">
        <w:rPr>
          <w:rFonts w:ascii="TH Sarabun New" w:hAnsi="TH Sarabun New" w:cs="TH Sarabun New"/>
          <w:sz w:val="32"/>
          <w:szCs w:val="32"/>
          <w:cs/>
        </w:rPr>
        <w:t>ใน</w:t>
      </w:r>
      <w:r w:rsidR="00622626" w:rsidRPr="002560B2">
        <w:rPr>
          <w:rFonts w:ascii="TH Sarabun New" w:hAnsi="TH Sarabun New" w:cs="TH Sarabun New"/>
          <w:sz w:val="32"/>
          <w:szCs w:val="32"/>
          <w:cs/>
        </w:rPr>
        <w:t xml:space="preserve">ประเด็นการพัฒนาขององค์ประกอบที่ 6 สิ่งสนับสนุนการเรียนรู้ ดังนี้ </w:t>
      </w:r>
      <w:r w:rsidR="007C5DBA" w:rsidRPr="002560B2">
        <w:rPr>
          <w:rFonts w:ascii="TH Sarabun New" w:hAnsi="TH Sarabun New" w:cs="TH Sarabun New"/>
          <w:sz w:val="32"/>
          <w:szCs w:val="32"/>
          <w:cs/>
        </w:rPr>
        <w:t>ควรพิจารณาแนวทางให้ได้มาซึ่งอุปกรณ์ประกอบการเรียนการสอนและห้องปฏิบัติการ</w:t>
      </w:r>
      <w:r w:rsidR="00E313F9" w:rsidRPr="002560B2">
        <w:rPr>
          <w:rFonts w:ascii="TH Sarabun New" w:hAnsi="TH Sarabun New" w:cs="TH Sarabun New"/>
          <w:sz w:val="32"/>
          <w:szCs w:val="32"/>
          <w:cs/>
        </w:rPr>
        <w:t>หรือสร้างความร่วมมือกั</w:t>
      </w:r>
      <w:r w:rsidR="003F1941" w:rsidRPr="002560B2">
        <w:rPr>
          <w:rFonts w:ascii="TH Sarabun New" w:hAnsi="TH Sarabun New" w:cs="TH Sarabun New"/>
          <w:sz w:val="32"/>
          <w:szCs w:val="32"/>
          <w:cs/>
        </w:rPr>
        <w:t>บหน่วยงานภาย</w:t>
      </w:r>
      <w:r w:rsidR="006402B2" w:rsidRPr="002560B2">
        <w:rPr>
          <w:rFonts w:ascii="TH Sarabun New" w:hAnsi="TH Sarabun New" w:cs="TH Sarabun New"/>
          <w:sz w:val="32"/>
          <w:szCs w:val="32"/>
          <w:cs/>
        </w:rPr>
        <w:t>ออก</w:t>
      </w:r>
      <w:r w:rsidR="006402B2" w:rsidRPr="002560B2">
        <w:rPr>
          <w:rFonts w:ascii="TH Sarabun New" w:hAnsi="TH Sarabun New" w:cs="TH Sarabun New"/>
          <w:sz w:val="32"/>
          <w:szCs w:val="32"/>
          <w:cs/>
        </w:rPr>
        <w:br/>
      </w:r>
      <w:r w:rsidR="003F1941" w:rsidRPr="002560B2">
        <w:rPr>
          <w:rFonts w:ascii="TH Sarabun New" w:hAnsi="TH Sarabun New" w:cs="TH Sarabun New"/>
          <w:sz w:val="32"/>
          <w:szCs w:val="32"/>
          <w:cs/>
        </w:rPr>
        <w:t>ในการส่งเสริมอุปกรณ์ประกอบการเรียนการสอนและห้องปฏิบัติการ</w:t>
      </w:r>
      <w:r w:rsidR="007C5DBA" w:rsidRPr="002560B2">
        <w:rPr>
          <w:rFonts w:ascii="TH Sarabun New" w:hAnsi="TH Sarabun New" w:cs="TH Sarabun New"/>
          <w:sz w:val="32"/>
          <w:szCs w:val="32"/>
          <w:cs/>
        </w:rPr>
        <w:t xml:space="preserve"> ให้พร้อมต่อการจัดการเรียน</w:t>
      </w:r>
      <w:r w:rsidR="00C9430D" w:rsidRPr="002560B2">
        <w:rPr>
          <w:rFonts w:ascii="TH Sarabun New" w:hAnsi="TH Sarabun New" w:cs="TH Sarabun New"/>
          <w:sz w:val="32"/>
          <w:szCs w:val="32"/>
          <w:cs/>
        </w:rPr>
        <w:br/>
      </w:r>
      <w:r w:rsidR="007C5DBA" w:rsidRPr="002560B2">
        <w:rPr>
          <w:rFonts w:ascii="TH Sarabun New" w:hAnsi="TH Sarabun New" w:cs="TH Sarabun New"/>
          <w:sz w:val="32"/>
          <w:szCs w:val="32"/>
          <w:cs/>
        </w:rPr>
        <w:t>การสอน</w:t>
      </w:r>
      <w:r w:rsidR="00E22A29" w:rsidRPr="002560B2">
        <w:rPr>
          <w:rFonts w:ascii="TH Sarabun New" w:hAnsi="TH Sarabun New" w:cs="TH Sarabun New"/>
          <w:sz w:val="32"/>
          <w:szCs w:val="32"/>
          <w:cs/>
        </w:rPr>
        <w:t xml:space="preserve"> หรือควรประเมินกระบวนการที่มีรูปแบบที่ชัดเจนสามารถนำผลการประเมินไปพัฒนาปรับปรุงกะบวนการแนวทางให้ได้มาซึ่งอุปกรณ์ประกอบการเรียนการสอนและห้องปฏิบัติการ ได้จริง</w:t>
      </w:r>
    </w:p>
    <w:p w14:paraId="459CDC29" w14:textId="577F03F1" w:rsidR="00500F04" w:rsidRPr="002560B2" w:rsidRDefault="00E22A29" w:rsidP="009266E4">
      <w:pPr>
        <w:pStyle w:val="NoSpacing"/>
        <w:tabs>
          <w:tab w:val="left" w:pos="1440"/>
          <w:tab w:val="left" w:pos="1800"/>
        </w:tabs>
        <w:ind w:firstLine="1440"/>
        <w:jc w:val="thaiDistribute"/>
        <w:rPr>
          <w:rFonts w:ascii="TH Sarabun New" w:hAnsi="TH Sarabun New" w:cs="TH Sarabun New"/>
          <w:sz w:val="32"/>
          <w:szCs w:val="32"/>
        </w:rPr>
      </w:pPr>
      <w:r w:rsidRPr="002560B2">
        <w:rPr>
          <w:rFonts w:ascii="TH Sarabun New" w:hAnsi="TH Sarabun New" w:cs="TH Sarabun New"/>
          <w:sz w:val="32"/>
          <w:szCs w:val="32"/>
          <w:cs/>
        </w:rPr>
        <w:t>3</w:t>
      </w:r>
      <w:r w:rsidR="009266E4">
        <w:rPr>
          <w:rFonts w:ascii="TH Sarabun New" w:hAnsi="TH Sarabun New" w:cs="TH Sarabun New"/>
          <w:sz w:val="32"/>
          <w:szCs w:val="32"/>
        </w:rPr>
        <w:t>)</w:t>
      </w:r>
      <w:r w:rsidR="009266E4">
        <w:rPr>
          <w:rFonts w:ascii="TH Sarabun New" w:hAnsi="TH Sarabun New" w:cs="TH Sarabun New"/>
          <w:sz w:val="32"/>
          <w:szCs w:val="32"/>
        </w:rPr>
        <w:tab/>
      </w:r>
      <w:r w:rsidRPr="002560B2">
        <w:rPr>
          <w:rFonts w:ascii="TH Sarabun New" w:hAnsi="TH Sarabun New" w:cs="TH Sarabun New"/>
          <w:sz w:val="32"/>
          <w:szCs w:val="32"/>
          <w:cs/>
        </w:rPr>
        <w:t>ผลการวิเคราะห์พัฒนาการของผลการประเมินคุณภาพการศึกษาภายใน ระดับหลักสูตร</w:t>
      </w:r>
      <w:r w:rsidR="007D62A1" w:rsidRPr="002560B2">
        <w:rPr>
          <w:rFonts w:ascii="TH Sarabun New" w:hAnsi="TH Sarabun New" w:cs="TH Sarabun New"/>
          <w:sz w:val="32"/>
          <w:szCs w:val="32"/>
          <w:cs/>
        </w:rPr>
        <w:t xml:space="preserve"> </w:t>
      </w:r>
      <w:r w:rsidRPr="002560B2">
        <w:rPr>
          <w:rFonts w:ascii="TH Sarabun New" w:hAnsi="TH Sarabun New" w:cs="TH Sarabun New"/>
          <w:sz w:val="32"/>
          <w:szCs w:val="32"/>
          <w:cs/>
        </w:rPr>
        <w:t xml:space="preserve">ปีการศึกษา 2558 - 2562 จัดการเรียนการสอนของคณะเทคโนโลยีอุตสาหกรรม </w:t>
      </w:r>
      <w:r w:rsidRPr="002560B2">
        <w:rPr>
          <w:rFonts w:ascii="TH Sarabun New" w:hAnsi="TH Sarabun New" w:cs="TH Sarabun New"/>
          <w:sz w:val="32"/>
          <w:szCs w:val="32"/>
          <w:cs/>
        </w:rPr>
        <w:lastRenderedPageBreak/>
        <w:t>มหาวิทยาลัยราชภัฏเชียงราย จำนวน 5 หลักสูตร จากตารางผลการประเมินรายตัวบ่งชี้ จำแนกตาม</w:t>
      </w:r>
      <w:r w:rsidR="00B61CD6" w:rsidRPr="002560B2">
        <w:rPr>
          <w:rFonts w:ascii="TH Sarabun New" w:hAnsi="TH Sarabun New" w:cs="TH Sarabun New"/>
          <w:sz w:val="32"/>
          <w:szCs w:val="32"/>
          <w:cs/>
        </w:rPr>
        <w:br/>
      </w:r>
      <w:r w:rsidRPr="002560B2">
        <w:rPr>
          <w:rFonts w:ascii="TH Sarabun New" w:hAnsi="TH Sarabun New" w:cs="TH Sarabun New"/>
          <w:sz w:val="32"/>
          <w:szCs w:val="32"/>
          <w:cs/>
        </w:rPr>
        <w:t xml:space="preserve">ตัวบ่งชี้ 13 ตัวบ่งชี้ </w:t>
      </w:r>
      <w:r w:rsidR="001A0BDE" w:rsidRPr="002560B2">
        <w:rPr>
          <w:rFonts w:ascii="TH Sarabun New" w:hAnsi="TH Sarabun New" w:cs="TH Sarabun New"/>
          <w:sz w:val="32"/>
          <w:szCs w:val="32"/>
          <w:cs/>
        </w:rPr>
        <w:t xml:space="preserve">(องค์ประกอบที่ 2 - 6) </w:t>
      </w:r>
      <w:r w:rsidRPr="002560B2">
        <w:rPr>
          <w:rFonts w:ascii="TH Sarabun New" w:hAnsi="TH Sarabun New" w:cs="TH Sarabun New"/>
          <w:sz w:val="32"/>
          <w:szCs w:val="32"/>
          <w:cs/>
        </w:rPr>
        <w:t xml:space="preserve"> มีผลการดำเนินงาน</w:t>
      </w:r>
      <w:r w:rsidR="007D62A1" w:rsidRPr="002560B2">
        <w:rPr>
          <w:rFonts w:ascii="TH Sarabun New" w:hAnsi="TH Sarabun New" w:cs="TH Sarabun New"/>
          <w:sz w:val="32"/>
          <w:szCs w:val="32"/>
          <w:cs/>
        </w:rPr>
        <w:t xml:space="preserve">ตัวบ่งชี้ที่ 5.3 การประเมินผู้เรียน </w:t>
      </w:r>
      <w:r w:rsidR="00172BF9" w:rsidRPr="002560B2">
        <w:rPr>
          <w:rFonts w:ascii="TH Sarabun New" w:hAnsi="TH Sarabun New" w:cs="TH Sarabun New"/>
          <w:sz w:val="32"/>
          <w:szCs w:val="32"/>
          <w:cs/>
        </w:rPr>
        <w:br/>
      </w:r>
      <w:r w:rsidR="007D62A1" w:rsidRPr="002560B2">
        <w:rPr>
          <w:rFonts w:ascii="TH Sarabun New" w:hAnsi="TH Sarabun New" w:cs="TH Sarabun New"/>
          <w:sz w:val="32"/>
          <w:szCs w:val="32"/>
          <w:cs/>
        </w:rPr>
        <w:t xml:space="preserve">น้อยที่สุด จากองค์ประกอบ ทั้งหมด 13 ตัวบ่งชี้ </w:t>
      </w:r>
      <w:r w:rsidR="001A5639" w:rsidRPr="002560B2">
        <w:rPr>
          <w:rFonts w:ascii="TH Sarabun New" w:hAnsi="TH Sarabun New" w:cs="TH Sarabun New"/>
          <w:sz w:val="32"/>
          <w:szCs w:val="32"/>
          <w:cs/>
        </w:rPr>
        <w:t>ของจาก</w:t>
      </w:r>
      <w:r w:rsidR="007D62A1" w:rsidRPr="002560B2">
        <w:rPr>
          <w:rFonts w:ascii="TH Sarabun New" w:hAnsi="TH Sarabun New" w:cs="TH Sarabun New"/>
          <w:sz w:val="32"/>
          <w:szCs w:val="32"/>
          <w:cs/>
        </w:rPr>
        <w:t>ผลการวิเคราะห์</w:t>
      </w:r>
      <w:r w:rsidR="00B61CD6" w:rsidRPr="002560B2">
        <w:rPr>
          <w:rFonts w:ascii="TH Sarabun New" w:hAnsi="TH Sarabun New" w:cs="TH Sarabun New"/>
          <w:sz w:val="32"/>
          <w:szCs w:val="32"/>
          <w:cs/>
        </w:rPr>
        <w:t xml:space="preserve"> </w:t>
      </w:r>
      <w:r w:rsidR="007D62A1" w:rsidRPr="002560B2">
        <w:rPr>
          <w:rFonts w:ascii="TH Sarabun New" w:hAnsi="TH Sarabun New" w:cs="TH Sarabun New"/>
          <w:sz w:val="32"/>
          <w:szCs w:val="32"/>
          <w:cs/>
        </w:rPr>
        <w:t>จึงได้ข้อเสนอแนะเพื่อเป็นแนวทางในการพัฒนาและปรับปรุงคุณภาพในตัวบ่งชี้ที่ 5.3 การประเมินผู้เรียน ดังนี้</w:t>
      </w:r>
      <w:r w:rsidR="001A5639" w:rsidRPr="002560B2">
        <w:rPr>
          <w:rFonts w:ascii="TH Sarabun New" w:hAnsi="TH Sarabun New" w:cs="TH Sarabun New"/>
          <w:sz w:val="32"/>
          <w:szCs w:val="32"/>
          <w:cs/>
        </w:rPr>
        <w:t xml:space="preserve"> </w:t>
      </w:r>
      <w:r w:rsidR="007D62A1" w:rsidRPr="002560B2">
        <w:rPr>
          <w:rFonts w:ascii="TH Sarabun New" w:hAnsi="TH Sarabun New" w:cs="TH Sarabun New"/>
          <w:sz w:val="32"/>
          <w:szCs w:val="32"/>
          <w:cs/>
        </w:rPr>
        <w:t>ควร</w:t>
      </w:r>
      <w:r w:rsidR="00500F04" w:rsidRPr="002560B2">
        <w:rPr>
          <w:rFonts w:ascii="TH Sarabun New" w:hAnsi="TH Sarabun New" w:cs="TH Sarabun New"/>
          <w:sz w:val="32"/>
          <w:szCs w:val="32"/>
          <w:cs/>
        </w:rPr>
        <w:t xml:space="preserve">การส่งเสริมและพัฒนานักศึกษา ผลที่เกิดกับนักศึกษา สาระของรายวิชาในหลักสูตร การประเมินผู้เรียน </w:t>
      </w:r>
      <w:r w:rsidR="002B514A" w:rsidRPr="002560B2">
        <w:rPr>
          <w:rFonts w:ascii="TH Sarabun New" w:hAnsi="TH Sarabun New" w:cs="TH Sarabun New"/>
          <w:sz w:val="32"/>
          <w:szCs w:val="32"/>
          <w:cs/>
        </w:rPr>
        <w:br/>
      </w:r>
      <w:r w:rsidR="00500F04" w:rsidRPr="002560B2">
        <w:rPr>
          <w:rFonts w:ascii="TH Sarabun New" w:hAnsi="TH Sarabun New" w:cs="TH Sarabun New"/>
          <w:sz w:val="32"/>
          <w:szCs w:val="32"/>
          <w:cs/>
        </w:rPr>
        <w:t>และสิ่งสนับสนุนการเรียนรู้ ดังนั้น คณะและหลักสูตร/หน่วยงาน/มหาวิทยาลัย/ผู้ที่เกี่ยวข้องนำข้อมูลเพื่อแลกเปลี่ยนเรียนรู้กับคณะและหลักสูตรอื่นภายในและภายนอกมหาวิทยาลัย เพื่อหาแนวปฏิบัติที่ดีและปัญหาอุปสรรคที่มีต่อผลการบริหารงานหลักสูตร เพื่อนำข้อมูลที่ได้มาสู่การปรับกระบวนการปฏิบัติงาน เพื่อเข้ากับบริบทของการบริหารงานของหน่วยงานและหลักสูตร รวมถึงการทำงานร่วมกันในรูปแบบของเครือข่ายหลักสูตร การวางระบบการดำเนินงานประกันคุณภาพระดับหลักสูตร การศึกษาดูงาน และการพัฒนาศักยภาพอาจารย์ผู้รับผิดชอบหลักสูตร อาจารย์ประจำคณะเป็นต้น</w:t>
      </w:r>
    </w:p>
    <w:p w14:paraId="2DB6DD66" w14:textId="77777777" w:rsidR="007E0656" w:rsidRPr="002560B2" w:rsidRDefault="007E0656" w:rsidP="002560B2">
      <w:pPr>
        <w:pStyle w:val="NoSpacing"/>
        <w:jc w:val="thaiDistribute"/>
        <w:rPr>
          <w:rFonts w:ascii="TH Sarabun New" w:hAnsi="TH Sarabun New" w:cs="TH Sarabun New"/>
          <w:sz w:val="32"/>
          <w:szCs w:val="32"/>
        </w:rPr>
      </w:pPr>
      <w:r w:rsidRPr="002560B2">
        <w:rPr>
          <w:rFonts w:ascii="TH Sarabun New" w:hAnsi="TH Sarabun New" w:cs="TH Sarabun New"/>
          <w:sz w:val="32"/>
          <w:szCs w:val="32"/>
          <w:cs/>
        </w:rPr>
        <w:tab/>
      </w:r>
      <w:r w:rsidRPr="002560B2">
        <w:rPr>
          <w:rFonts w:ascii="TH Sarabun New" w:hAnsi="TH Sarabun New" w:cs="TH Sarabun New"/>
          <w:sz w:val="32"/>
          <w:szCs w:val="32"/>
          <w:cs/>
        </w:rPr>
        <w:tab/>
      </w:r>
    </w:p>
    <w:p w14:paraId="5B5856FD" w14:textId="498CAE43" w:rsidR="00500F04" w:rsidRPr="002560B2" w:rsidRDefault="00500F04" w:rsidP="006128E2">
      <w:pPr>
        <w:pStyle w:val="Heading3"/>
      </w:pPr>
      <w:r w:rsidRPr="002560B2">
        <w:rPr>
          <w:cs/>
        </w:rPr>
        <w:t xml:space="preserve">ข้อเสนอแนะเพื่อการวิเคราะห์ครั้งต่อไป   </w:t>
      </w:r>
    </w:p>
    <w:p w14:paraId="670E05F1" w14:textId="4259727E" w:rsidR="00500F04" w:rsidRPr="002560B2" w:rsidRDefault="00500F04" w:rsidP="009266E4">
      <w:pPr>
        <w:pStyle w:val="NoSpacing"/>
        <w:tabs>
          <w:tab w:val="left" w:pos="1440"/>
          <w:tab w:val="left" w:pos="1800"/>
        </w:tabs>
        <w:ind w:firstLine="1440"/>
        <w:jc w:val="thaiDistribute"/>
        <w:rPr>
          <w:rFonts w:ascii="TH Sarabun New" w:hAnsi="TH Sarabun New" w:cs="TH Sarabun New"/>
          <w:sz w:val="32"/>
          <w:szCs w:val="32"/>
        </w:rPr>
      </w:pPr>
      <w:r w:rsidRPr="002560B2">
        <w:rPr>
          <w:rFonts w:ascii="TH Sarabun New" w:hAnsi="TH Sarabun New" w:cs="TH Sarabun New"/>
          <w:sz w:val="32"/>
          <w:szCs w:val="32"/>
          <w:cs/>
        </w:rPr>
        <w:t>1</w:t>
      </w:r>
      <w:r w:rsidR="009266E4">
        <w:rPr>
          <w:rFonts w:ascii="TH Sarabun New" w:hAnsi="TH Sarabun New" w:cs="TH Sarabun New"/>
          <w:sz w:val="32"/>
          <w:szCs w:val="32"/>
        </w:rPr>
        <w:t>)</w:t>
      </w:r>
      <w:r w:rsidR="009266E4">
        <w:rPr>
          <w:rFonts w:ascii="TH Sarabun New" w:hAnsi="TH Sarabun New" w:cs="TH Sarabun New"/>
          <w:sz w:val="32"/>
          <w:szCs w:val="32"/>
        </w:rPr>
        <w:tab/>
      </w:r>
      <w:r w:rsidRPr="002560B2">
        <w:rPr>
          <w:rFonts w:ascii="TH Sarabun New" w:hAnsi="TH Sarabun New" w:cs="TH Sarabun New"/>
          <w:sz w:val="32"/>
          <w:szCs w:val="32"/>
          <w:cs/>
        </w:rPr>
        <w:t>ศึกษาวิเคราะห์ถึงสาเหตุเชิงลึกรายหลักสูตร ที่มีผลการดำเนินงานต่ำสุดของแต่ละปีการศึกษา ที่ต้องมีการจัดเก็บข้อมูลลักษณะการสัมภาษณ์อาจารย์ผู้รับผิดชอบหลักสูตร อาจารย์ประจำหลักสูตร เจ้าหน้าที่ประจำหลักสูตร เจ้าหน้าที่วิชาการ บัณฑิตและนักศึกษา เพื่อเป็นการตรวจสอบข้อมูลแต่ละองค์ประกอบและแต่ละตัวบ่งชี้ ถึงสาเหตุที่หลักสูตรมีผลการดำเนินงานไม่เป็นไปตามเกณฑ์ประเมินและเป้าหมายที่กำหนดไว้</w:t>
      </w:r>
    </w:p>
    <w:p w14:paraId="2006ED2F" w14:textId="024BE167" w:rsidR="007D62A1" w:rsidRPr="002560B2" w:rsidRDefault="00500F04" w:rsidP="009266E4">
      <w:pPr>
        <w:pStyle w:val="NoSpacing"/>
        <w:tabs>
          <w:tab w:val="left" w:pos="1440"/>
          <w:tab w:val="left" w:pos="1800"/>
        </w:tabs>
        <w:ind w:firstLine="1440"/>
        <w:jc w:val="thaiDistribute"/>
        <w:rPr>
          <w:rFonts w:ascii="TH Sarabun New" w:hAnsi="TH Sarabun New" w:cs="TH Sarabun New"/>
          <w:sz w:val="32"/>
          <w:szCs w:val="32"/>
          <w:cs/>
        </w:rPr>
      </w:pPr>
      <w:r w:rsidRPr="002560B2">
        <w:rPr>
          <w:rFonts w:ascii="TH Sarabun New" w:hAnsi="TH Sarabun New" w:cs="TH Sarabun New"/>
          <w:sz w:val="32"/>
          <w:szCs w:val="32"/>
          <w:cs/>
        </w:rPr>
        <w:t>2</w:t>
      </w:r>
      <w:r w:rsidR="009266E4">
        <w:rPr>
          <w:rFonts w:ascii="TH Sarabun New" w:hAnsi="TH Sarabun New" w:cs="TH Sarabun New"/>
          <w:sz w:val="32"/>
          <w:szCs w:val="32"/>
        </w:rPr>
        <w:t>)</w:t>
      </w:r>
      <w:r w:rsidR="009266E4">
        <w:rPr>
          <w:rFonts w:ascii="TH Sarabun New" w:hAnsi="TH Sarabun New" w:cs="TH Sarabun New"/>
          <w:sz w:val="32"/>
          <w:szCs w:val="32"/>
        </w:rPr>
        <w:tab/>
      </w:r>
      <w:r w:rsidRPr="002560B2">
        <w:rPr>
          <w:rFonts w:ascii="TH Sarabun New" w:hAnsi="TH Sarabun New" w:cs="TH Sarabun New"/>
          <w:sz w:val="32"/>
          <w:szCs w:val="32"/>
          <w:cs/>
        </w:rPr>
        <w:t>วิเคราะห์ข้อมูลผลการดำเนินงานเพิ่มเติม โดยศึกษาข้อมูลเชิงคุณภาพเกี่ยวกับกระบวนการบริหารจัดการประกันคุณภาพการศึกษาภายใน ระดับหลักสูตร ที่มีผลคะแนนการประเมินที่ดีขึ้นเป็นประจำทุกปีการศึกษาเพื่อนำมาเป็นต้นแบบในการดำเนินงานการบริหารจัดการของหลักสูตรอื่นในคณะเทคโนโลยีอุตสาหกรรม มหาวิทยาลัยราชภัฏเชียงรายต่อไป</w:t>
      </w:r>
    </w:p>
    <w:p w14:paraId="44C5D680" w14:textId="77777777" w:rsidR="007D62A1" w:rsidRPr="002560B2" w:rsidRDefault="007D62A1" w:rsidP="002560B2">
      <w:pPr>
        <w:rPr>
          <w:cs/>
        </w:rPr>
      </w:pPr>
      <w:r w:rsidRPr="002560B2">
        <w:rPr>
          <w:cs/>
        </w:rPr>
        <w:br w:type="page"/>
      </w:r>
    </w:p>
    <w:p w14:paraId="74C2CFB4" w14:textId="77777777" w:rsidR="00680664" w:rsidRPr="009266E4" w:rsidRDefault="00680664" w:rsidP="005206AB">
      <w:pPr>
        <w:pStyle w:val="Heading1"/>
        <w:numPr>
          <w:ilvl w:val="0"/>
          <w:numId w:val="0"/>
        </w:numPr>
      </w:pPr>
      <w:bookmarkStart w:id="73" w:name="_Toc223874813"/>
      <w:r w:rsidRPr="009266E4">
        <w:rPr>
          <w:cs/>
        </w:rPr>
        <w:lastRenderedPageBreak/>
        <w:t>บรรณานุกรม</w:t>
      </w:r>
      <w:bookmarkEnd w:id="73"/>
    </w:p>
    <w:p w14:paraId="750E9696" w14:textId="77777777" w:rsidR="006D7D2C" w:rsidRPr="006D7D2C" w:rsidRDefault="006D7D2C" w:rsidP="009266E4">
      <w:pPr>
        <w:pStyle w:val="NoSpacing"/>
        <w:ind w:left="810" w:hanging="810"/>
        <w:jc w:val="thaiDistribute"/>
        <w:rPr>
          <w:rFonts w:ascii="TH Sarabun New" w:hAnsi="TH Sarabun New" w:cs="TH Sarabun New"/>
          <w:sz w:val="32"/>
          <w:szCs w:val="32"/>
          <w:cs/>
        </w:rPr>
      </w:pPr>
      <w:r w:rsidRPr="006D7D2C">
        <w:rPr>
          <w:rFonts w:ascii="TH Sarabun New" w:hAnsi="TH Sarabun New" w:cs="TH Sarabun New"/>
          <w:sz w:val="32"/>
          <w:szCs w:val="32"/>
          <w:cs/>
        </w:rPr>
        <w:t>กัมปนาท  อาชา. (</w:t>
      </w:r>
      <w:r w:rsidRPr="006D7D2C">
        <w:rPr>
          <w:rFonts w:ascii="TH Sarabun New" w:hAnsi="TH Sarabun New" w:cs="TH Sarabun New"/>
          <w:sz w:val="32"/>
          <w:szCs w:val="32"/>
        </w:rPr>
        <w:t xml:space="preserve">2562). </w:t>
      </w:r>
      <w:r w:rsidRPr="006D7D2C">
        <w:rPr>
          <w:rFonts w:ascii="TH Sarabun New" w:hAnsi="TH Sarabun New" w:cs="TH Sarabun New"/>
          <w:sz w:val="32"/>
          <w:szCs w:val="32"/>
          <w:cs/>
        </w:rPr>
        <w:t>การวิเคราะห์ผลการประเมินคุณภาพการศึกษาภายใน ปีการศึกษา</w:t>
      </w:r>
      <w:r w:rsidRPr="006D7D2C">
        <w:rPr>
          <w:rFonts w:ascii="TH Sarabun New" w:hAnsi="TH Sarabun New" w:cs="TH Sarabun New"/>
          <w:sz w:val="32"/>
          <w:szCs w:val="32"/>
        </w:rPr>
        <w:t xml:space="preserve"> 2557-2559</w:t>
      </w:r>
      <w:r w:rsidRPr="006D7D2C">
        <w:rPr>
          <w:rFonts w:ascii="TH Sarabun New" w:hAnsi="TH Sarabun New" w:cs="TH Sarabun New"/>
          <w:sz w:val="32"/>
          <w:szCs w:val="32"/>
          <w:cs/>
        </w:rPr>
        <w:t xml:space="preserve"> หน่วยงานจัดการเรียนการสอน มหาวิทยาลัยมหาสารคาม. </w:t>
      </w:r>
      <w:r w:rsidRPr="006D7D2C">
        <w:rPr>
          <w:rFonts w:ascii="TH Sarabun New" w:hAnsi="TH Sarabun New" w:cs="TH Sarabun New"/>
          <w:i/>
          <w:iCs/>
          <w:sz w:val="32"/>
          <w:szCs w:val="32"/>
          <w:cs/>
        </w:rPr>
        <w:t>วารสารสาระคาม</w:t>
      </w:r>
      <w:r w:rsidRPr="006D7D2C">
        <w:rPr>
          <w:rFonts w:ascii="TH Sarabun New" w:hAnsi="TH Sarabun New" w:cs="TH Sarabun New"/>
          <w:i/>
          <w:iCs/>
          <w:sz w:val="32"/>
          <w:szCs w:val="32"/>
        </w:rPr>
        <w:t>, 10</w:t>
      </w:r>
      <w:r w:rsidRPr="006D7D2C">
        <w:rPr>
          <w:rFonts w:ascii="TH Sarabun New" w:hAnsi="TH Sarabun New" w:cs="TH Sarabun New"/>
          <w:sz w:val="32"/>
          <w:szCs w:val="32"/>
        </w:rPr>
        <w:t>(1), 1-19.</w:t>
      </w:r>
    </w:p>
    <w:p w14:paraId="4BB3ED28" w14:textId="77777777" w:rsidR="006D7D2C" w:rsidRPr="006D7D2C" w:rsidRDefault="006D7D2C" w:rsidP="002560B2">
      <w:pPr>
        <w:pStyle w:val="NoSpacing"/>
        <w:tabs>
          <w:tab w:val="left" w:pos="720"/>
        </w:tabs>
        <w:ind w:left="810" w:hanging="810"/>
        <w:jc w:val="thaiDistribute"/>
        <w:rPr>
          <w:rFonts w:ascii="TH Sarabun New" w:hAnsi="TH Sarabun New" w:cs="TH Sarabun New"/>
          <w:sz w:val="32"/>
          <w:szCs w:val="32"/>
        </w:rPr>
      </w:pPr>
      <w:r w:rsidRPr="006D7D2C">
        <w:rPr>
          <w:rFonts w:ascii="TH Sarabun New" w:hAnsi="TH Sarabun New" w:cs="TH Sarabun New"/>
          <w:sz w:val="32"/>
          <w:szCs w:val="32"/>
          <w:cs/>
        </w:rPr>
        <w:t xml:space="preserve">ชยภร  ศิริโยธา.  (2563).  </w:t>
      </w:r>
      <w:r w:rsidRPr="006D7D2C">
        <w:rPr>
          <w:rFonts w:ascii="TH Sarabun New" w:hAnsi="TH Sarabun New" w:cs="TH Sarabun New"/>
          <w:i/>
          <w:iCs/>
          <w:sz w:val="32"/>
          <w:szCs w:val="32"/>
          <w:cs/>
        </w:rPr>
        <w:t>การวิเคราะห์ผลการประเมินประกันคุณภาพการศึกษาภายใน ระดับหลักสูตร ปีการศึกษา 2557-2560 คณะวิศวกรรมศาสตร์ มหาวิทยาลัยมหาสารคาม.</w:t>
      </w:r>
      <w:r w:rsidRPr="006D7D2C">
        <w:rPr>
          <w:rFonts w:ascii="TH Sarabun New" w:hAnsi="TH Sarabun New" w:cs="TH Sarabun New"/>
          <w:sz w:val="32"/>
          <w:szCs w:val="32"/>
          <w:cs/>
        </w:rPr>
        <w:t xml:space="preserve">  คณะวิศวกรรมศาสตร์ มหาวิทยาลัยมหาสารคาม</w:t>
      </w:r>
      <w:r w:rsidRPr="006D7D2C">
        <w:rPr>
          <w:rFonts w:ascii="TH Sarabun New" w:hAnsi="TH Sarabun New" w:cs="TH Sarabun New"/>
          <w:sz w:val="32"/>
          <w:szCs w:val="32"/>
        </w:rPr>
        <w:t>.</w:t>
      </w:r>
    </w:p>
    <w:p w14:paraId="509DEA54" w14:textId="77777777" w:rsidR="006D7D2C" w:rsidRPr="006D7D2C" w:rsidRDefault="006D7D2C" w:rsidP="002560B2">
      <w:pPr>
        <w:pStyle w:val="NoSpacing"/>
        <w:ind w:left="810" w:hanging="810"/>
        <w:jc w:val="thaiDistribute"/>
        <w:rPr>
          <w:rFonts w:ascii="TH Sarabun New" w:hAnsi="TH Sarabun New" w:cs="TH Sarabun New"/>
          <w:sz w:val="32"/>
          <w:szCs w:val="32"/>
        </w:rPr>
      </w:pPr>
      <w:r w:rsidRPr="006D7D2C">
        <w:rPr>
          <w:rFonts w:ascii="TH Sarabun New" w:hAnsi="TH Sarabun New" w:cs="TH Sarabun New"/>
          <w:sz w:val="32"/>
          <w:szCs w:val="32"/>
          <w:cs/>
        </w:rPr>
        <w:t>ทิพวรรณ ธาบุรี และคณะ. (2559)</w:t>
      </w:r>
      <w:r w:rsidRPr="006D7D2C">
        <w:rPr>
          <w:rFonts w:ascii="TH Sarabun New" w:hAnsi="TH Sarabun New" w:cs="TH Sarabun New"/>
          <w:sz w:val="32"/>
          <w:szCs w:val="32"/>
        </w:rPr>
        <w:t xml:space="preserve">. </w:t>
      </w:r>
      <w:r w:rsidRPr="006D7D2C">
        <w:rPr>
          <w:rFonts w:ascii="TH Sarabun New" w:hAnsi="TH Sarabun New" w:cs="TH Sarabun New"/>
          <w:i/>
          <w:iCs/>
          <w:sz w:val="32"/>
          <w:szCs w:val="32"/>
          <w:cs/>
        </w:rPr>
        <w:t>แนวทางการพัฒนาประกันคุณภาพการศึกษาภายใน ระดับหลักสูตร มหาวิทยาลัยราชภัฏสวนสุนันทา.</w:t>
      </w:r>
      <w:r w:rsidRPr="006D7D2C">
        <w:rPr>
          <w:rFonts w:ascii="TH Sarabun New" w:hAnsi="TH Sarabun New" w:cs="TH Sarabun New"/>
          <w:sz w:val="32"/>
          <w:szCs w:val="32"/>
          <w:cs/>
        </w:rPr>
        <w:t xml:space="preserve"> </w:t>
      </w:r>
      <w:r w:rsidRPr="006D7D2C">
        <w:rPr>
          <w:rFonts w:ascii="TH Sarabun New" w:hAnsi="TH Sarabun New" w:cs="TH Sarabun New"/>
          <w:sz w:val="32"/>
          <w:szCs w:val="32"/>
        </w:rPr>
        <w:t>http://icmsit.ssru.ac.th/icmsit/fmsicmsit1/images</w:t>
      </w:r>
      <w:r w:rsidRPr="006D7D2C">
        <w:rPr>
          <w:rFonts w:ascii="TH Sarabun New" w:hAnsi="TH Sarabun New" w:cs="TH Sarabun New"/>
          <w:sz w:val="32"/>
          <w:szCs w:val="32"/>
          <w:cs/>
        </w:rPr>
        <w:br/>
      </w:r>
      <w:r w:rsidRPr="006D7D2C">
        <w:rPr>
          <w:rFonts w:ascii="TH Sarabun New" w:hAnsi="TH Sarabun New" w:cs="TH Sarabun New"/>
          <w:sz w:val="32"/>
          <w:szCs w:val="32"/>
        </w:rPr>
        <w:t>/2016/icmsit2016-21.pdf</w:t>
      </w:r>
    </w:p>
    <w:p w14:paraId="55336757" w14:textId="77777777" w:rsidR="006D7D2C" w:rsidRPr="006D7D2C" w:rsidRDefault="006D7D2C" w:rsidP="002560B2">
      <w:pPr>
        <w:pStyle w:val="NoSpacing"/>
        <w:tabs>
          <w:tab w:val="left" w:pos="720"/>
        </w:tabs>
        <w:ind w:left="810" w:hanging="810"/>
        <w:jc w:val="thaiDistribute"/>
        <w:rPr>
          <w:rFonts w:ascii="TH Sarabun New" w:hAnsi="TH Sarabun New" w:cs="TH Sarabun New"/>
          <w:sz w:val="32"/>
          <w:szCs w:val="32"/>
        </w:rPr>
      </w:pPr>
      <w:r w:rsidRPr="006D7D2C">
        <w:rPr>
          <w:rFonts w:ascii="TH Sarabun New" w:hAnsi="TH Sarabun New" w:cs="TH Sarabun New"/>
          <w:sz w:val="32"/>
          <w:szCs w:val="32"/>
          <w:cs/>
        </w:rPr>
        <w:t>มหาวิทยาลัยราชภัฏเชียงราย</w:t>
      </w:r>
      <w:r w:rsidRPr="006D7D2C">
        <w:rPr>
          <w:rFonts w:ascii="TH Sarabun New" w:hAnsi="TH Sarabun New" w:cs="TH Sarabun New"/>
          <w:sz w:val="32"/>
          <w:szCs w:val="32"/>
        </w:rPr>
        <w:t xml:space="preserve">, </w:t>
      </w:r>
      <w:r w:rsidRPr="006D7D2C">
        <w:rPr>
          <w:rFonts w:ascii="TH Sarabun New" w:hAnsi="TH Sarabun New" w:cs="TH Sarabun New"/>
          <w:sz w:val="32"/>
          <w:szCs w:val="32"/>
          <w:cs/>
        </w:rPr>
        <w:t>กองมาตรฐานวิชาการและประกันคุณภาพ</w:t>
      </w:r>
      <w:r w:rsidRPr="006D7D2C">
        <w:rPr>
          <w:rFonts w:ascii="TH Sarabun New" w:hAnsi="TH Sarabun New" w:cs="TH Sarabun New"/>
          <w:sz w:val="32"/>
          <w:szCs w:val="32"/>
        </w:rPr>
        <w:t>.</w:t>
      </w:r>
      <w:r w:rsidRPr="006D7D2C">
        <w:rPr>
          <w:rFonts w:ascii="TH Sarabun New" w:hAnsi="TH Sarabun New" w:cs="TH Sarabun New"/>
          <w:sz w:val="32"/>
          <w:szCs w:val="32"/>
          <w:cs/>
        </w:rPr>
        <w:t xml:space="preserve"> (ม.ป.ป.)  </w:t>
      </w:r>
      <w:r w:rsidRPr="006D7D2C">
        <w:rPr>
          <w:rFonts w:ascii="TH Sarabun New" w:hAnsi="TH Sarabun New" w:cs="TH Sarabun New"/>
          <w:i/>
          <w:iCs/>
          <w:sz w:val="32"/>
          <w:szCs w:val="32"/>
          <w:cs/>
        </w:rPr>
        <w:t>คู่มือการตรวจประเมินคุณภาพการศึกษาภายในสำหรับกรรมการตรวจประเมิน (ระดับคณะ)</w:t>
      </w:r>
      <w:r w:rsidRPr="006D7D2C">
        <w:rPr>
          <w:rFonts w:ascii="TH Sarabun New" w:hAnsi="TH Sarabun New" w:cs="TH Sarabun New"/>
          <w:sz w:val="32"/>
          <w:szCs w:val="32"/>
          <w:cs/>
        </w:rPr>
        <w:t xml:space="preserve"> . </w:t>
      </w:r>
      <w:r w:rsidRPr="006D7D2C">
        <w:rPr>
          <w:rFonts w:ascii="TH Sarabun New" w:hAnsi="TH Sarabun New" w:cs="TH Sarabun New"/>
          <w:sz w:val="32"/>
          <w:szCs w:val="32"/>
        </w:rPr>
        <w:t>http://qa.crru.ac.th/Admin/Document/manual02.pdf</w:t>
      </w:r>
    </w:p>
    <w:p w14:paraId="301051BE" w14:textId="77777777" w:rsidR="006D7D2C" w:rsidRPr="006D7D2C" w:rsidRDefault="006D7D2C" w:rsidP="002560B2">
      <w:pPr>
        <w:pStyle w:val="NoSpacing"/>
        <w:tabs>
          <w:tab w:val="left" w:pos="720"/>
        </w:tabs>
        <w:ind w:left="810" w:hanging="810"/>
        <w:jc w:val="thaiDistribute"/>
        <w:rPr>
          <w:rFonts w:ascii="TH Sarabun New" w:hAnsi="TH Sarabun New" w:cs="TH Sarabun New"/>
          <w:sz w:val="32"/>
          <w:szCs w:val="32"/>
        </w:rPr>
      </w:pPr>
      <w:r w:rsidRPr="006D7D2C">
        <w:rPr>
          <w:rFonts w:ascii="TH Sarabun New" w:hAnsi="TH Sarabun New" w:cs="TH Sarabun New"/>
          <w:sz w:val="32"/>
          <w:szCs w:val="32"/>
          <w:cs/>
        </w:rPr>
        <w:t>มหาวิทยาลัยราชภัฏเชียงราย</w:t>
      </w:r>
      <w:r w:rsidRPr="006D7D2C">
        <w:rPr>
          <w:rFonts w:ascii="TH Sarabun New" w:hAnsi="TH Sarabun New" w:cs="TH Sarabun New"/>
          <w:sz w:val="32"/>
          <w:szCs w:val="32"/>
        </w:rPr>
        <w:t xml:space="preserve">, </w:t>
      </w:r>
      <w:r w:rsidRPr="006D7D2C">
        <w:rPr>
          <w:rFonts w:ascii="TH Sarabun New" w:hAnsi="TH Sarabun New" w:cs="TH Sarabun New"/>
          <w:sz w:val="32"/>
          <w:szCs w:val="32"/>
          <w:cs/>
        </w:rPr>
        <w:t>กองมาตรฐานวิชาการและประกันคุณภาพ</w:t>
      </w:r>
      <w:r w:rsidRPr="006D7D2C">
        <w:rPr>
          <w:rFonts w:ascii="TH Sarabun New" w:hAnsi="TH Sarabun New" w:cs="TH Sarabun New"/>
          <w:sz w:val="32"/>
          <w:szCs w:val="32"/>
        </w:rPr>
        <w:t>.</w:t>
      </w:r>
      <w:r w:rsidRPr="006D7D2C">
        <w:rPr>
          <w:rFonts w:ascii="TH Sarabun New" w:hAnsi="TH Sarabun New" w:cs="TH Sarabun New"/>
          <w:sz w:val="32"/>
          <w:szCs w:val="32"/>
          <w:cs/>
        </w:rPr>
        <w:t xml:space="preserve"> (ม.ป.ป.)  </w:t>
      </w:r>
      <w:r w:rsidRPr="006D7D2C">
        <w:rPr>
          <w:rFonts w:ascii="TH Sarabun New" w:hAnsi="TH Sarabun New" w:cs="TH Sarabun New"/>
          <w:i/>
          <w:iCs/>
          <w:sz w:val="32"/>
          <w:szCs w:val="32"/>
          <w:cs/>
        </w:rPr>
        <w:t>คู่มือประกันคุณภาพการศึกษาภายใน มหาวิทยาลัยราชภัฏเชียงราย.</w:t>
      </w:r>
      <w:r w:rsidRPr="006D7D2C">
        <w:rPr>
          <w:rFonts w:ascii="TH Sarabun New" w:hAnsi="TH Sarabun New" w:cs="TH Sarabun New"/>
          <w:sz w:val="32"/>
          <w:szCs w:val="32"/>
          <w:cs/>
        </w:rPr>
        <w:t xml:space="preserve"> </w:t>
      </w:r>
      <w:r w:rsidRPr="006D7D2C">
        <w:rPr>
          <w:rFonts w:ascii="TH Sarabun New" w:hAnsi="TH Sarabun New" w:cs="TH Sarabun New"/>
          <w:sz w:val="32"/>
          <w:szCs w:val="32"/>
        </w:rPr>
        <w:t>http://qa.crru.ac.th/Document/</w:t>
      </w:r>
      <w:r w:rsidRPr="006D7D2C">
        <w:rPr>
          <w:rFonts w:ascii="TH Sarabun New" w:hAnsi="TH Sarabun New" w:cs="TH Sarabun New"/>
          <w:sz w:val="32"/>
          <w:szCs w:val="32"/>
          <w:cs/>
        </w:rPr>
        <w:t>คู่มือคู่มือ มช ชร.</w:t>
      </w:r>
      <w:r w:rsidRPr="006D7D2C">
        <w:rPr>
          <w:rFonts w:ascii="TH Sarabun New" w:hAnsi="TH Sarabun New" w:cs="TH Sarabun New"/>
          <w:sz w:val="32"/>
          <w:szCs w:val="32"/>
        </w:rPr>
        <w:t xml:space="preserve">pdf </w:t>
      </w:r>
    </w:p>
    <w:p w14:paraId="7D1CB764" w14:textId="77777777" w:rsidR="006D7D2C" w:rsidRPr="006D7D2C" w:rsidRDefault="006D7D2C" w:rsidP="002560B2">
      <w:pPr>
        <w:pStyle w:val="NoSpacing"/>
        <w:tabs>
          <w:tab w:val="left" w:pos="720"/>
        </w:tabs>
        <w:ind w:left="810" w:hanging="810"/>
        <w:jc w:val="thaiDistribute"/>
        <w:rPr>
          <w:rFonts w:ascii="TH Sarabun New" w:hAnsi="TH Sarabun New" w:cs="TH Sarabun New"/>
          <w:sz w:val="32"/>
          <w:szCs w:val="32"/>
        </w:rPr>
      </w:pPr>
      <w:r w:rsidRPr="006D7D2C">
        <w:rPr>
          <w:rFonts w:ascii="TH Sarabun New" w:hAnsi="TH Sarabun New" w:cs="TH Sarabun New"/>
          <w:sz w:val="32"/>
          <w:szCs w:val="32"/>
          <w:cs/>
        </w:rPr>
        <w:t xml:space="preserve">มหาวิทยาลัยราชภัฏเชียงราย. (2562).  </w:t>
      </w:r>
      <w:r w:rsidRPr="006D7D2C">
        <w:rPr>
          <w:rFonts w:ascii="TH Sarabun New" w:hAnsi="TH Sarabun New" w:cs="TH Sarabun New"/>
          <w:i/>
          <w:iCs/>
          <w:sz w:val="32"/>
          <w:szCs w:val="32"/>
          <w:cs/>
        </w:rPr>
        <w:t>คู่มือการประกันคุณภาพการศึกษาภายใน พ.ศ. 2562.</w:t>
      </w:r>
      <w:r w:rsidRPr="006D7D2C">
        <w:rPr>
          <w:rFonts w:ascii="TH Sarabun New" w:hAnsi="TH Sarabun New" w:cs="TH Sarabun New"/>
          <w:sz w:val="32"/>
          <w:szCs w:val="32"/>
          <w:cs/>
        </w:rPr>
        <w:t xml:space="preserve">   มหาวิทยาลัยราชภัฏเชียงราย. </w:t>
      </w:r>
    </w:p>
    <w:p w14:paraId="51B48192" w14:textId="77777777" w:rsidR="006D7D2C" w:rsidRPr="006D7D2C" w:rsidRDefault="006D7D2C" w:rsidP="006D7D2C">
      <w:pPr>
        <w:pStyle w:val="NoSpacing"/>
        <w:tabs>
          <w:tab w:val="left" w:pos="720"/>
        </w:tabs>
        <w:ind w:left="810" w:hanging="810"/>
        <w:jc w:val="thaiDistribute"/>
        <w:rPr>
          <w:rFonts w:ascii="TH Sarabun New" w:hAnsi="TH Sarabun New" w:cs="TH Sarabun New"/>
          <w:sz w:val="32"/>
          <w:szCs w:val="32"/>
        </w:rPr>
      </w:pPr>
      <w:r w:rsidRPr="006D7D2C">
        <w:rPr>
          <w:rFonts w:ascii="TH Sarabun New" w:hAnsi="TH Sarabun New" w:cs="TH Sarabun New"/>
          <w:sz w:val="32"/>
          <w:szCs w:val="32"/>
          <w:cs/>
        </w:rPr>
        <w:t>สำนักงานคณะกรรมการการอุดมศึกษา</w:t>
      </w:r>
      <w:r w:rsidRPr="006D7D2C">
        <w:rPr>
          <w:rFonts w:ascii="TH Sarabun New" w:hAnsi="TH Sarabun New" w:cs="TH Sarabun New"/>
          <w:sz w:val="32"/>
          <w:szCs w:val="32"/>
        </w:rPr>
        <w:t>,</w:t>
      </w:r>
      <w:r w:rsidRPr="006D7D2C">
        <w:rPr>
          <w:rFonts w:ascii="TH Sarabun New" w:hAnsi="TH Sarabun New" w:cs="TH Sarabun New"/>
          <w:sz w:val="32"/>
          <w:szCs w:val="32"/>
          <w:cs/>
        </w:rPr>
        <w:t xml:space="preserve"> สำนักมาตรฐานและประเมินผลอุดมศึกษา</w:t>
      </w:r>
      <w:r w:rsidRPr="006D7D2C">
        <w:rPr>
          <w:rFonts w:ascii="TH Sarabun New" w:hAnsi="TH Sarabun New" w:cs="TH Sarabun New"/>
          <w:sz w:val="32"/>
          <w:szCs w:val="32"/>
        </w:rPr>
        <w:t>.</w:t>
      </w:r>
      <w:r w:rsidRPr="006D7D2C">
        <w:rPr>
          <w:rFonts w:ascii="TH Sarabun New" w:hAnsi="TH Sarabun New" w:cs="TH Sarabun New"/>
          <w:sz w:val="32"/>
          <w:szCs w:val="32"/>
          <w:cs/>
        </w:rPr>
        <w:t xml:space="preserve"> (2560). </w:t>
      </w:r>
      <w:r w:rsidRPr="006D7D2C">
        <w:rPr>
          <w:rFonts w:ascii="TH Sarabun New" w:hAnsi="TH Sarabun New" w:cs="TH Sarabun New"/>
          <w:i/>
          <w:iCs/>
          <w:sz w:val="32"/>
          <w:szCs w:val="32"/>
          <w:cs/>
        </w:rPr>
        <w:t>เกณฑ์มาตรฐานหลักสูตรระดับอุดมศึกษา พ.ศ. 2558 และเกณฑ์มาตรฐานที่เกี่ยวข้อง.</w:t>
      </w:r>
      <w:r w:rsidRPr="006D7D2C">
        <w:rPr>
          <w:rFonts w:ascii="TH Sarabun New" w:hAnsi="TH Sarabun New" w:cs="TH Sarabun New"/>
          <w:sz w:val="32"/>
          <w:szCs w:val="32"/>
          <w:cs/>
        </w:rPr>
        <w:t xml:space="preserve">  </w:t>
      </w:r>
    </w:p>
    <w:p w14:paraId="14DB9CD4" w14:textId="77777777" w:rsidR="006D7D2C" w:rsidRPr="006D7D2C" w:rsidRDefault="006D7D2C" w:rsidP="009266E4">
      <w:pPr>
        <w:pStyle w:val="NoSpacing"/>
        <w:tabs>
          <w:tab w:val="left" w:pos="720"/>
        </w:tabs>
        <w:ind w:left="810" w:hanging="810"/>
        <w:jc w:val="thaiDistribute"/>
        <w:rPr>
          <w:rFonts w:ascii="TH Sarabun New" w:hAnsi="TH Sarabun New" w:cs="TH Sarabun New"/>
          <w:sz w:val="32"/>
          <w:szCs w:val="32"/>
        </w:rPr>
      </w:pPr>
      <w:r w:rsidRPr="006D7D2C">
        <w:rPr>
          <w:rFonts w:ascii="TH Sarabun New" w:hAnsi="TH Sarabun New" w:cs="TH Sarabun New"/>
          <w:sz w:val="32"/>
          <w:szCs w:val="32"/>
          <w:cs/>
        </w:rPr>
        <w:t xml:space="preserve">สำนักงานคณะกรรมการการอุดมศึกษา. (2558). </w:t>
      </w:r>
      <w:r w:rsidRPr="006D7D2C">
        <w:rPr>
          <w:rFonts w:ascii="TH Sarabun New" w:hAnsi="TH Sarabun New" w:cs="TH Sarabun New"/>
          <w:i/>
          <w:iCs/>
          <w:sz w:val="32"/>
          <w:szCs w:val="32"/>
          <w:cs/>
        </w:rPr>
        <w:t>คู่มือการประกันคุณภาพการศึกษาภายในระดับอุดมศึกษา พ.ศ.2557.</w:t>
      </w:r>
      <w:r w:rsidRPr="006D7D2C">
        <w:rPr>
          <w:rFonts w:ascii="TH Sarabun New" w:hAnsi="TH Sarabun New" w:cs="TH Sarabun New"/>
          <w:sz w:val="32"/>
          <w:szCs w:val="32"/>
          <w:cs/>
        </w:rPr>
        <w:t xml:space="preserve">  </w:t>
      </w:r>
    </w:p>
    <w:p w14:paraId="2FBEC7D3" w14:textId="77777777" w:rsidR="00680664" w:rsidRPr="002560B2" w:rsidRDefault="00680664" w:rsidP="002560B2">
      <w:pPr>
        <w:pStyle w:val="NoSpacing"/>
        <w:tabs>
          <w:tab w:val="left" w:pos="720"/>
        </w:tabs>
        <w:ind w:left="810" w:hanging="810"/>
        <w:rPr>
          <w:rFonts w:ascii="TH Sarabun New" w:hAnsi="TH Sarabun New" w:cs="TH Sarabun New"/>
          <w:sz w:val="32"/>
          <w:szCs w:val="32"/>
        </w:rPr>
      </w:pPr>
    </w:p>
    <w:p w14:paraId="4504AA2A" w14:textId="77777777" w:rsidR="00680664" w:rsidRPr="002560B2" w:rsidRDefault="00680664" w:rsidP="002560B2">
      <w:pPr>
        <w:pStyle w:val="NoSpacing"/>
        <w:tabs>
          <w:tab w:val="left" w:pos="720"/>
        </w:tabs>
        <w:rPr>
          <w:rFonts w:ascii="TH Sarabun New" w:hAnsi="TH Sarabun New" w:cs="TH Sarabun New"/>
          <w:b/>
          <w:bCs/>
          <w:sz w:val="32"/>
          <w:szCs w:val="32"/>
        </w:rPr>
      </w:pPr>
      <w:r w:rsidRPr="002560B2">
        <w:rPr>
          <w:rFonts w:ascii="TH Sarabun New" w:hAnsi="TH Sarabun New" w:cs="TH Sarabun New"/>
          <w:sz w:val="32"/>
          <w:szCs w:val="32"/>
          <w:cs/>
        </w:rPr>
        <w:tab/>
      </w:r>
    </w:p>
    <w:p w14:paraId="5F00F628" w14:textId="77777777" w:rsidR="00680664" w:rsidRPr="002560B2" w:rsidRDefault="00680664" w:rsidP="002560B2">
      <w:pPr>
        <w:pStyle w:val="NoSpacing"/>
        <w:tabs>
          <w:tab w:val="left" w:pos="720"/>
        </w:tabs>
        <w:rPr>
          <w:rFonts w:ascii="TH Sarabun New" w:hAnsi="TH Sarabun New" w:cs="TH Sarabun New"/>
          <w:sz w:val="32"/>
          <w:szCs w:val="32"/>
        </w:rPr>
      </w:pPr>
    </w:p>
    <w:p w14:paraId="42F041C2" w14:textId="77777777" w:rsidR="00680664" w:rsidRPr="002560B2" w:rsidRDefault="00680664" w:rsidP="002560B2">
      <w:pPr>
        <w:pStyle w:val="NoSpacing"/>
        <w:tabs>
          <w:tab w:val="left" w:pos="720"/>
        </w:tabs>
        <w:rPr>
          <w:rFonts w:ascii="TH Sarabun New" w:hAnsi="TH Sarabun New" w:cs="TH Sarabun New"/>
          <w:sz w:val="32"/>
          <w:szCs w:val="32"/>
        </w:rPr>
      </w:pPr>
    </w:p>
    <w:p w14:paraId="16179887" w14:textId="77777777" w:rsidR="00680664" w:rsidRPr="002560B2" w:rsidRDefault="00680664" w:rsidP="002560B2">
      <w:pPr>
        <w:pStyle w:val="NoSpacing"/>
        <w:tabs>
          <w:tab w:val="left" w:pos="720"/>
        </w:tabs>
        <w:rPr>
          <w:rFonts w:ascii="TH Sarabun New" w:hAnsi="TH Sarabun New" w:cs="TH Sarabun New"/>
          <w:sz w:val="32"/>
          <w:szCs w:val="32"/>
        </w:rPr>
      </w:pPr>
    </w:p>
    <w:p w14:paraId="22433FD9" w14:textId="77777777" w:rsidR="00680664" w:rsidRPr="002560B2" w:rsidRDefault="00680664" w:rsidP="002560B2">
      <w:pPr>
        <w:pStyle w:val="NoSpacing"/>
        <w:tabs>
          <w:tab w:val="left" w:pos="720"/>
        </w:tabs>
        <w:rPr>
          <w:rFonts w:ascii="TH Sarabun New" w:hAnsi="TH Sarabun New" w:cs="TH Sarabun New"/>
          <w:sz w:val="32"/>
          <w:szCs w:val="32"/>
        </w:rPr>
      </w:pPr>
    </w:p>
    <w:p w14:paraId="08F52248" w14:textId="77777777" w:rsidR="00680664" w:rsidRPr="002560B2" w:rsidRDefault="00680664" w:rsidP="002560B2">
      <w:pPr>
        <w:pStyle w:val="NoSpacing"/>
        <w:tabs>
          <w:tab w:val="left" w:pos="720"/>
        </w:tabs>
        <w:rPr>
          <w:rFonts w:ascii="TH Sarabun New" w:hAnsi="TH Sarabun New" w:cs="TH Sarabun New"/>
          <w:sz w:val="32"/>
          <w:szCs w:val="32"/>
        </w:rPr>
      </w:pPr>
    </w:p>
    <w:p w14:paraId="3F30CB58" w14:textId="77777777" w:rsidR="00680664" w:rsidRPr="002560B2" w:rsidRDefault="00680664" w:rsidP="002560B2">
      <w:pPr>
        <w:pStyle w:val="NoSpacing"/>
        <w:tabs>
          <w:tab w:val="left" w:pos="720"/>
        </w:tabs>
        <w:rPr>
          <w:rFonts w:ascii="TH Sarabun New" w:hAnsi="TH Sarabun New" w:cs="TH Sarabun New"/>
          <w:sz w:val="32"/>
          <w:szCs w:val="32"/>
        </w:rPr>
      </w:pPr>
    </w:p>
    <w:p w14:paraId="4DF5C8BB" w14:textId="77777777" w:rsidR="00680664" w:rsidRPr="002560B2" w:rsidRDefault="00680664" w:rsidP="002560B2">
      <w:pPr>
        <w:pStyle w:val="NoSpacing"/>
        <w:tabs>
          <w:tab w:val="left" w:pos="720"/>
        </w:tabs>
        <w:rPr>
          <w:rFonts w:ascii="TH Sarabun New" w:hAnsi="TH Sarabun New" w:cs="TH Sarabun New"/>
          <w:sz w:val="32"/>
          <w:szCs w:val="32"/>
        </w:rPr>
      </w:pPr>
    </w:p>
    <w:p w14:paraId="69229F00" w14:textId="77777777" w:rsidR="00680664" w:rsidRPr="002560B2" w:rsidRDefault="00680664" w:rsidP="002560B2">
      <w:pPr>
        <w:pStyle w:val="NoSpacing"/>
        <w:tabs>
          <w:tab w:val="left" w:pos="720"/>
        </w:tabs>
        <w:rPr>
          <w:rFonts w:ascii="TH Sarabun New" w:hAnsi="TH Sarabun New" w:cs="TH Sarabun New"/>
          <w:sz w:val="32"/>
          <w:szCs w:val="32"/>
        </w:rPr>
      </w:pPr>
    </w:p>
    <w:p w14:paraId="703AA082" w14:textId="77777777" w:rsidR="00680664" w:rsidRPr="002560B2" w:rsidRDefault="00680664" w:rsidP="002560B2">
      <w:pPr>
        <w:pStyle w:val="NoSpacing"/>
        <w:tabs>
          <w:tab w:val="left" w:pos="720"/>
        </w:tabs>
        <w:rPr>
          <w:rFonts w:ascii="TH Sarabun New" w:hAnsi="TH Sarabun New" w:cs="TH Sarabun New"/>
          <w:sz w:val="32"/>
          <w:szCs w:val="32"/>
        </w:rPr>
      </w:pPr>
    </w:p>
    <w:p w14:paraId="142C8F71" w14:textId="77777777" w:rsidR="00680664" w:rsidRPr="002560B2" w:rsidRDefault="00680664" w:rsidP="002560B2">
      <w:pPr>
        <w:pStyle w:val="NoSpacing"/>
        <w:tabs>
          <w:tab w:val="left" w:pos="720"/>
        </w:tabs>
        <w:rPr>
          <w:rFonts w:ascii="TH Sarabun New" w:hAnsi="TH Sarabun New" w:cs="TH Sarabun New"/>
          <w:sz w:val="32"/>
          <w:szCs w:val="32"/>
        </w:rPr>
      </w:pPr>
    </w:p>
    <w:p w14:paraId="0C87B167" w14:textId="77777777" w:rsidR="00680664" w:rsidRPr="002560B2" w:rsidRDefault="00680664" w:rsidP="002560B2">
      <w:pPr>
        <w:pStyle w:val="NoSpacing"/>
        <w:tabs>
          <w:tab w:val="left" w:pos="720"/>
        </w:tabs>
        <w:rPr>
          <w:rFonts w:ascii="TH Sarabun New" w:hAnsi="TH Sarabun New" w:cs="TH Sarabun New"/>
          <w:sz w:val="32"/>
          <w:szCs w:val="32"/>
        </w:rPr>
      </w:pPr>
    </w:p>
    <w:p w14:paraId="4CAD7D9B" w14:textId="77777777" w:rsidR="00680664" w:rsidRPr="002560B2" w:rsidRDefault="00680664" w:rsidP="002560B2">
      <w:pPr>
        <w:pStyle w:val="NoSpacing"/>
        <w:tabs>
          <w:tab w:val="left" w:pos="720"/>
        </w:tabs>
        <w:rPr>
          <w:rFonts w:ascii="TH Sarabun New" w:hAnsi="TH Sarabun New" w:cs="TH Sarabun New"/>
          <w:sz w:val="32"/>
          <w:szCs w:val="32"/>
        </w:rPr>
      </w:pPr>
    </w:p>
    <w:p w14:paraId="36B87E33" w14:textId="77777777" w:rsidR="00680664" w:rsidRPr="002560B2" w:rsidRDefault="00680664" w:rsidP="002560B2">
      <w:pPr>
        <w:pStyle w:val="NoSpacing"/>
        <w:tabs>
          <w:tab w:val="left" w:pos="720"/>
        </w:tabs>
        <w:rPr>
          <w:rFonts w:ascii="TH Sarabun New" w:hAnsi="TH Sarabun New" w:cs="TH Sarabun New"/>
          <w:sz w:val="32"/>
          <w:szCs w:val="32"/>
        </w:rPr>
      </w:pPr>
    </w:p>
    <w:p w14:paraId="5ECE2AAA" w14:textId="77777777" w:rsidR="00680664" w:rsidRPr="002560B2" w:rsidRDefault="00680664" w:rsidP="002560B2">
      <w:pPr>
        <w:pStyle w:val="NoSpacing"/>
        <w:tabs>
          <w:tab w:val="left" w:pos="720"/>
        </w:tabs>
        <w:rPr>
          <w:rFonts w:ascii="TH Sarabun New" w:hAnsi="TH Sarabun New" w:cs="TH Sarabun New"/>
          <w:sz w:val="32"/>
          <w:szCs w:val="32"/>
        </w:rPr>
      </w:pPr>
    </w:p>
    <w:p w14:paraId="2647A82E" w14:textId="77777777" w:rsidR="00680664" w:rsidRPr="002560B2" w:rsidRDefault="00680664" w:rsidP="002560B2">
      <w:pPr>
        <w:pStyle w:val="NoSpacing"/>
        <w:tabs>
          <w:tab w:val="left" w:pos="720"/>
        </w:tabs>
        <w:rPr>
          <w:rFonts w:ascii="TH Sarabun New" w:hAnsi="TH Sarabun New" w:cs="TH Sarabun New"/>
          <w:sz w:val="32"/>
          <w:szCs w:val="32"/>
        </w:rPr>
      </w:pPr>
    </w:p>
    <w:p w14:paraId="260BC02F" w14:textId="77777777" w:rsidR="00680664" w:rsidRPr="002560B2" w:rsidRDefault="00680664" w:rsidP="002560B2">
      <w:pPr>
        <w:pStyle w:val="NoSpacing"/>
        <w:tabs>
          <w:tab w:val="left" w:pos="720"/>
        </w:tabs>
        <w:rPr>
          <w:rFonts w:ascii="TH Sarabun New" w:hAnsi="TH Sarabun New" w:cs="TH Sarabun New"/>
          <w:sz w:val="32"/>
          <w:szCs w:val="32"/>
        </w:rPr>
      </w:pPr>
    </w:p>
    <w:p w14:paraId="2BD88BE4" w14:textId="77777777" w:rsidR="00680664" w:rsidRPr="002560B2" w:rsidRDefault="00680664" w:rsidP="002560B2">
      <w:pPr>
        <w:pStyle w:val="NoSpacing"/>
        <w:tabs>
          <w:tab w:val="left" w:pos="720"/>
        </w:tabs>
        <w:rPr>
          <w:rFonts w:ascii="TH Sarabun New" w:hAnsi="TH Sarabun New" w:cs="TH Sarabun New"/>
          <w:sz w:val="32"/>
          <w:szCs w:val="32"/>
        </w:rPr>
      </w:pPr>
    </w:p>
    <w:p w14:paraId="2D7B61E0" w14:textId="77777777" w:rsidR="00680664" w:rsidRPr="002560B2" w:rsidRDefault="00680664" w:rsidP="002560B2">
      <w:pPr>
        <w:pStyle w:val="NoSpacing"/>
        <w:tabs>
          <w:tab w:val="left" w:pos="720"/>
        </w:tabs>
        <w:rPr>
          <w:rFonts w:ascii="TH Sarabun New" w:hAnsi="TH Sarabun New" w:cs="TH Sarabun New"/>
          <w:sz w:val="32"/>
          <w:szCs w:val="32"/>
        </w:rPr>
      </w:pPr>
    </w:p>
    <w:p w14:paraId="7166A31E" w14:textId="77777777" w:rsidR="00680664" w:rsidRPr="002560B2" w:rsidRDefault="00680664" w:rsidP="002560B2">
      <w:pPr>
        <w:pStyle w:val="NoSpacing"/>
        <w:tabs>
          <w:tab w:val="left" w:pos="720"/>
        </w:tabs>
        <w:rPr>
          <w:rFonts w:ascii="TH Sarabun New" w:hAnsi="TH Sarabun New" w:cs="TH Sarabun New"/>
          <w:sz w:val="32"/>
          <w:szCs w:val="32"/>
        </w:rPr>
      </w:pPr>
    </w:p>
    <w:p w14:paraId="098CA073" w14:textId="77777777" w:rsidR="00680664" w:rsidRPr="002560B2" w:rsidRDefault="00680664" w:rsidP="002560B2">
      <w:pPr>
        <w:pStyle w:val="NoSpacing"/>
        <w:tabs>
          <w:tab w:val="left" w:pos="720"/>
        </w:tabs>
        <w:rPr>
          <w:rFonts w:ascii="TH Sarabun New" w:hAnsi="TH Sarabun New" w:cs="TH Sarabun New"/>
          <w:sz w:val="32"/>
          <w:szCs w:val="32"/>
        </w:rPr>
      </w:pPr>
    </w:p>
    <w:p w14:paraId="72F41AA4" w14:textId="77777777" w:rsidR="00680664" w:rsidRPr="002560B2" w:rsidRDefault="00680664" w:rsidP="005206AB">
      <w:pPr>
        <w:pStyle w:val="Heading1"/>
        <w:numPr>
          <w:ilvl w:val="0"/>
          <w:numId w:val="0"/>
        </w:numPr>
      </w:pPr>
      <w:bookmarkStart w:id="74" w:name="_Toc223874814"/>
      <w:r w:rsidRPr="002560B2">
        <w:rPr>
          <w:cs/>
        </w:rPr>
        <w:t>ภาคผนวก</w:t>
      </w:r>
      <w:bookmarkEnd w:id="74"/>
    </w:p>
    <w:p w14:paraId="19AEEEA1" w14:textId="77777777" w:rsidR="00680664" w:rsidRPr="002560B2" w:rsidRDefault="00680664" w:rsidP="002560B2">
      <w:pPr>
        <w:pStyle w:val="NoSpacing"/>
        <w:tabs>
          <w:tab w:val="left" w:pos="720"/>
        </w:tabs>
        <w:rPr>
          <w:rFonts w:ascii="TH Sarabun New" w:hAnsi="TH Sarabun New" w:cs="TH Sarabun New"/>
          <w:sz w:val="32"/>
          <w:szCs w:val="32"/>
        </w:rPr>
      </w:pPr>
    </w:p>
    <w:p w14:paraId="67056370" w14:textId="77777777" w:rsidR="00680664" w:rsidRPr="002560B2" w:rsidRDefault="00680664" w:rsidP="002560B2">
      <w:pPr>
        <w:pStyle w:val="NoSpacing"/>
        <w:tabs>
          <w:tab w:val="left" w:pos="720"/>
        </w:tabs>
        <w:rPr>
          <w:rFonts w:ascii="TH Sarabun New" w:hAnsi="TH Sarabun New" w:cs="TH Sarabun New"/>
          <w:sz w:val="32"/>
          <w:szCs w:val="32"/>
        </w:rPr>
      </w:pPr>
    </w:p>
    <w:p w14:paraId="54C4AE6E" w14:textId="77777777" w:rsidR="00680664" w:rsidRPr="002560B2" w:rsidRDefault="00680664" w:rsidP="002560B2">
      <w:pPr>
        <w:pStyle w:val="NoSpacing"/>
        <w:tabs>
          <w:tab w:val="left" w:pos="720"/>
        </w:tabs>
        <w:rPr>
          <w:rFonts w:ascii="TH Sarabun New" w:hAnsi="TH Sarabun New" w:cs="TH Sarabun New"/>
          <w:sz w:val="32"/>
          <w:szCs w:val="32"/>
        </w:rPr>
      </w:pPr>
    </w:p>
    <w:p w14:paraId="18649DA3" w14:textId="77777777" w:rsidR="00680664" w:rsidRPr="002560B2" w:rsidRDefault="00680664" w:rsidP="002560B2">
      <w:pPr>
        <w:pStyle w:val="NoSpacing"/>
        <w:tabs>
          <w:tab w:val="left" w:pos="720"/>
        </w:tabs>
        <w:rPr>
          <w:rFonts w:ascii="TH Sarabun New" w:hAnsi="TH Sarabun New" w:cs="TH Sarabun New"/>
          <w:sz w:val="32"/>
          <w:szCs w:val="32"/>
        </w:rPr>
      </w:pPr>
    </w:p>
    <w:p w14:paraId="67002A5D" w14:textId="77777777" w:rsidR="00680664" w:rsidRPr="002560B2" w:rsidRDefault="00680664" w:rsidP="002560B2">
      <w:pPr>
        <w:pStyle w:val="NoSpacing"/>
        <w:tabs>
          <w:tab w:val="left" w:pos="720"/>
        </w:tabs>
        <w:rPr>
          <w:rFonts w:ascii="TH Sarabun New" w:hAnsi="TH Sarabun New" w:cs="TH Sarabun New"/>
          <w:sz w:val="32"/>
          <w:szCs w:val="32"/>
        </w:rPr>
      </w:pPr>
    </w:p>
    <w:p w14:paraId="0C661BD0" w14:textId="77777777" w:rsidR="00680664" w:rsidRPr="002560B2" w:rsidRDefault="00680664" w:rsidP="002560B2">
      <w:pPr>
        <w:pStyle w:val="NoSpacing"/>
        <w:tabs>
          <w:tab w:val="left" w:pos="720"/>
        </w:tabs>
        <w:rPr>
          <w:rFonts w:ascii="TH Sarabun New" w:hAnsi="TH Sarabun New" w:cs="TH Sarabun New"/>
          <w:sz w:val="32"/>
          <w:szCs w:val="32"/>
        </w:rPr>
      </w:pPr>
    </w:p>
    <w:p w14:paraId="4445AEDD" w14:textId="77777777" w:rsidR="00680664" w:rsidRPr="002560B2" w:rsidRDefault="00680664" w:rsidP="002560B2">
      <w:pPr>
        <w:pStyle w:val="NoSpacing"/>
        <w:tabs>
          <w:tab w:val="left" w:pos="720"/>
        </w:tabs>
        <w:rPr>
          <w:rFonts w:ascii="TH Sarabun New" w:hAnsi="TH Sarabun New" w:cs="TH Sarabun New"/>
          <w:sz w:val="32"/>
          <w:szCs w:val="32"/>
        </w:rPr>
      </w:pPr>
    </w:p>
    <w:p w14:paraId="405225E2" w14:textId="77777777" w:rsidR="00680664" w:rsidRPr="002560B2" w:rsidRDefault="00680664" w:rsidP="002560B2">
      <w:pPr>
        <w:pStyle w:val="NoSpacing"/>
        <w:tabs>
          <w:tab w:val="left" w:pos="720"/>
        </w:tabs>
        <w:rPr>
          <w:rFonts w:ascii="TH Sarabun New" w:hAnsi="TH Sarabun New" w:cs="TH Sarabun New"/>
          <w:sz w:val="32"/>
          <w:szCs w:val="32"/>
        </w:rPr>
      </w:pPr>
    </w:p>
    <w:p w14:paraId="2A842186" w14:textId="77777777" w:rsidR="007841B7" w:rsidRPr="002560B2" w:rsidRDefault="007841B7" w:rsidP="002560B2">
      <w:pPr>
        <w:pStyle w:val="NoSpacing"/>
        <w:tabs>
          <w:tab w:val="left" w:pos="720"/>
        </w:tabs>
        <w:rPr>
          <w:rFonts w:ascii="TH Sarabun New" w:hAnsi="TH Sarabun New" w:cs="TH Sarabun New"/>
          <w:sz w:val="32"/>
          <w:szCs w:val="32"/>
        </w:rPr>
      </w:pPr>
    </w:p>
    <w:p w14:paraId="2A06E407" w14:textId="77777777" w:rsidR="007841B7" w:rsidRPr="002560B2" w:rsidRDefault="007841B7" w:rsidP="002560B2">
      <w:pPr>
        <w:pStyle w:val="NoSpacing"/>
        <w:tabs>
          <w:tab w:val="left" w:pos="720"/>
        </w:tabs>
        <w:rPr>
          <w:rFonts w:ascii="TH Sarabun New" w:hAnsi="TH Sarabun New" w:cs="TH Sarabun New"/>
          <w:sz w:val="32"/>
          <w:szCs w:val="32"/>
        </w:rPr>
      </w:pPr>
    </w:p>
    <w:p w14:paraId="6566ABEB" w14:textId="77777777" w:rsidR="007841B7" w:rsidRPr="002560B2" w:rsidRDefault="007841B7" w:rsidP="002560B2">
      <w:pPr>
        <w:pStyle w:val="NoSpacing"/>
        <w:tabs>
          <w:tab w:val="left" w:pos="720"/>
        </w:tabs>
        <w:rPr>
          <w:rFonts w:ascii="TH Sarabun New" w:hAnsi="TH Sarabun New" w:cs="TH Sarabun New"/>
          <w:sz w:val="32"/>
          <w:szCs w:val="32"/>
        </w:rPr>
      </w:pPr>
    </w:p>
    <w:p w14:paraId="4D08F861" w14:textId="77777777" w:rsidR="007841B7" w:rsidRPr="002560B2" w:rsidRDefault="007841B7" w:rsidP="005206AB">
      <w:pPr>
        <w:pStyle w:val="Heading2"/>
        <w:numPr>
          <w:ilvl w:val="0"/>
          <w:numId w:val="0"/>
        </w:numPr>
        <w:jc w:val="center"/>
      </w:pPr>
      <w:bookmarkStart w:id="75" w:name="_Toc223874815"/>
      <w:r w:rsidRPr="002560B2">
        <w:rPr>
          <w:cs/>
        </w:rPr>
        <w:lastRenderedPageBreak/>
        <w:t>ภาคผนวก</w:t>
      </w:r>
      <w:r w:rsidRPr="002560B2">
        <w:t xml:space="preserve"> </w:t>
      </w:r>
      <w:r w:rsidRPr="002560B2">
        <w:rPr>
          <w:cs/>
        </w:rPr>
        <w:t xml:space="preserve">ก </w:t>
      </w:r>
      <w:r w:rsidRPr="002560B2">
        <w:rPr>
          <w:cs/>
        </w:rPr>
        <w:br/>
        <w:t>ตัวอย่างตารางผลการประเมินรายตัวบ่งชี้ แยกตามหลักสูตร</w:t>
      </w:r>
      <w:bookmarkEnd w:id="75"/>
    </w:p>
    <w:p w14:paraId="6C2D887D" w14:textId="77777777" w:rsidR="00D941D5" w:rsidRPr="002560B2" w:rsidRDefault="00D941D5" w:rsidP="002560B2">
      <w:pPr>
        <w:pStyle w:val="NoSpacing"/>
        <w:tabs>
          <w:tab w:val="left" w:pos="720"/>
        </w:tabs>
        <w:jc w:val="center"/>
        <w:rPr>
          <w:rFonts w:ascii="TH Sarabun New" w:hAnsi="TH Sarabun New" w:cs="TH Sarabun New"/>
          <w:b/>
          <w:bCs/>
          <w:sz w:val="32"/>
          <w:szCs w:val="32"/>
        </w:rPr>
      </w:pPr>
    </w:p>
    <w:p w14:paraId="29DA08CA" w14:textId="77777777" w:rsidR="00A633F9" w:rsidRPr="002560B2" w:rsidRDefault="00A633F9" w:rsidP="002560B2">
      <w:pPr>
        <w:jc w:val="center"/>
        <w:rPr>
          <w:b/>
          <w:bCs/>
        </w:rPr>
      </w:pPr>
      <w:r w:rsidRPr="002560B2">
        <w:rPr>
          <w:b/>
          <w:bCs/>
          <w:cs/>
        </w:rPr>
        <w:t>ตารางผลการประเมินรายตัวบ่งชี้</w:t>
      </w:r>
    </w:p>
    <w:p w14:paraId="2C8FFE15" w14:textId="77777777" w:rsidR="00A633F9" w:rsidRPr="002560B2" w:rsidRDefault="00D941D5" w:rsidP="002560B2">
      <w:pPr>
        <w:rPr>
          <w:b/>
          <w:bCs/>
          <w:cs/>
        </w:rPr>
      </w:pPr>
      <w:r w:rsidRPr="002560B2">
        <w:rPr>
          <w:b/>
          <w:bCs/>
          <w:cs/>
        </w:rPr>
        <w:t>องค์ประกอบที่ 1 (เกณฑ์มาตรฐานหลักสูตร พ.ศ.2548)</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497"/>
        <w:gridCol w:w="1440"/>
        <w:gridCol w:w="1350"/>
      </w:tblGrid>
      <w:tr w:rsidR="00A633F9" w:rsidRPr="002560B2" w14:paraId="27CB8038" w14:textId="77777777" w:rsidTr="00A279CD">
        <w:tc>
          <w:tcPr>
            <w:tcW w:w="5935" w:type="dxa"/>
            <w:gridSpan w:val="2"/>
            <w:shd w:val="clear" w:color="auto" w:fill="D9D9D9"/>
          </w:tcPr>
          <w:p w14:paraId="2B133729" w14:textId="77777777" w:rsidR="00A633F9" w:rsidRPr="002560B2" w:rsidRDefault="00A633F9" w:rsidP="002560B2">
            <w:pPr>
              <w:contextualSpacing/>
              <w:jc w:val="center"/>
              <w:rPr>
                <w:sz w:val="26"/>
                <w:szCs w:val="26"/>
                <w:cs/>
              </w:rPr>
            </w:pPr>
            <w:r w:rsidRPr="002560B2">
              <w:rPr>
                <w:b/>
                <w:bCs/>
                <w:sz w:val="26"/>
                <w:szCs w:val="26"/>
                <w:cs/>
              </w:rPr>
              <w:t>องค์ประกอบ/ตัวบ่งชี้</w:t>
            </w:r>
          </w:p>
        </w:tc>
        <w:tc>
          <w:tcPr>
            <w:tcW w:w="1440" w:type="dxa"/>
            <w:shd w:val="clear" w:color="auto" w:fill="D9D9D9"/>
          </w:tcPr>
          <w:p w14:paraId="1B37D6F8" w14:textId="77777777" w:rsidR="00A633F9" w:rsidRPr="002560B2" w:rsidRDefault="00A633F9" w:rsidP="002560B2">
            <w:pPr>
              <w:contextualSpacing/>
              <w:jc w:val="center"/>
              <w:rPr>
                <w:b/>
                <w:bCs/>
                <w:sz w:val="26"/>
                <w:szCs w:val="26"/>
                <w:cs/>
              </w:rPr>
            </w:pPr>
            <w:r w:rsidRPr="002560B2">
              <w:rPr>
                <w:b/>
                <w:bCs/>
                <w:sz w:val="26"/>
                <w:szCs w:val="26"/>
                <w:cs/>
              </w:rPr>
              <w:t>ผลการประเมินตนเอง</w:t>
            </w:r>
          </w:p>
        </w:tc>
        <w:tc>
          <w:tcPr>
            <w:tcW w:w="1350" w:type="dxa"/>
            <w:shd w:val="clear" w:color="auto" w:fill="D9D9D9"/>
          </w:tcPr>
          <w:p w14:paraId="483EAEFA" w14:textId="77777777" w:rsidR="00A633F9" w:rsidRPr="002560B2" w:rsidRDefault="00A633F9" w:rsidP="002560B2">
            <w:pPr>
              <w:ind w:left="-108" w:right="-108"/>
              <w:contextualSpacing/>
              <w:jc w:val="center"/>
              <w:rPr>
                <w:b/>
                <w:bCs/>
                <w:sz w:val="26"/>
                <w:szCs w:val="26"/>
                <w:cs/>
              </w:rPr>
            </w:pPr>
            <w:r w:rsidRPr="002560B2">
              <w:rPr>
                <w:b/>
                <w:bCs/>
                <w:sz w:val="26"/>
                <w:szCs w:val="26"/>
                <w:cs/>
              </w:rPr>
              <w:t>ผลการประเมิน</w:t>
            </w:r>
            <w:r w:rsidRPr="002560B2">
              <w:rPr>
                <w:b/>
                <w:bCs/>
                <w:sz w:val="26"/>
                <w:szCs w:val="26"/>
                <w:cs/>
              </w:rPr>
              <w:br/>
              <w:t>โดยกรรมการ</w:t>
            </w:r>
          </w:p>
        </w:tc>
      </w:tr>
      <w:tr w:rsidR="00A633F9" w:rsidRPr="002560B2" w14:paraId="4842E3F0" w14:textId="77777777" w:rsidTr="00A279CD">
        <w:tc>
          <w:tcPr>
            <w:tcW w:w="5935" w:type="dxa"/>
            <w:gridSpan w:val="2"/>
            <w:shd w:val="clear" w:color="auto" w:fill="FBD4B4"/>
          </w:tcPr>
          <w:p w14:paraId="45029E30" w14:textId="77777777" w:rsidR="00A633F9" w:rsidRPr="002560B2" w:rsidRDefault="00A633F9" w:rsidP="002560B2">
            <w:pPr>
              <w:rPr>
                <w:sz w:val="26"/>
                <w:szCs w:val="26"/>
                <w:u w:val="single"/>
              </w:rPr>
            </w:pPr>
            <w:r w:rsidRPr="002560B2">
              <w:rPr>
                <w:b/>
                <w:bCs/>
                <w:sz w:val="26"/>
                <w:szCs w:val="26"/>
                <w:u w:val="single"/>
                <w:cs/>
              </w:rPr>
              <w:t>องค์ประกอบที่ 1 การกำกับมาตรฐาน</w:t>
            </w:r>
          </w:p>
        </w:tc>
        <w:tc>
          <w:tcPr>
            <w:tcW w:w="1440" w:type="dxa"/>
            <w:shd w:val="clear" w:color="auto" w:fill="FBD4B4"/>
          </w:tcPr>
          <w:p w14:paraId="107B79F9" w14:textId="77777777" w:rsidR="00A633F9" w:rsidRPr="002560B2" w:rsidRDefault="00A633F9" w:rsidP="002560B2">
            <w:pPr>
              <w:rPr>
                <w:sz w:val="26"/>
                <w:szCs w:val="26"/>
              </w:rPr>
            </w:pPr>
          </w:p>
        </w:tc>
        <w:tc>
          <w:tcPr>
            <w:tcW w:w="1350" w:type="dxa"/>
            <w:shd w:val="clear" w:color="auto" w:fill="FBD4B4"/>
          </w:tcPr>
          <w:p w14:paraId="6C02F376" w14:textId="77777777" w:rsidR="00A633F9" w:rsidRPr="002560B2" w:rsidRDefault="00A633F9" w:rsidP="002560B2">
            <w:pPr>
              <w:rPr>
                <w:sz w:val="26"/>
                <w:szCs w:val="26"/>
              </w:rPr>
            </w:pPr>
          </w:p>
        </w:tc>
      </w:tr>
      <w:tr w:rsidR="00A633F9" w:rsidRPr="002560B2" w14:paraId="4A812A4C" w14:textId="77777777" w:rsidTr="00A279CD">
        <w:tc>
          <w:tcPr>
            <w:tcW w:w="5935" w:type="dxa"/>
            <w:gridSpan w:val="2"/>
            <w:tcBorders>
              <w:bottom w:val="single" w:sz="4" w:space="0" w:color="auto"/>
            </w:tcBorders>
          </w:tcPr>
          <w:p w14:paraId="492F4195" w14:textId="77777777" w:rsidR="00A633F9" w:rsidRPr="002560B2" w:rsidRDefault="00A633F9" w:rsidP="002560B2">
            <w:pPr>
              <w:rPr>
                <w:b/>
                <w:bCs/>
                <w:sz w:val="26"/>
                <w:szCs w:val="26"/>
                <w:cs/>
              </w:rPr>
            </w:pPr>
            <w:r w:rsidRPr="002560B2">
              <w:rPr>
                <w:sz w:val="26"/>
                <w:szCs w:val="26"/>
                <w:cs/>
              </w:rPr>
              <w:t xml:space="preserve">1.1 </w:t>
            </w:r>
            <w:r w:rsidRPr="002560B2">
              <w:rPr>
                <w:spacing w:val="-7"/>
                <w:sz w:val="26"/>
                <w:szCs w:val="26"/>
                <w:cs/>
              </w:rPr>
              <w:t>การบริหารจัดการหลักสูตร ตามเกณฑ์มาตรฐานหลักสูตร</w:t>
            </w:r>
            <w:r w:rsidRPr="002560B2">
              <w:rPr>
                <w:sz w:val="26"/>
                <w:szCs w:val="26"/>
                <w:cs/>
              </w:rPr>
              <w:t>ที่กำหนด โดย สกอ.</w:t>
            </w:r>
          </w:p>
        </w:tc>
        <w:tc>
          <w:tcPr>
            <w:tcW w:w="1440" w:type="dxa"/>
          </w:tcPr>
          <w:p w14:paraId="34F3D156" w14:textId="77777777" w:rsidR="00A633F9" w:rsidRPr="002560B2" w:rsidRDefault="00A633F9" w:rsidP="002560B2">
            <w:pPr>
              <w:contextualSpacing/>
              <w:jc w:val="center"/>
              <w:rPr>
                <w:sz w:val="26"/>
                <w:szCs w:val="26"/>
                <w:cs/>
              </w:rPr>
            </w:pPr>
          </w:p>
        </w:tc>
        <w:tc>
          <w:tcPr>
            <w:tcW w:w="1350" w:type="dxa"/>
          </w:tcPr>
          <w:p w14:paraId="08B2B2C7" w14:textId="77777777" w:rsidR="00A633F9" w:rsidRPr="002560B2" w:rsidRDefault="00A633F9" w:rsidP="002560B2">
            <w:pPr>
              <w:contextualSpacing/>
              <w:jc w:val="center"/>
              <w:rPr>
                <w:sz w:val="26"/>
                <w:szCs w:val="26"/>
                <w:cs/>
              </w:rPr>
            </w:pPr>
          </w:p>
        </w:tc>
      </w:tr>
      <w:tr w:rsidR="00A633F9" w:rsidRPr="002560B2" w14:paraId="0DC6C637" w14:textId="77777777" w:rsidTr="00A279CD">
        <w:tc>
          <w:tcPr>
            <w:tcW w:w="438" w:type="dxa"/>
            <w:tcBorders>
              <w:right w:val="nil"/>
            </w:tcBorders>
          </w:tcPr>
          <w:p w14:paraId="584093AE" w14:textId="77777777" w:rsidR="00A633F9" w:rsidRPr="002560B2" w:rsidRDefault="00A633F9" w:rsidP="002560B2">
            <w:pPr>
              <w:rPr>
                <w:sz w:val="26"/>
                <w:szCs w:val="26"/>
                <w:cs/>
              </w:rPr>
            </w:pPr>
          </w:p>
        </w:tc>
        <w:tc>
          <w:tcPr>
            <w:tcW w:w="5497" w:type="dxa"/>
            <w:tcBorders>
              <w:left w:val="nil"/>
            </w:tcBorders>
          </w:tcPr>
          <w:p w14:paraId="406E4D88" w14:textId="77777777" w:rsidR="00A633F9" w:rsidRPr="002560B2" w:rsidRDefault="00A633F9" w:rsidP="002560B2">
            <w:pPr>
              <w:tabs>
                <w:tab w:val="left" w:pos="572"/>
              </w:tabs>
              <w:rPr>
                <w:sz w:val="26"/>
                <w:szCs w:val="26"/>
              </w:rPr>
            </w:pPr>
            <w:r w:rsidRPr="002560B2">
              <w:rPr>
                <w:sz w:val="26"/>
                <w:szCs w:val="26"/>
                <w:cs/>
              </w:rPr>
              <w:t>เกณฑ์ข้อ 1. จำนวนอาจารย์ประจำหลักสูตร</w:t>
            </w:r>
          </w:p>
        </w:tc>
        <w:tc>
          <w:tcPr>
            <w:tcW w:w="1440" w:type="dxa"/>
          </w:tcPr>
          <w:p w14:paraId="62A133A5" w14:textId="77777777" w:rsidR="00A633F9" w:rsidRPr="002560B2" w:rsidRDefault="00A633F9" w:rsidP="002560B2">
            <w:pPr>
              <w:contextualSpacing/>
              <w:jc w:val="center"/>
              <w:rPr>
                <w:color w:val="0000FF"/>
                <w:sz w:val="26"/>
                <w:szCs w:val="26"/>
                <w:cs/>
              </w:rPr>
            </w:pPr>
          </w:p>
        </w:tc>
        <w:tc>
          <w:tcPr>
            <w:tcW w:w="1350" w:type="dxa"/>
          </w:tcPr>
          <w:p w14:paraId="5D472797" w14:textId="77777777" w:rsidR="00A633F9" w:rsidRPr="002560B2" w:rsidRDefault="00A633F9" w:rsidP="002560B2">
            <w:pPr>
              <w:contextualSpacing/>
              <w:jc w:val="center"/>
              <w:rPr>
                <w:color w:val="0000FF"/>
                <w:sz w:val="26"/>
                <w:szCs w:val="26"/>
                <w:cs/>
              </w:rPr>
            </w:pPr>
          </w:p>
        </w:tc>
      </w:tr>
      <w:tr w:rsidR="00A633F9" w:rsidRPr="002560B2" w14:paraId="0E4B8031" w14:textId="77777777" w:rsidTr="00A279CD">
        <w:tc>
          <w:tcPr>
            <w:tcW w:w="438" w:type="dxa"/>
            <w:tcBorders>
              <w:right w:val="nil"/>
            </w:tcBorders>
          </w:tcPr>
          <w:p w14:paraId="1DAEF736" w14:textId="77777777" w:rsidR="00A633F9" w:rsidRPr="002560B2" w:rsidRDefault="00A633F9" w:rsidP="002560B2">
            <w:pPr>
              <w:rPr>
                <w:sz w:val="26"/>
                <w:szCs w:val="26"/>
                <w:cs/>
              </w:rPr>
            </w:pPr>
          </w:p>
        </w:tc>
        <w:tc>
          <w:tcPr>
            <w:tcW w:w="5497" w:type="dxa"/>
            <w:tcBorders>
              <w:left w:val="nil"/>
            </w:tcBorders>
          </w:tcPr>
          <w:p w14:paraId="5C4E942E" w14:textId="77777777" w:rsidR="00A633F9" w:rsidRPr="002560B2" w:rsidRDefault="00A633F9" w:rsidP="002560B2">
            <w:pPr>
              <w:tabs>
                <w:tab w:val="left" w:pos="572"/>
              </w:tabs>
              <w:rPr>
                <w:sz w:val="26"/>
                <w:szCs w:val="26"/>
                <w:cs/>
              </w:rPr>
            </w:pPr>
            <w:r w:rsidRPr="002560B2">
              <w:rPr>
                <w:sz w:val="26"/>
                <w:szCs w:val="26"/>
                <w:cs/>
              </w:rPr>
              <w:t>เกณฑ์ข้อ 2. คุณสมบัติของอาจารย์ประจำหลักสูตร</w:t>
            </w:r>
          </w:p>
        </w:tc>
        <w:tc>
          <w:tcPr>
            <w:tcW w:w="1440" w:type="dxa"/>
          </w:tcPr>
          <w:p w14:paraId="4D978014" w14:textId="77777777" w:rsidR="00A633F9" w:rsidRPr="002560B2" w:rsidRDefault="00A633F9" w:rsidP="002560B2">
            <w:pPr>
              <w:contextualSpacing/>
              <w:jc w:val="center"/>
              <w:rPr>
                <w:b/>
                <w:bCs/>
                <w:color w:val="0000FF"/>
                <w:sz w:val="26"/>
                <w:szCs w:val="26"/>
              </w:rPr>
            </w:pPr>
          </w:p>
        </w:tc>
        <w:tc>
          <w:tcPr>
            <w:tcW w:w="1350" w:type="dxa"/>
          </w:tcPr>
          <w:p w14:paraId="48195129" w14:textId="77777777" w:rsidR="00A633F9" w:rsidRPr="002560B2" w:rsidRDefault="00A633F9" w:rsidP="002560B2">
            <w:pPr>
              <w:contextualSpacing/>
              <w:jc w:val="center"/>
              <w:rPr>
                <w:b/>
                <w:bCs/>
                <w:color w:val="0000FF"/>
                <w:sz w:val="26"/>
                <w:szCs w:val="26"/>
              </w:rPr>
            </w:pPr>
          </w:p>
        </w:tc>
      </w:tr>
      <w:tr w:rsidR="00A633F9" w:rsidRPr="002560B2" w14:paraId="28D9E7BA" w14:textId="77777777" w:rsidTr="00A279CD">
        <w:tc>
          <w:tcPr>
            <w:tcW w:w="438" w:type="dxa"/>
            <w:tcBorders>
              <w:right w:val="nil"/>
            </w:tcBorders>
          </w:tcPr>
          <w:p w14:paraId="018199AB" w14:textId="77777777" w:rsidR="00A633F9" w:rsidRPr="002560B2" w:rsidRDefault="00A633F9" w:rsidP="002560B2">
            <w:pPr>
              <w:rPr>
                <w:sz w:val="26"/>
                <w:szCs w:val="26"/>
                <w:cs/>
              </w:rPr>
            </w:pPr>
          </w:p>
        </w:tc>
        <w:tc>
          <w:tcPr>
            <w:tcW w:w="5497" w:type="dxa"/>
            <w:tcBorders>
              <w:left w:val="nil"/>
            </w:tcBorders>
          </w:tcPr>
          <w:p w14:paraId="63F0DBA2" w14:textId="77777777" w:rsidR="00A633F9" w:rsidRPr="002560B2" w:rsidRDefault="00A633F9" w:rsidP="002560B2">
            <w:pPr>
              <w:tabs>
                <w:tab w:val="left" w:pos="572"/>
              </w:tabs>
              <w:rPr>
                <w:sz w:val="26"/>
                <w:szCs w:val="26"/>
              </w:rPr>
            </w:pPr>
            <w:r w:rsidRPr="002560B2">
              <w:rPr>
                <w:sz w:val="26"/>
                <w:szCs w:val="26"/>
                <w:cs/>
              </w:rPr>
              <w:t>เกณฑ์ข้อ 11. การปรับปรุงหลักสูตรตามรอบระยะเวลาที่กำหนด</w:t>
            </w:r>
          </w:p>
        </w:tc>
        <w:tc>
          <w:tcPr>
            <w:tcW w:w="1440" w:type="dxa"/>
          </w:tcPr>
          <w:p w14:paraId="2A26BDA1" w14:textId="77777777" w:rsidR="00A633F9" w:rsidRPr="002560B2" w:rsidRDefault="00A633F9" w:rsidP="002560B2">
            <w:pPr>
              <w:contextualSpacing/>
              <w:jc w:val="center"/>
              <w:rPr>
                <w:b/>
                <w:bCs/>
                <w:color w:val="0000FF"/>
                <w:sz w:val="26"/>
                <w:szCs w:val="26"/>
              </w:rPr>
            </w:pPr>
          </w:p>
        </w:tc>
        <w:tc>
          <w:tcPr>
            <w:tcW w:w="1350" w:type="dxa"/>
          </w:tcPr>
          <w:p w14:paraId="2B459E62" w14:textId="77777777" w:rsidR="00A633F9" w:rsidRPr="002560B2" w:rsidRDefault="00A633F9" w:rsidP="002560B2">
            <w:pPr>
              <w:contextualSpacing/>
              <w:jc w:val="center"/>
              <w:rPr>
                <w:b/>
                <w:bCs/>
                <w:color w:val="0000FF"/>
                <w:sz w:val="26"/>
                <w:szCs w:val="26"/>
              </w:rPr>
            </w:pPr>
          </w:p>
        </w:tc>
      </w:tr>
    </w:tbl>
    <w:p w14:paraId="4A9B810B" w14:textId="77777777" w:rsidR="00D941D5" w:rsidRPr="002560B2" w:rsidRDefault="00D941D5" w:rsidP="002560B2">
      <w:pPr>
        <w:rPr>
          <w:b/>
          <w:bCs/>
        </w:rPr>
      </w:pPr>
    </w:p>
    <w:p w14:paraId="4AB25EDC" w14:textId="77777777" w:rsidR="00D941D5" w:rsidRPr="002560B2" w:rsidRDefault="00D941D5" w:rsidP="002560B2">
      <w:pPr>
        <w:rPr>
          <w:b/>
          <w:bCs/>
          <w:cs/>
        </w:rPr>
      </w:pPr>
      <w:r w:rsidRPr="002560B2">
        <w:rPr>
          <w:b/>
          <w:bCs/>
          <w:cs/>
        </w:rPr>
        <w:t>องค์ประกอบที่ 1 (เกณฑ์มาตรฐานหลักสูตร พ.ศ.2558)</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497"/>
        <w:gridCol w:w="1440"/>
        <w:gridCol w:w="1350"/>
      </w:tblGrid>
      <w:tr w:rsidR="00D941D5" w:rsidRPr="002560B2" w14:paraId="2802EA60" w14:textId="77777777" w:rsidTr="00D941D5">
        <w:tc>
          <w:tcPr>
            <w:tcW w:w="5935" w:type="dxa"/>
            <w:gridSpan w:val="2"/>
            <w:shd w:val="clear" w:color="auto" w:fill="D9D9D9"/>
          </w:tcPr>
          <w:p w14:paraId="37EDEBEC" w14:textId="77777777" w:rsidR="00D941D5" w:rsidRPr="002560B2" w:rsidRDefault="00D941D5" w:rsidP="002560B2">
            <w:pPr>
              <w:contextualSpacing/>
              <w:jc w:val="center"/>
              <w:rPr>
                <w:sz w:val="26"/>
                <w:szCs w:val="26"/>
                <w:cs/>
              </w:rPr>
            </w:pPr>
            <w:r w:rsidRPr="002560B2">
              <w:rPr>
                <w:b/>
                <w:bCs/>
                <w:sz w:val="26"/>
                <w:szCs w:val="26"/>
                <w:cs/>
              </w:rPr>
              <w:t>องค์ประกอบ/ตัวบ่งชี้</w:t>
            </w:r>
          </w:p>
        </w:tc>
        <w:tc>
          <w:tcPr>
            <w:tcW w:w="1440" w:type="dxa"/>
            <w:shd w:val="clear" w:color="auto" w:fill="D9D9D9"/>
          </w:tcPr>
          <w:p w14:paraId="3D8099F2" w14:textId="77777777" w:rsidR="00D941D5" w:rsidRPr="002560B2" w:rsidRDefault="00D941D5" w:rsidP="002560B2">
            <w:pPr>
              <w:contextualSpacing/>
              <w:jc w:val="center"/>
              <w:rPr>
                <w:b/>
                <w:bCs/>
                <w:sz w:val="26"/>
                <w:szCs w:val="26"/>
                <w:cs/>
              </w:rPr>
            </w:pPr>
            <w:r w:rsidRPr="002560B2">
              <w:rPr>
                <w:b/>
                <w:bCs/>
                <w:sz w:val="26"/>
                <w:szCs w:val="26"/>
                <w:cs/>
              </w:rPr>
              <w:t>ผลการประเมินตนเอง</w:t>
            </w:r>
          </w:p>
        </w:tc>
        <w:tc>
          <w:tcPr>
            <w:tcW w:w="1350" w:type="dxa"/>
            <w:shd w:val="clear" w:color="auto" w:fill="D9D9D9"/>
          </w:tcPr>
          <w:p w14:paraId="099EB142" w14:textId="77777777" w:rsidR="00D941D5" w:rsidRPr="002560B2" w:rsidRDefault="00D941D5" w:rsidP="002560B2">
            <w:pPr>
              <w:ind w:left="-108" w:right="-108"/>
              <w:contextualSpacing/>
              <w:jc w:val="center"/>
              <w:rPr>
                <w:b/>
                <w:bCs/>
                <w:sz w:val="26"/>
                <w:szCs w:val="26"/>
                <w:cs/>
              </w:rPr>
            </w:pPr>
            <w:r w:rsidRPr="002560B2">
              <w:rPr>
                <w:b/>
                <w:bCs/>
                <w:sz w:val="26"/>
                <w:szCs w:val="26"/>
                <w:cs/>
              </w:rPr>
              <w:t>ผลการประเมิน</w:t>
            </w:r>
            <w:r w:rsidRPr="002560B2">
              <w:rPr>
                <w:b/>
                <w:bCs/>
                <w:sz w:val="26"/>
                <w:szCs w:val="26"/>
                <w:cs/>
              </w:rPr>
              <w:br/>
              <w:t>โดยกรรมการ</w:t>
            </w:r>
          </w:p>
        </w:tc>
      </w:tr>
      <w:tr w:rsidR="00D941D5" w:rsidRPr="002560B2" w14:paraId="28BDF38E" w14:textId="77777777" w:rsidTr="00D941D5">
        <w:tc>
          <w:tcPr>
            <w:tcW w:w="5935" w:type="dxa"/>
            <w:gridSpan w:val="2"/>
            <w:shd w:val="clear" w:color="auto" w:fill="FBD4B4"/>
          </w:tcPr>
          <w:p w14:paraId="12E61D99" w14:textId="77777777" w:rsidR="00D941D5" w:rsidRPr="002560B2" w:rsidRDefault="00D941D5" w:rsidP="002560B2">
            <w:pPr>
              <w:rPr>
                <w:sz w:val="26"/>
                <w:szCs w:val="26"/>
                <w:u w:val="single"/>
              </w:rPr>
            </w:pPr>
            <w:r w:rsidRPr="002560B2">
              <w:rPr>
                <w:b/>
                <w:bCs/>
                <w:sz w:val="26"/>
                <w:szCs w:val="26"/>
                <w:u w:val="single"/>
                <w:cs/>
              </w:rPr>
              <w:t>องค์ประกอบที่ 1 การกำกับมาตรฐาน</w:t>
            </w:r>
          </w:p>
        </w:tc>
        <w:tc>
          <w:tcPr>
            <w:tcW w:w="1440" w:type="dxa"/>
            <w:shd w:val="clear" w:color="auto" w:fill="FBD4B4"/>
          </w:tcPr>
          <w:p w14:paraId="210A3D51" w14:textId="77777777" w:rsidR="00D941D5" w:rsidRPr="002560B2" w:rsidRDefault="00D941D5" w:rsidP="002560B2">
            <w:pPr>
              <w:rPr>
                <w:sz w:val="26"/>
                <w:szCs w:val="26"/>
              </w:rPr>
            </w:pPr>
          </w:p>
        </w:tc>
        <w:tc>
          <w:tcPr>
            <w:tcW w:w="1350" w:type="dxa"/>
            <w:shd w:val="clear" w:color="auto" w:fill="FBD4B4"/>
          </w:tcPr>
          <w:p w14:paraId="20DF11E3" w14:textId="77777777" w:rsidR="00D941D5" w:rsidRPr="002560B2" w:rsidRDefault="00D941D5" w:rsidP="002560B2">
            <w:pPr>
              <w:rPr>
                <w:sz w:val="26"/>
                <w:szCs w:val="26"/>
              </w:rPr>
            </w:pPr>
          </w:p>
        </w:tc>
      </w:tr>
      <w:tr w:rsidR="00D941D5" w:rsidRPr="002560B2" w14:paraId="059D3B69" w14:textId="77777777" w:rsidTr="00D941D5">
        <w:tc>
          <w:tcPr>
            <w:tcW w:w="5935" w:type="dxa"/>
            <w:gridSpan w:val="2"/>
            <w:tcBorders>
              <w:bottom w:val="single" w:sz="4" w:space="0" w:color="auto"/>
            </w:tcBorders>
          </w:tcPr>
          <w:p w14:paraId="1A354A02" w14:textId="77777777" w:rsidR="00D941D5" w:rsidRPr="002560B2" w:rsidRDefault="00D941D5" w:rsidP="002560B2">
            <w:pPr>
              <w:rPr>
                <w:b/>
                <w:bCs/>
                <w:sz w:val="26"/>
                <w:szCs w:val="26"/>
                <w:cs/>
              </w:rPr>
            </w:pPr>
            <w:r w:rsidRPr="002560B2">
              <w:rPr>
                <w:sz w:val="26"/>
                <w:szCs w:val="26"/>
                <w:cs/>
              </w:rPr>
              <w:t xml:space="preserve">1.1 </w:t>
            </w:r>
            <w:r w:rsidRPr="002560B2">
              <w:rPr>
                <w:spacing w:val="-7"/>
                <w:sz w:val="26"/>
                <w:szCs w:val="26"/>
                <w:cs/>
              </w:rPr>
              <w:t>การบริหารจัดการหลักสูตร ตามเกณฑ์มาตรฐานหลักสูตร</w:t>
            </w:r>
            <w:r w:rsidRPr="002560B2">
              <w:rPr>
                <w:sz w:val="26"/>
                <w:szCs w:val="26"/>
                <w:cs/>
              </w:rPr>
              <w:t>ที่กำหนด โดย สกอ.</w:t>
            </w:r>
          </w:p>
        </w:tc>
        <w:tc>
          <w:tcPr>
            <w:tcW w:w="1440" w:type="dxa"/>
          </w:tcPr>
          <w:p w14:paraId="0964E3C8" w14:textId="77777777" w:rsidR="00D941D5" w:rsidRPr="002560B2" w:rsidRDefault="00D941D5" w:rsidP="002560B2">
            <w:pPr>
              <w:contextualSpacing/>
              <w:jc w:val="center"/>
              <w:rPr>
                <w:sz w:val="26"/>
                <w:szCs w:val="26"/>
                <w:cs/>
              </w:rPr>
            </w:pPr>
          </w:p>
        </w:tc>
        <w:tc>
          <w:tcPr>
            <w:tcW w:w="1350" w:type="dxa"/>
          </w:tcPr>
          <w:p w14:paraId="7E8313D8" w14:textId="77777777" w:rsidR="00D941D5" w:rsidRPr="002560B2" w:rsidRDefault="00D941D5" w:rsidP="002560B2">
            <w:pPr>
              <w:contextualSpacing/>
              <w:jc w:val="center"/>
              <w:rPr>
                <w:sz w:val="26"/>
                <w:szCs w:val="26"/>
                <w:cs/>
              </w:rPr>
            </w:pPr>
          </w:p>
        </w:tc>
      </w:tr>
      <w:tr w:rsidR="00D941D5" w:rsidRPr="002560B2" w14:paraId="411C7994" w14:textId="77777777" w:rsidTr="00D941D5">
        <w:tc>
          <w:tcPr>
            <w:tcW w:w="438" w:type="dxa"/>
            <w:tcBorders>
              <w:right w:val="nil"/>
            </w:tcBorders>
          </w:tcPr>
          <w:p w14:paraId="7BFCDB05" w14:textId="77777777" w:rsidR="00D941D5" w:rsidRPr="002560B2" w:rsidRDefault="00D941D5" w:rsidP="002560B2">
            <w:pPr>
              <w:rPr>
                <w:sz w:val="26"/>
                <w:szCs w:val="26"/>
                <w:cs/>
              </w:rPr>
            </w:pPr>
          </w:p>
        </w:tc>
        <w:tc>
          <w:tcPr>
            <w:tcW w:w="5497" w:type="dxa"/>
            <w:tcBorders>
              <w:left w:val="nil"/>
            </w:tcBorders>
          </w:tcPr>
          <w:p w14:paraId="2E6B51A5" w14:textId="77777777" w:rsidR="00D941D5" w:rsidRPr="002560B2" w:rsidRDefault="00D941D5" w:rsidP="002560B2">
            <w:pPr>
              <w:tabs>
                <w:tab w:val="left" w:pos="572"/>
              </w:tabs>
              <w:rPr>
                <w:sz w:val="26"/>
                <w:szCs w:val="26"/>
              </w:rPr>
            </w:pPr>
            <w:r w:rsidRPr="002560B2">
              <w:rPr>
                <w:sz w:val="26"/>
                <w:szCs w:val="26"/>
                <w:cs/>
              </w:rPr>
              <w:t>เกณฑ์ข้อ 1 จำนวนอาจารย์ผู้รับผิดชอบหลักสูตร</w:t>
            </w:r>
          </w:p>
        </w:tc>
        <w:tc>
          <w:tcPr>
            <w:tcW w:w="1440" w:type="dxa"/>
          </w:tcPr>
          <w:p w14:paraId="6627E01C" w14:textId="77777777" w:rsidR="00D941D5" w:rsidRPr="002560B2" w:rsidRDefault="00D941D5" w:rsidP="002560B2">
            <w:pPr>
              <w:contextualSpacing/>
              <w:jc w:val="center"/>
              <w:rPr>
                <w:color w:val="0000FF"/>
                <w:sz w:val="26"/>
                <w:szCs w:val="26"/>
                <w:cs/>
              </w:rPr>
            </w:pPr>
          </w:p>
        </w:tc>
        <w:tc>
          <w:tcPr>
            <w:tcW w:w="1350" w:type="dxa"/>
          </w:tcPr>
          <w:p w14:paraId="22CD82B7" w14:textId="77777777" w:rsidR="00D941D5" w:rsidRPr="002560B2" w:rsidRDefault="00D941D5" w:rsidP="002560B2">
            <w:pPr>
              <w:contextualSpacing/>
              <w:jc w:val="center"/>
              <w:rPr>
                <w:color w:val="0000FF"/>
                <w:sz w:val="26"/>
                <w:szCs w:val="26"/>
                <w:cs/>
              </w:rPr>
            </w:pPr>
          </w:p>
        </w:tc>
      </w:tr>
      <w:tr w:rsidR="00D941D5" w:rsidRPr="002560B2" w14:paraId="1709DD3C" w14:textId="77777777" w:rsidTr="00D941D5">
        <w:tc>
          <w:tcPr>
            <w:tcW w:w="438" w:type="dxa"/>
            <w:tcBorders>
              <w:right w:val="nil"/>
            </w:tcBorders>
          </w:tcPr>
          <w:p w14:paraId="7C70E719" w14:textId="77777777" w:rsidR="00D941D5" w:rsidRPr="002560B2" w:rsidRDefault="00D941D5" w:rsidP="002560B2">
            <w:pPr>
              <w:rPr>
                <w:sz w:val="26"/>
                <w:szCs w:val="26"/>
                <w:cs/>
              </w:rPr>
            </w:pPr>
          </w:p>
        </w:tc>
        <w:tc>
          <w:tcPr>
            <w:tcW w:w="5497" w:type="dxa"/>
            <w:tcBorders>
              <w:left w:val="nil"/>
            </w:tcBorders>
          </w:tcPr>
          <w:p w14:paraId="125E9D1A" w14:textId="77777777" w:rsidR="00D941D5" w:rsidRPr="002560B2" w:rsidRDefault="00D941D5" w:rsidP="002560B2">
            <w:pPr>
              <w:tabs>
                <w:tab w:val="left" w:pos="572"/>
              </w:tabs>
              <w:rPr>
                <w:sz w:val="26"/>
                <w:szCs w:val="26"/>
                <w:cs/>
              </w:rPr>
            </w:pPr>
            <w:r w:rsidRPr="002560B2">
              <w:rPr>
                <w:sz w:val="26"/>
                <w:szCs w:val="26"/>
                <w:cs/>
              </w:rPr>
              <w:t>เกณฑ์ข้อ 2 คุณสมบัติของอาจารย์ผู้รับผิดชอบหลักสูตร</w:t>
            </w:r>
          </w:p>
        </w:tc>
        <w:tc>
          <w:tcPr>
            <w:tcW w:w="1440" w:type="dxa"/>
          </w:tcPr>
          <w:p w14:paraId="52BD9B07" w14:textId="77777777" w:rsidR="00D941D5" w:rsidRPr="002560B2" w:rsidRDefault="00D941D5" w:rsidP="002560B2">
            <w:pPr>
              <w:contextualSpacing/>
              <w:jc w:val="center"/>
              <w:rPr>
                <w:b/>
                <w:bCs/>
                <w:color w:val="0000FF"/>
                <w:sz w:val="26"/>
                <w:szCs w:val="26"/>
              </w:rPr>
            </w:pPr>
          </w:p>
        </w:tc>
        <w:tc>
          <w:tcPr>
            <w:tcW w:w="1350" w:type="dxa"/>
          </w:tcPr>
          <w:p w14:paraId="4EF1384E" w14:textId="77777777" w:rsidR="00D941D5" w:rsidRPr="002560B2" w:rsidRDefault="00D941D5" w:rsidP="002560B2">
            <w:pPr>
              <w:contextualSpacing/>
              <w:jc w:val="center"/>
              <w:rPr>
                <w:b/>
                <w:bCs/>
                <w:color w:val="0000FF"/>
                <w:sz w:val="26"/>
                <w:szCs w:val="26"/>
              </w:rPr>
            </w:pPr>
          </w:p>
        </w:tc>
      </w:tr>
      <w:tr w:rsidR="00D941D5" w:rsidRPr="002560B2" w14:paraId="5F1D6E99" w14:textId="77777777" w:rsidTr="00D941D5">
        <w:tc>
          <w:tcPr>
            <w:tcW w:w="438" w:type="dxa"/>
            <w:tcBorders>
              <w:right w:val="nil"/>
            </w:tcBorders>
          </w:tcPr>
          <w:p w14:paraId="7078F28D" w14:textId="77777777" w:rsidR="00D941D5" w:rsidRPr="002560B2" w:rsidRDefault="00D941D5" w:rsidP="002560B2">
            <w:pPr>
              <w:rPr>
                <w:sz w:val="26"/>
                <w:szCs w:val="26"/>
                <w:cs/>
              </w:rPr>
            </w:pPr>
          </w:p>
        </w:tc>
        <w:tc>
          <w:tcPr>
            <w:tcW w:w="5497" w:type="dxa"/>
            <w:tcBorders>
              <w:left w:val="nil"/>
            </w:tcBorders>
          </w:tcPr>
          <w:p w14:paraId="6AFE0E6B" w14:textId="77777777" w:rsidR="00D941D5" w:rsidRPr="002560B2" w:rsidRDefault="00D941D5" w:rsidP="002560B2">
            <w:pPr>
              <w:tabs>
                <w:tab w:val="left" w:pos="572"/>
              </w:tabs>
              <w:rPr>
                <w:sz w:val="26"/>
                <w:szCs w:val="26"/>
                <w:cs/>
              </w:rPr>
            </w:pPr>
            <w:r w:rsidRPr="002560B2">
              <w:rPr>
                <w:sz w:val="26"/>
                <w:szCs w:val="26"/>
                <w:cs/>
              </w:rPr>
              <w:t>เกณฑ์ข้อ 3 คุณสมบัติของอาจารย์ประจำหลักสูตร</w:t>
            </w:r>
          </w:p>
        </w:tc>
        <w:tc>
          <w:tcPr>
            <w:tcW w:w="1440" w:type="dxa"/>
          </w:tcPr>
          <w:p w14:paraId="2F7C212C" w14:textId="77777777" w:rsidR="00D941D5" w:rsidRPr="002560B2" w:rsidRDefault="00D941D5" w:rsidP="002560B2">
            <w:pPr>
              <w:contextualSpacing/>
              <w:jc w:val="center"/>
              <w:rPr>
                <w:b/>
                <w:bCs/>
                <w:color w:val="0000FF"/>
                <w:sz w:val="26"/>
                <w:szCs w:val="26"/>
              </w:rPr>
            </w:pPr>
          </w:p>
        </w:tc>
        <w:tc>
          <w:tcPr>
            <w:tcW w:w="1350" w:type="dxa"/>
          </w:tcPr>
          <w:p w14:paraId="48116A07" w14:textId="77777777" w:rsidR="00D941D5" w:rsidRPr="002560B2" w:rsidRDefault="00D941D5" w:rsidP="002560B2">
            <w:pPr>
              <w:contextualSpacing/>
              <w:jc w:val="center"/>
              <w:rPr>
                <w:b/>
                <w:bCs/>
                <w:color w:val="0000FF"/>
                <w:sz w:val="26"/>
                <w:szCs w:val="26"/>
              </w:rPr>
            </w:pPr>
          </w:p>
        </w:tc>
      </w:tr>
      <w:tr w:rsidR="00D941D5" w:rsidRPr="002560B2" w14:paraId="520140F7" w14:textId="77777777" w:rsidTr="00D941D5">
        <w:tc>
          <w:tcPr>
            <w:tcW w:w="438" w:type="dxa"/>
            <w:tcBorders>
              <w:right w:val="nil"/>
            </w:tcBorders>
          </w:tcPr>
          <w:p w14:paraId="0728DE8B" w14:textId="77777777" w:rsidR="00D941D5" w:rsidRPr="002560B2" w:rsidRDefault="00D941D5" w:rsidP="002560B2">
            <w:pPr>
              <w:rPr>
                <w:sz w:val="26"/>
                <w:szCs w:val="26"/>
                <w:cs/>
              </w:rPr>
            </w:pPr>
          </w:p>
        </w:tc>
        <w:tc>
          <w:tcPr>
            <w:tcW w:w="5497" w:type="dxa"/>
            <w:tcBorders>
              <w:left w:val="nil"/>
            </w:tcBorders>
          </w:tcPr>
          <w:p w14:paraId="45EE30BF" w14:textId="77777777" w:rsidR="00D941D5" w:rsidRPr="002560B2" w:rsidRDefault="00D941D5" w:rsidP="002560B2">
            <w:pPr>
              <w:tabs>
                <w:tab w:val="left" w:pos="572"/>
              </w:tabs>
              <w:rPr>
                <w:sz w:val="26"/>
                <w:szCs w:val="26"/>
              </w:rPr>
            </w:pPr>
            <w:r w:rsidRPr="002560B2">
              <w:rPr>
                <w:sz w:val="26"/>
                <w:szCs w:val="26"/>
                <w:cs/>
              </w:rPr>
              <w:t>เกณฑ์ข้อ 10 การปรับปรุงหลักสูตรตามรอบระยะเวลาที่กำหนด</w:t>
            </w:r>
          </w:p>
        </w:tc>
        <w:tc>
          <w:tcPr>
            <w:tcW w:w="1440" w:type="dxa"/>
          </w:tcPr>
          <w:p w14:paraId="5DD0D658" w14:textId="77777777" w:rsidR="00D941D5" w:rsidRPr="002560B2" w:rsidRDefault="00D941D5" w:rsidP="002560B2">
            <w:pPr>
              <w:contextualSpacing/>
              <w:jc w:val="center"/>
              <w:rPr>
                <w:b/>
                <w:bCs/>
                <w:color w:val="0000FF"/>
                <w:sz w:val="26"/>
                <w:szCs w:val="26"/>
              </w:rPr>
            </w:pPr>
          </w:p>
        </w:tc>
        <w:tc>
          <w:tcPr>
            <w:tcW w:w="1350" w:type="dxa"/>
          </w:tcPr>
          <w:p w14:paraId="2FBBC855" w14:textId="77777777" w:rsidR="00D941D5" w:rsidRPr="002560B2" w:rsidRDefault="00D941D5" w:rsidP="002560B2">
            <w:pPr>
              <w:contextualSpacing/>
              <w:jc w:val="center"/>
              <w:rPr>
                <w:b/>
                <w:bCs/>
                <w:color w:val="0000FF"/>
                <w:sz w:val="26"/>
                <w:szCs w:val="26"/>
              </w:rPr>
            </w:pPr>
          </w:p>
        </w:tc>
      </w:tr>
    </w:tbl>
    <w:p w14:paraId="152626A4" w14:textId="77777777" w:rsidR="00A633F9" w:rsidRPr="002560B2" w:rsidRDefault="00A633F9" w:rsidP="002560B2">
      <w:pPr>
        <w:rPr>
          <w:sz w:val="28"/>
          <w:szCs w:val="28"/>
        </w:rPr>
      </w:pPr>
    </w:p>
    <w:p w14:paraId="73A50C0F" w14:textId="77777777" w:rsidR="00A633F9" w:rsidRPr="002560B2" w:rsidRDefault="00A633F9" w:rsidP="002560B2">
      <w:pPr>
        <w:rPr>
          <w:b/>
          <w:bCs/>
        </w:rPr>
      </w:pPr>
      <w:r w:rsidRPr="002560B2">
        <w:rPr>
          <w:b/>
          <w:bCs/>
          <w:cs/>
        </w:rPr>
        <w:t>องค์ประกอบที่ 2-6</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90"/>
        <w:gridCol w:w="810"/>
        <w:gridCol w:w="810"/>
        <w:gridCol w:w="810"/>
        <w:gridCol w:w="900"/>
        <w:gridCol w:w="810"/>
        <w:gridCol w:w="720"/>
        <w:gridCol w:w="990"/>
      </w:tblGrid>
      <w:tr w:rsidR="00A633F9" w:rsidRPr="002560B2" w14:paraId="1CD3FE9A" w14:textId="77777777" w:rsidTr="00A279CD">
        <w:trPr>
          <w:tblHeader/>
        </w:trPr>
        <w:tc>
          <w:tcPr>
            <w:tcW w:w="1885" w:type="dxa"/>
            <w:vMerge w:val="restart"/>
            <w:shd w:val="clear" w:color="auto" w:fill="E0E0E0"/>
          </w:tcPr>
          <w:p w14:paraId="1DCC9B48" w14:textId="77777777" w:rsidR="00A633F9" w:rsidRPr="002560B2" w:rsidRDefault="00A633F9" w:rsidP="002560B2">
            <w:pPr>
              <w:jc w:val="center"/>
              <w:rPr>
                <w:b/>
                <w:bCs/>
                <w:sz w:val="28"/>
                <w:szCs w:val="28"/>
              </w:rPr>
            </w:pPr>
            <w:r w:rsidRPr="002560B2">
              <w:rPr>
                <w:b/>
                <w:bCs/>
                <w:sz w:val="28"/>
                <w:szCs w:val="28"/>
                <w:cs/>
              </w:rPr>
              <w:t>ตัวบ่งชี้</w:t>
            </w:r>
          </w:p>
        </w:tc>
        <w:tc>
          <w:tcPr>
            <w:tcW w:w="990" w:type="dxa"/>
            <w:vMerge w:val="restart"/>
            <w:shd w:val="clear" w:color="auto" w:fill="E0E0E0"/>
          </w:tcPr>
          <w:p w14:paraId="4D6DC823" w14:textId="77777777" w:rsidR="00A633F9" w:rsidRPr="002560B2" w:rsidRDefault="00A633F9" w:rsidP="002560B2">
            <w:pPr>
              <w:jc w:val="center"/>
              <w:rPr>
                <w:b/>
                <w:bCs/>
                <w:sz w:val="28"/>
                <w:szCs w:val="28"/>
              </w:rPr>
            </w:pPr>
            <w:r w:rsidRPr="002560B2">
              <w:rPr>
                <w:b/>
                <w:bCs/>
                <w:sz w:val="28"/>
                <w:szCs w:val="28"/>
                <w:cs/>
              </w:rPr>
              <w:t>เป้าหมาย</w:t>
            </w:r>
          </w:p>
        </w:tc>
        <w:tc>
          <w:tcPr>
            <w:tcW w:w="2430" w:type="dxa"/>
            <w:gridSpan w:val="3"/>
            <w:shd w:val="clear" w:color="auto" w:fill="E0E0E0"/>
          </w:tcPr>
          <w:p w14:paraId="07A3BC49" w14:textId="77777777" w:rsidR="00A633F9" w:rsidRPr="002560B2" w:rsidRDefault="00A633F9" w:rsidP="002560B2">
            <w:pPr>
              <w:jc w:val="center"/>
              <w:rPr>
                <w:b/>
                <w:bCs/>
                <w:sz w:val="28"/>
                <w:szCs w:val="28"/>
              </w:rPr>
            </w:pPr>
            <w:r w:rsidRPr="002560B2">
              <w:rPr>
                <w:b/>
                <w:bCs/>
                <w:sz w:val="28"/>
                <w:szCs w:val="28"/>
                <w:cs/>
              </w:rPr>
              <w:t>ผลการประเมินตนเอง</w:t>
            </w:r>
          </w:p>
        </w:tc>
        <w:tc>
          <w:tcPr>
            <w:tcW w:w="3420" w:type="dxa"/>
            <w:gridSpan w:val="4"/>
            <w:shd w:val="clear" w:color="auto" w:fill="E0E0E0"/>
          </w:tcPr>
          <w:p w14:paraId="2F7B00A1" w14:textId="77777777" w:rsidR="00A633F9" w:rsidRPr="002560B2" w:rsidRDefault="00A633F9" w:rsidP="002560B2">
            <w:pPr>
              <w:jc w:val="center"/>
              <w:rPr>
                <w:b/>
                <w:bCs/>
                <w:sz w:val="28"/>
                <w:szCs w:val="28"/>
              </w:rPr>
            </w:pPr>
            <w:r w:rsidRPr="002560B2">
              <w:rPr>
                <w:b/>
                <w:bCs/>
                <w:sz w:val="28"/>
                <w:szCs w:val="28"/>
                <w:cs/>
              </w:rPr>
              <w:t>ผลการประเมินโดยกรรมการ</w:t>
            </w:r>
          </w:p>
        </w:tc>
      </w:tr>
      <w:tr w:rsidR="00A633F9" w:rsidRPr="002560B2" w14:paraId="4687B5D6" w14:textId="77777777" w:rsidTr="00A279CD">
        <w:trPr>
          <w:trHeight w:val="212"/>
          <w:tblHeader/>
        </w:trPr>
        <w:tc>
          <w:tcPr>
            <w:tcW w:w="1885" w:type="dxa"/>
            <w:vMerge/>
            <w:shd w:val="clear" w:color="auto" w:fill="E0E0E0"/>
          </w:tcPr>
          <w:p w14:paraId="0BDB12D2" w14:textId="77777777" w:rsidR="00A633F9" w:rsidRPr="002560B2" w:rsidRDefault="00A633F9" w:rsidP="002560B2">
            <w:pPr>
              <w:jc w:val="center"/>
              <w:rPr>
                <w:b/>
                <w:bCs/>
                <w:sz w:val="28"/>
                <w:szCs w:val="28"/>
              </w:rPr>
            </w:pPr>
          </w:p>
        </w:tc>
        <w:tc>
          <w:tcPr>
            <w:tcW w:w="990" w:type="dxa"/>
            <w:vMerge/>
            <w:shd w:val="clear" w:color="auto" w:fill="E0E0E0"/>
          </w:tcPr>
          <w:p w14:paraId="6E6DB098" w14:textId="77777777" w:rsidR="00A633F9" w:rsidRPr="002560B2" w:rsidRDefault="00A633F9" w:rsidP="002560B2">
            <w:pPr>
              <w:jc w:val="center"/>
              <w:rPr>
                <w:b/>
                <w:bCs/>
                <w:sz w:val="28"/>
                <w:szCs w:val="28"/>
              </w:rPr>
            </w:pPr>
          </w:p>
        </w:tc>
        <w:tc>
          <w:tcPr>
            <w:tcW w:w="1620" w:type="dxa"/>
            <w:gridSpan w:val="2"/>
            <w:shd w:val="clear" w:color="auto" w:fill="E0E0E0"/>
          </w:tcPr>
          <w:p w14:paraId="011C9ACD" w14:textId="77777777" w:rsidR="00A633F9" w:rsidRPr="002560B2" w:rsidRDefault="00A633F9" w:rsidP="002560B2">
            <w:pPr>
              <w:jc w:val="center"/>
              <w:rPr>
                <w:b/>
                <w:bCs/>
                <w:sz w:val="28"/>
                <w:szCs w:val="28"/>
              </w:rPr>
            </w:pPr>
            <w:r w:rsidRPr="002560B2">
              <w:rPr>
                <w:b/>
                <w:bCs/>
                <w:sz w:val="28"/>
                <w:szCs w:val="28"/>
                <w:cs/>
              </w:rPr>
              <w:t>ผลการดำเนินงาน</w:t>
            </w:r>
          </w:p>
        </w:tc>
        <w:tc>
          <w:tcPr>
            <w:tcW w:w="810" w:type="dxa"/>
            <w:vMerge w:val="restart"/>
            <w:shd w:val="clear" w:color="auto" w:fill="E0E0E0"/>
          </w:tcPr>
          <w:p w14:paraId="416B6D62" w14:textId="77777777" w:rsidR="00A633F9" w:rsidRPr="002560B2" w:rsidRDefault="00A633F9" w:rsidP="002560B2">
            <w:pPr>
              <w:jc w:val="center"/>
              <w:rPr>
                <w:b/>
                <w:bCs/>
                <w:sz w:val="24"/>
                <w:szCs w:val="24"/>
              </w:rPr>
            </w:pPr>
            <w:r w:rsidRPr="002560B2">
              <w:rPr>
                <w:b/>
                <w:bCs/>
                <w:sz w:val="24"/>
                <w:szCs w:val="24"/>
                <w:cs/>
              </w:rPr>
              <w:t>คะแนน</w:t>
            </w:r>
          </w:p>
          <w:p w14:paraId="51502A4F" w14:textId="77777777" w:rsidR="00A633F9" w:rsidRPr="002560B2" w:rsidRDefault="00A633F9" w:rsidP="002560B2">
            <w:pPr>
              <w:jc w:val="center"/>
              <w:rPr>
                <w:b/>
                <w:bCs/>
                <w:sz w:val="28"/>
                <w:szCs w:val="28"/>
              </w:rPr>
            </w:pPr>
            <w:r w:rsidRPr="002560B2">
              <w:rPr>
                <w:b/>
                <w:bCs/>
                <w:sz w:val="24"/>
                <w:szCs w:val="24"/>
                <w:cs/>
              </w:rPr>
              <w:t>อิงเกณฑ์</w:t>
            </w:r>
          </w:p>
        </w:tc>
        <w:tc>
          <w:tcPr>
            <w:tcW w:w="1710" w:type="dxa"/>
            <w:gridSpan w:val="2"/>
            <w:shd w:val="clear" w:color="auto" w:fill="E0E0E0"/>
          </w:tcPr>
          <w:p w14:paraId="0B73F89C" w14:textId="77777777" w:rsidR="00A633F9" w:rsidRPr="002560B2" w:rsidRDefault="00A633F9" w:rsidP="002560B2">
            <w:pPr>
              <w:jc w:val="center"/>
              <w:rPr>
                <w:b/>
                <w:bCs/>
                <w:sz w:val="28"/>
                <w:szCs w:val="28"/>
              </w:rPr>
            </w:pPr>
            <w:r w:rsidRPr="002560B2">
              <w:rPr>
                <w:b/>
                <w:bCs/>
                <w:sz w:val="28"/>
                <w:szCs w:val="28"/>
                <w:cs/>
              </w:rPr>
              <w:t>ผลการดำเนินงาน</w:t>
            </w:r>
          </w:p>
        </w:tc>
        <w:tc>
          <w:tcPr>
            <w:tcW w:w="720" w:type="dxa"/>
            <w:vMerge w:val="restart"/>
            <w:shd w:val="clear" w:color="auto" w:fill="E0E0E0"/>
          </w:tcPr>
          <w:p w14:paraId="7B153F53" w14:textId="77777777" w:rsidR="00A633F9" w:rsidRPr="002560B2" w:rsidRDefault="00A633F9" w:rsidP="002560B2">
            <w:pPr>
              <w:jc w:val="center"/>
              <w:rPr>
                <w:b/>
                <w:bCs/>
                <w:sz w:val="24"/>
                <w:szCs w:val="24"/>
              </w:rPr>
            </w:pPr>
            <w:r w:rsidRPr="002560B2">
              <w:rPr>
                <w:b/>
                <w:bCs/>
                <w:sz w:val="24"/>
                <w:szCs w:val="24"/>
                <w:cs/>
              </w:rPr>
              <w:t>คะแนน</w:t>
            </w:r>
          </w:p>
          <w:p w14:paraId="792B5E5E" w14:textId="77777777" w:rsidR="00A633F9" w:rsidRPr="002560B2" w:rsidRDefault="00A633F9" w:rsidP="002560B2">
            <w:pPr>
              <w:jc w:val="center"/>
              <w:rPr>
                <w:b/>
                <w:bCs/>
                <w:sz w:val="28"/>
                <w:szCs w:val="28"/>
              </w:rPr>
            </w:pPr>
            <w:r w:rsidRPr="002560B2">
              <w:rPr>
                <w:b/>
                <w:bCs/>
                <w:sz w:val="24"/>
                <w:szCs w:val="24"/>
                <w:cs/>
              </w:rPr>
              <w:t>อิงเกณฑ์</w:t>
            </w:r>
          </w:p>
        </w:tc>
        <w:tc>
          <w:tcPr>
            <w:tcW w:w="990" w:type="dxa"/>
            <w:vMerge w:val="restart"/>
            <w:shd w:val="clear" w:color="auto" w:fill="E0E0E0"/>
          </w:tcPr>
          <w:p w14:paraId="0FD028DF" w14:textId="77777777" w:rsidR="00A633F9" w:rsidRPr="002560B2" w:rsidRDefault="00A633F9" w:rsidP="002560B2">
            <w:pPr>
              <w:jc w:val="center"/>
              <w:rPr>
                <w:b/>
                <w:bCs/>
                <w:sz w:val="24"/>
                <w:szCs w:val="24"/>
              </w:rPr>
            </w:pPr>
            <w:r w:rsidRPr="002560B2">
              <w:rPr>
                <w:b/>
                <w:bCs/>
                <w:sz w:val="24"/>
                <w:szCs w:val="24"/>
                <w:cs/>
              </w:rPr>
              <w:t>บรรลุเป้าหมาย</w:t>
            </w:r>
          </w:p>
          <w:p w14:paraId="3FBCBC11" w14:textId="77777777" w:rsidR="00A633F9" w:rsidRPr="002560B2" w:rsidRDefault="00A633F9" w:rsidP="002560B2">
            <w:pPr>
              <w:jc w:val="center"/>
              <w:rPr>
                <w:sz w:val="24"/>
                <w:szCs w:val="24"/>
              </w:rPr>
            </w:pPr>
            <w:r w:rsidRPr="002560B2">
              <w:rPr>
                <w:sz w:val="24"/>
                <w:szCs w:val="24"/>
                <w:cs/>
              </w:rPr>
              <w:t>(</w:t>
            </w:r>
            <w:r w:rsidRPr="002560B2">
              <w:rPr>
                <w:sz w:val="24"/>
                <w:szCs w:val="24"/>
              </w:rPr>
              <w:sym w:font="Wingdings" w:char="F0FC"/>
            </w:r>
            <w:r w:rsidRPr="002560B2">
              <w:rPr>
                <w:sz w:val="24"/>
                <w:szCs w:val="24"/>
                <w:cs/>
              </w:rPr>
              <w:t>,</w:t>
            </w:r>
            <w:r w:rsidRPr="002560B2">
              <w:rPr>
                <w:sz w:val="24"/>
                <w:szCs w:val="24"/>
              </w:rPr>
              <w:sym w:font="Wingdings 2" w:char="F0CE"/>
            </w:r>
            <w:r w:rsidRPr="002560B2">
              <w:rPr>
                <w:sz w:val="24"/>
                <w:szCs w:val="24"/>
                <w:cs/>
              </w:rPr>
              <w:t>)</w:t>
            </w:r>
          </w:p>
        </w:tc>
      </w:tr>
      <w:tr w:rsidR="00A279CD" w:rsidRPr="002560B2" w14:paraId="465216D4" w14:textId="77777777" w:rsidTr="00A279CD">
        <w:trPr>
          <w:tblHeader/>
        </w:trPr>
        <w:tc>
          <w:tcPr>
            <w:tcW w:w="1885" w:type="dxa"/>
            <w:vMerge/>
            <w:shd w:val="clear" w:color="auto" w:fill="E0E0E0"/>
          </w:tcPr>
          <w:p w14:paraId="5F57AE87" w14:textId="77777777" w:rsidR="00A633F9" w:rsidRPr="002560B2" w:rsidRDefault="00A633F9" w:rsidP="002560B2">
            <w:pPr>
              <w:rPr>
                <w:b/>
                <w:bCs/>
              </w:rPr>
            </w:pPr>
          </w:p>
        </w:tc>
        <w:tc>
          <w:tcPr>
            <w:tcW w:w="990" w:type="dxa"/>
            <w:vMerge/>
            <w:shd w:val="clear" w:color="auto" w:fill="E0E0E0"/>
          </w:tcPr>
          <w:p w14:paraId="41CF5E70" w14:textId="77777777" w:rsidR="00A633F9" w:rsidRPr="002560B2" w:rsidRDefault="00A633F9" w:rsidP="002560B2">
            <w:pPr>
              <w:rPr>
                <w:b/>
                <w:bCs/>
              </w:rPr>
            </w:pPr>
          </w:p>
        </w:tc>
        <w:tc>
          <w:tcPr>
            <w:tcW w:w="810" w:type="dxa"/>
            <w:shd w:val="clear" w:color="auto" w:fill="E0E0E0"/>
          </w:tcPr>
          <w:p w14:paraId="4B66D005" w14:textId="77777777" w:rsidR="00A633F9" w:rsidRPr="002560B2" w:rsidRDefault="00A633F9" w:rsidP="002560B2">
            <w:pPr>
              <w:jc w:val="center"/>
              <w:rPr>
                <w:b/>
                <w:bCs/>
                <w:sz w:val="28"/>
                <w:szCs w:val="28"/>
              </w:rPr>
            </w:pPr>
            <w:r w:rsidRPr="002560B2">
              <w:rPr>
                <w:b/>
                <w:bCs/>
                <w:sz w:val="28"/>
                <w:szCs w:val="28"/>
                <w:cs/>
              </w:rPr>
              <w:t>ตัวตั้ง</w:t>
            </w:r>
          </w:p>
        </w:tc>
        <w:tc>
          <w:tcPr>
            <w:tcW w:w="810" w:type="dxa"/>
            <w:vMerge w:val="restart"/>
            <w:shd w:val="clear" w:color="auto" w:fill="E0E0E0"/>
          </w:tcPr>
          <w:p w14:paraId="424727C8" w14:textId="77777777" w:rsidR="00A633F9" w:rsidRPr="002560B2" w:rsidRDefault="00A633F9" w:rsidP="002560B2">
            <w:pPr>
              <w:jc w:val="center"/>
              <w:rPr>
                <w:b/>
                <w:bCs/>
                <w:sz w:val="28"/>
                <w:szCs w:val="28"/>
              </w:rPr>
            </w:pPr>
            <w:r w:rsidRPr="002560B2">
              <w:rPr>
                <w:b/>
                <w:bCs/>
                <w:sz w:val="28"/>
                <w:szCs w:val="28"/>
                <w:cs/>
              </w:rPr>
              <w:t>ผลลัพธ์</w:t>
            </w:r>
          </w:p>
          <w:p w14:paraId="3ECE06F0" w14:textId="77777777" w:rsidR="00A633F9" w:rsidRPr="002560B2" w:rsidRDefault="00A633F9" w:rsidP="002560B2">
            <w:pPr>
              <w:jc w:val="center"/>
              <w:rPr>
                <w:b/>
                <w:bCs/>
                <w:sz w:val="28"/>
                <w:szCs w:val="28"/>
                <w:cs/>
              </w:rPr>
            </w:pPr>
          </w:p>
        </w:tc>
        <w:tc>
          <w:tcPr>
            <w:tcW w:w="810" w:type="dxa"/>
            <w:vMerge/>
            <w:shd w:val="clear" w:color="auto" w:fill="E0E0E0"/>
          </w:tcPr>
          <w:p w14:paraId="00ECF285" w14:textId="77777777" w:rsidR="00A633F9" w:rsidRPr="002560B2" w:rsidRDefault="00A633F9" w:rsidP="002560B2">
            <w:pPr>
              <w:rPr>
                <w:b/>
                <w:bCs/>
              </w:rPr>
            </w:pPr>
          </w:p>
        </w:tc>
        <w:tc>
          <w:tcPr>
            <w:tcW w:w="900" w:type="dxa"/>
            <w:shd w:val="clear" w:color="auto" w:fill="E0E0E0"/>
          </w:tcPr>
          <w:p w14:paraId="1D2076D1" w14:textId="77777777" w:rsidR="00A633F9" w:rsidRPr="002560B2" w:rsidRDefault="00A633F9" w:rsidP="002560B2">
            <w:pPr>
              <w:jc w:val="center"/>
              <w:rPr>
                <w:b/>
                <w:bCs/>
                <w:sz w:val="28"/>
                <w:szCs w:val="28"/>
              </w:rPr>
            </w:pPr>
            <w:r w:rsidRPr="002560B2">
              <w:rPr>
                <w:b/>
                <w:bCs/>
                <w:sz w:val="28"/>
                <w:szCs w:val="28"/>
                <w:cs/>
              </w:rPr>
              <w:t>ตัวตั้ง</w:t>
            </w:r>
          </w:p>
        </w:tc>
        <w:tc>
          <w:tcPr>
            <w:tcW w:w="810" w:type="dxa"/>
            <w:vMerge w:val="restart"/>
            <w:shd w:val="clear" w:color="auto" w:fill="E0E0E0"/>
          </w:tcPr>
          <w:p w14:paraId="017AE0A2" w14:textId="77777777" w:rsidR="00A633F9" w:rsidRPr="002560B2" w:rsidRDefault="00A633F9" w:rsidP="002560B2">
            <w:pPr>
              <w:jc w:val="center"/>
              <w:rPr>
                <w:b/>
                <w:bCs/>
                <w:cs/>
              </w:rPr>
            </w:pPr>
            <w:r w:rsidRPr="002560B2">
              <w:rPr>
                <w:b/>
                <w:bCs/>
                <w:sz w:val="28"/>
                <w:szCs w:val="28"/>
                <w:cs/>
              </w:rPr>
              <w:t>ผลลัพธ์</w:t>
            </w:r>
          </w:p>
        </w:tc>
        <w:tc>
          <w:tcPr>
            <w:tcW w:w="720" w:type="dxa"/>
            <w:vMerge/>
            <w:shd w:val="clear" w:color="auto" w:fill="E0E0E0"/>
          </w:tcPr>
          <w:p w14:paraId="62086860" w14:textId="77777777" w:rsidR="00A633F9" w:rsidRPr="002560B2" w:rsidRDefault="00A633F9" w:rsidP="002560B2">
            <w:pPr>
              <w:rPr>
                <w:b/>
                <w:bCs/>
                <w:sz w:val="28"/>
                <w:szCs w:val="28"/>
              </w:rPr>
            </w:pPr>
          </w:p>
        </w:tc>
        <w:tc>
          <w:tcPr>
            <w:tcW w:w="990" w:type="dxa"/>
            <w:vMerge/>
            <w:shd w:val="clear" w:color="auto" w:fill="E0E0E0"/>
          </w:tcPr>
          <w:p w14:paraId="779911F0" w14:textId="77777777" w:rsidR="00A633F9" w:rsidRPr="002560B2" w:rsidRDefault="00A633F9" w:rsidP="002560B2">
            <w:pPr>
              <w:rPr>
                <w:b/>
                <w:bCs/>
              </w:rPr>
            </w:pPr>
          </w:p>
        </w:tc>
      </w:tr>
      <w:tr w:rsidR="00A279CD" w:rsidRPr="002560B2" w14:paraId="54A8CEB1" w14:textId="77777777" w:rsidTr="00A279CD">
        <w:trPr>
          <w:trHeight w:val="278"/>
          <w:tblHeader/>
        </w:trPr>
        <w:tc>
          <w:tcPr>
            <w:tcW w:w="1885" w:type="dxa"/>
            <w:vMerge/>
            <w:tcBorders>
              <w:bottom w:val="single" w:sz="4" w:space="0" w:color="auto"/>
            </w:tcBorders>
            <w:shd w:val="clear" w:color="auto" w:fill="E0E0E0"/>
          </w:tcPr>
          <w:p w14:paraId="5642998F" w14:textId="77777777" w:rsidR="00A633F9" w:rsidRPr="002560B2" w:rsidRDefault="00A633F9" w:rsidP="002560B2">
            <w:pPr>
              <w:rPr>
                <w:b/>
                <w:bCs/>
              </w:rPr>
            </w:pPr>
          </w:p>
        </w:tc>
        <w:tc>
          <w:tcPr>
            <w:tcW w:w="990" w:type="dxa"/>
            <w:vMerge/>
            <w:tcBorders>
              <w:bottom w:val="single" w:sz="4" w:space="0" w:color="auto"/>
            </w:tcBorders>
            <w:shd w:val="clear" w:color="auto" w:fill="E0E0E0"/>
          </w:tcPr>
          <w:p w14:paraId="5409D4EB" w14:textId="77777777" w:rsidR="00A633F9" w:rsidRPr="002560B2" w:rsidRDefault="00A633F9" w:rsidP="002560B2">
            <w:pPr>
              <w:rPr>
                <w:b/>
                <w:bCs/>
              </w:rPr>
            </w:pPr>
          </w:p>
        </w:tc>
        <w:tc>
          <w:tcPr>
            <w:tcW w:w="810" w:type="dxa"/>
            <w:tcBorders>
              <w:bottom w:val="single" w:sz="4" w:space="0" w:color="auto"/>
            </w:tcBorders>
            <w:shd w:val="clear" w:color="auto" w:fill="E0E0E0"/>
          </w:tcPr>
          <w:p w14:paraId="183A30A3" w14:textId="77777777" w:rsidR="00A633F9" w:rsidRPr="002560B2" w:rsidRDefault="00A633F9" w:rsidP="002560B2">
            <w:pPr>
              <w:jc w:val="center"/>
              <w:rPr>
                <w:b/>
                <w:bCs/>
                <w:sz w:val="28"/>
                <w:szCs w:val="28"/>
              </w:rPr>
            </w:pPr>
            <w:r w:rsidRPr="002560B2">
              <w:rPr>
                <w:b/>
                <w:bCs/>
                <w:sz w:val="28"/>
                <w:szCs w:val="28"/>
                <w:cs/>
              </w:rPr>
              <w:t>ตัวหาร</w:t>
            </w:r>
          </w:p>
        </w:tc>
        <w:tc>
          <w:tcPr>
            <w:tcW w:w="810" w:type="dxa"/>
            <w:vMerge/>
            <w:tcBorders>
              <w:bottom w:val="single" w:sz="4" w:space="0" w:color="auto"/>
            </w:tcBorders>
            <w:shd w:val="clear" w:color="auto" w:fill="E0E0E0"/>
          </w:tcPr>
          <w:p w14:paraId="0B689AF6" w14:textId="77777777" w:rsidR="00A633F9" w:rsidRPr="002560B2" w:rsidRDefault="00A633F9" w:rsidP="002560B2">
            <w:pPr>
              <w:rPr>
                <w:b/>
                <w:bCs/>
              </w:rPr>
            </w:pPr>
          </w:p>
        </w:tc>
        <w:tc>
          <w:tcPr>
            <w:tcW w:w="810" w:type="dxa"/>
            <w:vMerge/>
            <w:tcBorders>
              <w:bottom w:val="single" w:sz="4" w:space="0" w:color="auto"/>
            </w:tcBorders>
            <w:shd w:val="clear" w:color="auto" w:fill="E0E0E0"/>
          </w:tcPr>
          <w:p w14:paraId="470D7641" w14:textId="77777777" w:rsidR="00A633F9" w:rsidRPr="002560B2" w:rsidRDefault="00A633F9" w:rsidP="002560B2">
            <w:pPr>
              <w:rPr>
                <w:b/>
                <w:bCs/>
              </w:rPr>
            </w:pPr>
          </w:p>
        </w:tc>
        <w:tc>
          <w:tcPr>
            <w:tcW w:w="900" w:type="dxa"/>
            <w:tcBorders>
              <w:bottom w:val="single" w:sz="4" w:space="0" w:color="auto"/>
            </w:tcBorders>
            <w:shd w:val="clear" w:color="auto" w:fill="E0E0E0"/>
          </w:tcPr>
          <w:p w14:paraId="6A7E7FDD" w14:textId="77777777" w:rsidR="00A633F9" w:rsidRPr="002560B2" w:rsidRDefault="00A633F9" w:rsidP="002560B2">
            <w:pPr>
              <w:jc w:val="center"/>
              <w:rPr>
                <w:b/>
                <w:bCs/>
                <w:sz w:val="28"/>
                <w:szCs w:val="28"/>
              </w:rPr>
            </w:pPr>
            <w:r w:rsidRPr="002560B2">
              <w:rPr>
                <w:b/>
                <w:bCs/>
                <w:sz w:val="28"/>
                <w:szCs w:val="28"/>
                <w:cs/>
              </w:rPr>
              <w:t>ตัวหาร</w:t>
            </w:r>
          </w:p>
        </w:tc>
        <w:tc>
          <w:tcPr>
            <w:tcW w:w="810" w:type="dxa"/>
            <w:vMerge/>
            <w:tcBorders>
              <w:bottom w:val="single" w:sz="4" w:space="0" w:color="auto"/>
            </w:tcBorders>
            <w:shd w:val="clear" w:color="auto" w:fill="E0E0E0"/>
          </w:tcPr>
          <w:p w14:paraId="11FC42D7" w14:textId="77777777" w:rsidR="00A633F9" w:rsidRPr="002560B2" w:rsidRDefault="00A633F9" w:rsidP="002560B2">
            <w:pPr>
              <w:rPr>
                <w:b/>
                <w:bCs/>
              </w:rPr>
            </w:pPr>
          </w:p>
        </w:tc>
        <w:tc>
          <w:tcPr>
            <w:tcW w:w="720" w:type="dxa"/>
            <w:vMerge/>
            <w:tcBorders>
              <w:bottom w:val="single" w:sz="4" w:space="0" w:color="auto"/>
            </w:tcBorders>
            <w:shd w:val="clear" w:color="auto" w:fill="E0E0E0"/>
          </w:tcPr>
          <w:p w14:paraId="159CE7C2" w14:textId="77777777" w:rsidR="00A633F9" w:rsidRPr="002560B2" w:rsidRDefault="00A633F9" w:rsidP="002560B2">
            <w:pPr>
              <w:rPr>
                <w:b/>
                <w:bCs/>
              </w:rPr>
            </w:pPr>
          </w:p>
        </w:tc>
        <w:tc>
          <w:tcPr>
            <w:tcW w:w="990" w:type="dxa"/>
            <w:vMerge/>
            <w:tcBorders>
              <w:bottom w:val="single" w:sz="4" w:space="0" w:color="auto"/>
            </w:tcBorders>
            <w:shd w:val="clear" w:color="auto" w:fill="E0E0E0"/>
          </w:tcPr>
          <w:p w14:paraId="3F73B30D" w14:textId="77777777" w:rsidR="00A633F9" w:rsidRPr="002560B2" w:rsidRDefault="00A633F9" w:rsidP="002560B2">
            <w:pPr>
              <w:rPr>
                <w:b/>
                <w:bCs/>
              </w:rPr>
            </w:pPr>
          </w:p>
        </w:tc>
      </w:tr>
      <w:tr w:rsidR="00A633F9" w:rsidRPr="002560B2" w14:paraId="6C32F920" w14:textId="77777777" w:rsidTr="00A279CD">
        <w:tc>
          <w:tcPr>
            <w:tcW w:w="1885" w:type="dxa"/>
            <w:shd w:val="clear" w:color="auto" w:fill="FBD4B4"/>
          </w:tcPr>
          <w:p w14:paraId="6B0E3563" w14:textId="77777777" w:rsidR="00A633F9" w:rsidRPr="002560B2" w:rsidRDefault="00A633F9" w:rsidP="002560B2">
            <w:pPr>
              <w:rPr>
                <w:sz w:val="28"/>
                <w:szCs w:val="28"/>
                <w:cs/>
              </w:rPr>
            </w:pPr>
            <w:r w:rsidRPr="002560B2">
              <w:rPr>
                <w:b/>
                <w:bCs/>
                <w:sz w:val="28"/>
                <w:szCs w:val="28"/>
                <w:u w:val="single"/>
                <w:cs/>
              </w:rPr>
              <w:t>องค์ประกอบที่ 2 บัณฑิต</w:t>
            </w:r>
          </w:p>
        </w:tc>
        <w:tc>
          <w:tcPr>
            <w:tcW w:w="990" w:type="dxa"/>
            <w:shd w:val="clear" w:color="auto" w:fill="FBD4B4"/>
          </w:tcPr>
          <w:p w14:paraId="1B23160C" w14:textId="77777777" w:rsidR="00A633F9" w:rsidRPr="002560B2" w:rsidRDefault="00A633F9" w:rsidP="002560B2">
            <w:pPr>
              <w:jc w:val="center"/>
            </w:pPr>
          </w:p>
        </w:tc>
        <w:tc>
          <w:tcPr>
            <w:tcW w:w="1620" w:type="dxa"/>
            <w:gridSpan w:val="2"/>
            <w:shd w:val="clear" w:color="auto" w:fill="FBD4B4"/>
          </w:tcPr>
          <w:p w14:paraId="2C11803C" w14:textId="77777777" w:rsidR="00A633F9" w:rsidRPr="002560B2" w:rsidRDefault="00A633F9" w:rsidP="002560B2">
            <w:pPr>
              <w:jc w:val="center"/>
            </w:pPr>
          </w:p>
        </w:tc>
        <w:tc>
          <w:tcPr>
            <w:tcW w:w="810" w:type="dxa"/>
            <w:shd w:val="clear" w:color="auto" w:fill="FBD4B4"/>
          </w:tcPr>
          <w:p w14:paraId="36714847" w14:textId="77777777" w:rsidR="00A633F9" w:rsidRPr="002560B2" w:rsidRDefault="00A633F9" w:rsidP="002560B2">
            <w:pPr>
              <w:jc w:val="center"/>
            </w:pPr>
          </w:p>
        </w:tc>
        <w:tc>
          <w:tcPr>
            <w:tcW w:w="1710" w:type="dxa"/>
            <w:gridSpan w:val="2"/>
            <w:shd w:val="clear" w:color="auto" w:fill="FBD4B4"/>
          </w:tcPr>
          <w:p w14:paraId="32EE9466" w14:textId="77777777" w:rsidR="00A633F9" w:rsidRPr="002560B2" w:rsidRDefault="00A633F9" w:rsidP="002560B2">
            <w:pPr>
              <w:jc w:val="center"/>
            </w:pPr>
          </w:p>
        </w:tc>
        <w:tc>
          <w:tcPr>
            <w:tcW w:w="720" w:type="dxa"/>
            <w:shd w:val="clear" w:color="auto" w:fill="FBD4B4"/>
          </w:tcPr>
          <w:p w14:paraId="05BFE746" w14:textId="77777777" w:rsidR="00A633F9" w:rsidRPr="002560B2" w:rsidRDefault="00A633F9" w:rsidP="002560B2">
            <w:pPr>
              <w:jc w:val="center"/>
            </w:pPr>
          </w:p>
        </w:tc>
        <w:tc>
          <w:tcPr>
            <w:tcW w:w="990" w:type="dxa"/>
            <w:shd w:val="clear" w:color="auto" w:fill="FBD4B4"/>
          </w:tcPr>
          <w:p w14:paraId="2E181038" w14:textId="77777777" w:rsidR="00A633F9" w:rsidRPr="002560B2" w:rsidRDefault="00A633F9" w:rsidP="002560B2">
            <w:pPr>
              <w:jc w:val="center"/>
            </w:pPr>
          </w:p>
        </w:tc>
      </w:tr>
      <w:tr w:rsidR="00A279CD" w:rsidRPr="002560B2" w14:paraId="10175944" w14:textId="77777777" w:rsidTr="00A279CD">
        <w:trPr>
          <w:trHeight w:val="436"/>
        </w:trPr>
        <w:tc>
          <w:tcPr>
            <w:tcW w:w="1885" w:type="dxa"/>
            <w:vMerge w:val="restart"/>
          </w:tcPr>
          <w:p w14:paraId="7A8C3715" w14:textId="77777777" w:rsidR="00A633F9" w:rsidRPr="002560B2" w:rsidRDefault="00A633F9" w:rsidP="005206AB">
            <w:pPr>
              <w:jc w:val="left"/>
              <w:rPr>
                <w:sz w:val="28"/>
                <w:szCs w:val="28"/>
                <w:cs/>
              </w:rPr>
            </w:pPr>
            <w:r w:rsidRPr="002560B2">
              <w:rPr>
                <w:sz w:val="28"/>
                <w:szCs w:val="28"/>
                <w:cs/>
              </w:rPr>
              <w:t>2.1 คุณภาพบัณฑิตตามกรอบมาตรฐานคุณวุฒิ</w:t>
            </w:r>
            <w:r w:rsidRPr="002560B2">
              <w:rPr>
                <w:sz w:val="28"/>
                <w:szCs w:val="28"/>
                <w:cs/>
              </w:rPr>
              <w:lastRenderedPageBreak/>
              <w:t>ระดับอุดมศึกษาแห่งชาติ</w:t>
            </w:r>
          </w:p>
        </w:tc>
        <w:tc>
          <w:tcPr>
            <w:tcW w:w="990" w:type="dxa"/>
            <w:vMerge w:val="restart"/>
          </w:tcPr>
          <w:p w14:paraId="702A2792" w14:textId="77777777" w:rsidR="00A633F9" w:rsidRPr="002560B2" w:rsidRDefault="00A633F9" w:rsidP="005206AB">
            <w:pPr>
              <w:jc w:val="left"/>
            </w:pPr>
          </w:p>
        </w:tc>
        <w:tc>
          <w:tcPr>
            <w:tcW w:w="810" w:type="dxa"/>
            <w:tcBorders>
              <w:right w:val="single" w:sz="4" w:space="0" w:color="auto"/>
            </w:tcBorders>
          </w:tcPr>
          <w:p w14:paraId="1C3D117D" w14:textId="77777777" w:rsidR="00A633F9" w:rsidRPr="002560B2" w:rsidRDefault="00A633F9" w:rsidP="005206AB">
            <w:pPr>
              <w:jc w:val="left"/>
            </w:pPr>
          </w:p>
        </w:tc>
        <w:tc>
          <w:tcPr>
            <w:tcW w:w="810" w:type="dxa"/>
            <w:vMerge w:val="restart"/>
            <w:tcBorders>
              <w:left w:val="single" w:sz="4" w:space="0" w:color="auto"/>
            </w:tcBorders>
          </w:tcPr>
          <w:p w14:paraId="6DD4AF37" w14:textId="77777777" w:rsidR="00A633F9" w:rsidRPr="002560B2" w:rsidRDefault="00A633F9" w:rsidP="005206AB">
            <w:pPr>
              <w:jc w:val="left"/>
            </w:pPr>
          </w:p>
        </w:tc>
        <w:tc>
          <w:tcPr>
            <w:tcW w:w="810" w:type="dxa"/>
            <w:vMerge w:val="restart"/>
          </w:tcPr>
          <w:p w14:paraId="1352C3C6" w14:textId="77777777" w:rsidR="00A633F9" w:rsidRPr="002560B2" w:rsidRDefault="00A633F9" w:rsidP="005206AB">
            <w:pPr>
              <w:jc w:val="left"/>
            </w:pPr>
          </w:p>
        </w:tc>
        <w:tc>
          <w:tcPr>
            <w:tcW w:w="900" w:type="dxa"/>
            <w:tcBorders>
              <w:right w:val="single" w:sz="4" w:space="0" w:color="auto"/>
            </w:tcBorders>
          </w:tcPr>
          <w:p w14:paraId="692D40E5" w14:textId="77777777" w:rsidR="00A633F9" w:rsidRPr="002560B2" w:rsidRDefault="00A633F9" w:rsidP="005206AB">
            <w:pPr>
              <w:jc w:val="left"/>
            </w:pPr>
          </w:p>
        </w:tc>
        <w:tc>
          <w:tcPr>
            <w:tcW w:w="810" w:type="dxa"/>
            <w:vMerge w:val="restart"/>
            <w:tcBorders>
              <w:left w:val="single" w:sz="4" w:space="0" w:color="auto"/>
            </w:tcBorders>
          </w:tcPr>
          <w:p w14:paraId="081F735A" w14:textId="77777777" w:rsidR="00A633F9" w:rsidRPr="002560B2" w:rsidRDefault="00A633F9" w:rsidP="005206AB">
            <w:pPr>
              <w:jc w:val="left"/>
            </w:pPr>
          </w:p>
        </w:tc>
        <w:tc>
          <w:tcPr>
            <w:tcW w:w="720" w:type="dxa"/>
            <w:vMerge w:val="restart"/>
          </w:tcPr>
          <w:p w14:paraId="3998F539" w14:textId="77777777" w:rsidR="00A633F9" w:rsidRPr="002560B2" w:rsidRDefault="00A633F9" w:rsidP="005206AB">
            <w:pPr>
              <w:jc w:val="left"/>
            </w:pPr>
          </w:p>
        </w:tc>
        <w:tc>
          <w:tcPr>
            <w:tcW w:w="990" w:type="dxa"/>
            <w:vMerge w:val="restart"/>
          </w:tcPr>
          <w:p w14:paraId="3C046805" w14:textId="77777777" w:rsidR="00A633F9" w:rsidRPr="002560B2" w:rsidRDefault="00A633F9" w:rsidP="005206AB">
            <w:pPr>
              <w:jc w:val="left"/>
            </w:pPr>
          </w:p>
        </w:tc>
      </w:tr>
      <w:tr w:rsidR="00A279CD" w:rsidRPr="002560B2" w14:paraId="60458CFA" w14:textId="77777777" w:rsidTr="00A279CD">
        <w:tc>
          <w:tcPr>
            <w:tcW w:w="1885" w:type="dxa"/>
            <w:vMerge/>
          </w:tcPr>
          <w:p w14:paraId="6AC84A2F" w14:textId="77777777" w:rsidR="00A633F9" w:rsidRPr="002560B2" w:rsidRDefault="00A633F9" w:rsidP="002560B2">
            <w:pPr>
              <w:rPr>
                <w:sz w:val="28"/>
                <w:szCs w:val="28"/>
                <w:cs/>
              </w:rPr>
            </w:pPr>
          </w:p>
        </w:tc>
        <w:tc>
          <w:tcPr>
            <w:tcW w:w="990" w:type="dxa"/>
            <w:vMerge/>
          </w:tcPr>
          <w:p w14:paraId="20D2EE07" w14:textId="77777777" w:rsidR="00A633F9" w:rsidRPr="002560B2" w:rsidRDefault="00A633F9" w:rsidP="002560B2">
            <w:pPr>
              <w:jc w:val="center"/>
            </w:pPr>
          </w:p>
        </w:tc>
        <w:tc>
          <w:tcPr>
            <w:tcW w:w="810" w:type="dxa"/>
            <w:tcBorders>
              <w:right w:val="single" w:sz="4" w:space="0" w:color="auto"/>
            </w:tcBorders>
          </w:tcPr>
          <w:p w14:paraId="57024D3F" w14:textId="77777777" w:rsidR="00A633F9" w:rsidRPr="002560B2" w:rsidRDefault="00A633F9" w:rsidP="002560B2">
            <w:pPr>
              <w:jc w:val="center"/>
            </w:pPr>
          </w:p>
        </w:tc>
        <w:tc>
          <w:tcPr>
            <w:tcW w:w="810" w:type="dxa"/>
            <w:vMerge/>
            <w:tcBorders>
              <w:left w:val="single" w:sz="4" w:space="0" w:color="auto"/>
            </w:tcBorders>
          </w:tcPr>
          <w:p w14:paraId="0E5A4767" w14:textId="77777777" w:rsidR="00A633F9" w:rsidRPr="002560B2" w:rsidRDefault="00A633F9" w:rsidP="002560B2">
            <w:pPr>
              <w:jc w:val="center"/>
            </w:pPr>
          </w:p>
        </w:tc>
        <w:tc>
          <w:tcPr>
            <w:tcW w:w="810" w:type="dxa"/>
            <w:vMerge/>
          </w:tcPr>
          <w:p w14:paraId="3871E1E8" w14:textId="77777777" w:rsidR="00A633F9" w:rsidRPr="002560B2" w:rsidRDefault="00A633F9" w:rsidP="002560B2">
            <w:pPr>
              <w:jc w:val="center"/>
            </w:pPr>
          </w:p>
        </w:tc>
        <w:tc>
          <w:tcPr>
            <w:tcW w:w="900" w:type="dxa"/>
            <w:tcBorders>
              <w:right w:val="single" w:sz="4" w:space="0" w:color="auto"/>
            </w:tcBorders>
          </w:tcPr>
          <w:p w14:paraId="03F4508F" w14:textId="77777777" w:rsidR="00A633F9" w:rsidRPr="002560B2" w:rsidRDefault="00A633F9" w:rsidP="002560B2">
            <w:pPr>
              <w:jc w:val="center"/>
            </w:pPr>
          </w:p>
        </w:tc>
        <w:tc>
          <w:tcPr>
            <w:tcW w:w="810" w:type="dxa"/>
            <w:vMerge/>
            <w:tcBorders>
              <w:left w:val="single" w:sz="4" w:space="0" w:color="auto"/>
            </w:tcBorders>
          </w:tcPr>
          <w:p w14:paraId="4EC3382B" w14:textId="77777777" w:rsidR="00A633F9" w:rsidRPr="002560B2" w:rsidRDefault="00A633F9" w:rsidP="002560B2">
            <w:pPr>
              <w:jc w:val="center"/>
            </w:pPr>
          </w:p>
        </w:tc>
        <w:tc>
          <w:tcPr>
            <w:tcW w:w="720" w:type="dxa"/>
            <w:vMerge/>
          </w:tcPr>
          <w:p w14:paraId="324EA8A2" w14:textId="77777777" w:rsidR="00A633F9" w:rsidRPr="002560B2" w:rsidRDefault="00A633F9" w:rsidP="002560B2">
            <w:pPr>
              <w:jc w:val="center"/>
            </w:pPr>
          </w:p>
        </w:tc>
        <w:tc>
          <w:tcPr>
            <w:tcW w:w="990" w:type="dxa"/>
            <w:vMerge/>
          </w:tcPr>
          <w:p w14:paraId="0EA80E9E" w14:textId="77777777" w:rsidR="00A633F9" w:rsidRPr="002560B2" w:rsidRDefault="00A633F9" w:rsidP="002560B2">
            <w:pPr>
              <w:jc w:val="center"/>
            </w:pPr>
          </w:p>
        </w:tc>
      </w:tr>
      <w:tr w:rsidR="00A279CD" w:rsidRPr="002560B2" w14:paraId="2A28FD44" w14:textId="77777777" w:rsidTr="00A279CD">
        <w:trPr>
          <w:trHeight w:val="476"/>
        </w:trPr>
        <w:tc>
          <w:tcPr>
            <w:tcW w:w="1885" w:type="dxa"/>
            <w:vMerge w:val="restart"/>
          </w:tcPr>
          <w:p w14:paraId="673E3AE5" w14:textId="77777777" w:rsidR="00A633F9" w:rsidRPr="002560B2" w:rsidRDefault="00A633F9" w:rsidP="002560B2">
            <w:pPr>
              <w:rPr>
                <w:sz w:val="28"/>
                <w:szCs w:val="28"/>
                <w:cs/>
              </w:rPr>
            </w:pPr>
            <w:r w:rsidRPr="002560B2">
              <w:rPr>
                <w:sz w:val="28"/>
                <w:szCs w:val="28"/>
                <w:cs/>
              </w:rPr>
              <w:t>2.2 ร้อยละของบัณฑิตปริญญาตรีที่ได้งานทำหรือประกอบอาชีพอิสระภายใน 1 ปี</w:t>
            </w:r>
          </w:p>
        </w:tc>
        <w:tc>
          <w:tcPr>
            <w:tcW w:w="990" w:type="dxa"/>
            <w:vMerge w:val="restart"/>
          </w:tcPr>
          <w:p w14:paraId="5966487E" w14:textId="77777777" w:rsidR="00A633F9" w:rsidRPr="002560B2" w:rsidRDefault="00A633F9" w:rsidP="002560B2">
            <w:pPr>
              <w:jc w:val="center"/>
              <w:rPr>
                <w:cs/>
              </w:rPr>
            </w:pPr>
          </w:p>
        </w:tc>
        <w:tc>
          <w:tcPr>
            <w:tcW w:w="810" w:type="dxa"/>
          </w:tcPr>
          <w:p w14:paraId="43F7F9CB" w14:textId="77777777" w:rsidR="00A633F9" w:rsidRPr="002560B2" w:rsidRDefault="00A633F9" w:rsidP="002560B2">
            <w:pPr>
              <w:jc w:val="center"/>
            </w:pPr>
          </w:p>
        </w:tc>
        <w:tc>
          <w:tcPr>
            <w:tcW w:w="810" w:type="dxa"/>
            <w:vMerge w:val="restart"/>
          </w:tcPr>
          <w:p w14:paraId="1B36A96E" w14:textId="77777777" w:rsidR="00A633F9" w:rsidRPr="002560B2" w:rsidRDefault="00A633F9" w:rsidP="002560B2">
            <w:pPr>
              <w:jc w:val="center"/>
            </w:pPr>
          </w:p>
        </w:tc>
        <w:tc>
          <w:tcPr>
            <w:tcW w:w="810" w:type="dxa"/>
            <w:vMerge w:val="restart"/>
          </w:tcPr>
          <w:p w14:paraId="1B0E9BC8" w14:textId="77777777" w:rsidR="00A633F9" w:rsidRPr="002560B2" w:rsidRDefault="00A633F9" w:rsidP="002560B2">
            <w:pPr>
              <w:jc w:val="center"/>
            </w:pPr>
          </w:p>
        </w:tc>
        <w:tc>
          <w:tcPr>
            <w:tcW w:w="900" w:type="dxa"/>
          </w:tcPr>
          <w:p w14:paraId="1A7B11B0" w14:textId="77777777" w:rsidR="00A633F9" w:rsidRPr="002560B2" w:rsidRDefault="00A633F9" w:rsidP="002560B2">
            <w:pPr>
              <w:jc w:val="center"/>
            </w:pPr>
          </w:p>
        </w:tc>
        <w:tc>
          <w:tcPr>
            <w:tcW w:w="810" w:type="dxa"/>
            <w:vMerge w:val="restart"/>
          </w:tcPr>
          <w:p w14:paraId="7E625218" w14:textId="77777777" w:rsidR="00A633F9" w:rsidRPr="002560B2" w:rsidRDefault="00A633F9" w:rsidP="002560B2">
            <w:pPr>
              <w:jc w:val="center"/>
            </w:pPr>
          </w:p>
        </w:tc>
        <w:tc>
          <w:tcPr>
            <w:tcW w:w="720" w:type="dxa"/>
            <w:vMerge w:val="restart"/>
          </w:tcPr>
          <w:p w14:paraId="1CF455A9" w14:textId="77777777" w:rsidR="00A633F9" w:rsidRPr="002560B2" w:rsidRDefault="00A633F9" w:rsidP="002560B2">
            <w:pPr>
              <w:jc w:val="center"/>
            </w:pPr>
          </w:p>
        </w:tc>
        <w:tc>
          <w:tcPr>
            <w:tcW w:w="990" w:type="dxa"/>
            <w:vMerge w:val="restart"/>
          </w:tcPr>
          <w:p w14:paraId="64870072" w14:textId="77777777" w:rsidR="00A633F9" w:rsidRPr="002560B2" w:rsidRDefault="00A633F9" w:rsidP="002560B2">
            <w:pPr>
              <w:jc w:val="center"/>
            </w:pPr>
          </w:p>
        </w:tc>
      </w:tr>
      <w:tr w:rsidR="00A279CD" w:rsidRPr="002560B2" w14:paraId="337ECBCA" w14:textId="77777777" w:rsidTr="00A279CD">
        <w:tc>
          <w:tcPr>
            <w:tcW w:w="1885" w:type="dxa"/>
            <w:vMerge/>
          </w:tcPr>
          <w:p w14:paraId="0188EA1B" w14:textId="77777777" w:rsidR="00A633F9" w:rsidRPr="002560B2" w:rsidRDefault="00A633F9" w:rsidP="002560B2">
            <w:pPr>
              <w:rPr>
                <w:sz w:val="28"/>
                <w:szCs w:val="28"/>
              </w:rPr>
            </w:pPr>
          </w:p>
        </w:tc>
        <w:tc>
          <w:tcPr>
            <w:tcW w:w="990" w:type="dxa"/>
            <w:vMerge/>
          </w:tcPr>
          <w:p w14:paraId="7C89BD76" w14:textId="77777777" w:rsidR="00A633F9" w:rsidRPr="002560B2" w:rsidRDefault="00A633F9" w:rsidP="002560B2">
            <w:pPr>
              <w:jc w:val="center"/>
            </w:pPr>
          </w:p>
        </w:tc>
        <w:tc>
          <w:tcPr>
            <w:tcW w:w="810" w:type="dxa"/>
          </w:tcPr>
          <w:p w14:paraId="4B3645CA" w14:textId="77777777" w:rsidR="00A633F9" w:rsidRPr="002560B2" w:rsidRDefault="00A633F9" w:rsidP="002560B2">
            <w:pPr>
              <w:jc w:val="center"/>
            </w:pPr>
          </w:p>
        </w:tc>
        <w:tc>
          <w:tcPr>
            <w:tcW w:w="810" w:type="dxa"/>
            <w:vMerge/>
          </w:tcPr>
          <w:p w14:paraId="7C202760" w14:textId="77777777" w:rsidR="00A633F9" w:rsidRPr="002560B2" w:rsidRDefault="00A633F9" w:rsidP="002560B2">
            <w:pPr>
              <w:jc w:val="center"/>
            </w:pPr>
          </w:p>
        </w:tc>
        <w:tc>
          <w:tcPr>
            <w:tcW w:w="810" w:type="dxa"/>
            <w:vMerge/>
          </w:tcPr>
          <w:p w14:paraId="78939BA3" w14:textId="77777777" w:rsidR="00A633F9" w:rsidRPr="002560B2" w:rsidRDefault="00A633F9" w:rsidP="002560B2">
            <w:pPr>
              <w:jc w:val="center"/>
            </w:pPr>
          </w:p>
        </w:tc>
        <w:tc>
          <w:tcPr>
            <w:tcW w:w="900" w:type="dxa"/>
          </w:tcPr>
          <w:p w14:paraId="51C6AF87" w14:textId="77777777" w:rsidR="00A633F9" w:rsidRPr="002560B2" w:rsidRDefault="00A633F9" w:rsidP="002560B2">
            <w:pPr>
              <w:jc w:val="center"/>
            </w:pPr>
          </w:p>
        </w:tc>
        <w:tc>
          <w:tcPr>
            <w:tcW w:w="810" w:type="dxa"/>
            <w:vMerge/>
          </w:tcPr>
          <w:p w14:paraId="4E48BCDD" w14:textId="77777777" w:rsidR="00A633F9" w:rsidRPr="002560B2" w:rsidRDefault="00A633F9" w:rsidP="002560B2">
            <w:pPr>
              <w:jc w:val="center"/>
            </w:pPr>
          </w:p>
        </w:tc>
        <w:tc>
          <w:tcPr>
            <w:tcW w:w="720" w:type="dxa"/>
            <w:vMerge/>
          </w:tcPr>
          <w:p w14:paraId="57823690" w14:textId="77777777" w:rsidR="00A633F9" w:rsidRPr="002560B2" w:rsidRDefault="00A633F9" w:rsidP="002560B2">
            <w:pPr>
              <w:jc w:val="center"/>
            </w:pPr>
          </w:p>
        </w:tc>
        <w:tc>
          <w:tcPr>
            <w:tcW w:w="990" w:type="dxa"/>
            <w:vMerge/>
          </w:tcPr>
          <w:p w14:paraId="397408B5" w14:textId="77777777" w:rsidR="00A633F9" w:rsidRPr="002560B2" w:rsidRDefault="00A633F9" w:rsidP="002560B2">
            <w:pPr>
              <w:jc w:val="center"/>
            </w:pPr>
          </w:p>
        </w:tc>
      </w:tr>
      <w:tr w:rsidR="00A633F9" w:rsidRPr="002560B2" w14:paraId="71B417BD" w14:textId="77777777" w:rsidTr="00A279CD">
        <w:tc>
          <w:tcPr>
            <w:tcW w:w="1885" w:type="dxa"/>
            <w:shd w:val="clear" w:color="auto" w:fill="FBD4B4"/>
          </w:tcPr>
          <w:p w14:paraId="225CDB87" w14:textId="77777777" w:rsidR="00A633F9" w:rsidRPr="002560B2" w:rsidRDefault="00A633F9" w:rsidP="002560B2">
            <w:pPr>
              <w:rPr>
                <w:sz w:val="28"/>
                <w:szCs w:val="28"/>
                <w:cs/>
              </w:rPr>
            </w:pPr>
            <w:r w:rsidRPr="002560B2">
              <w:rPr>
                <w:b/>
                <w:bCs/>
                <w:sz w:val="28"/>
                <w:szCs w:val="28"/>
                <w:u w:val="single"/>
                <w:cs/>
              </w:rPr>
              <w:t>องค์ประกอบที่ 3 นักศึกษา</w:t>
            </w:r>
          </w:p>
        </w:tc>
        <w:tc>
          <w:tcPr>
            <w:tcW w:w="990" w:type="dxa"/>
            <w:shd w:val="clear" w:color="auto" w:fill="FBD4B4"/>
          </w:tcPr>
          <w:p w14:paraId="5F5E8708" w14:textId="77777777" w:rsidR="00A633F9" w:rsidRPr="002560B2" w:rsidRDefault="00A633F9" w:rsidP="002560B2">
            <w:pPr>
              <w:jc w:val="center"/>
            </w:pPr>
          </w:p>
        </w:tc>
        <w:tc>
          <w:tcPr>
            <w:tcW w:w="1620" w:type="dxa"/>
            <w:gridSpan w:val="2"/>
            <w:shd w:val="clear" w:color="auto" w:fill="FBD4B4"/>
          </w:tcPr>
          <w:p w14:paraId="486F3890" w14:textId="77777777" w:rsidR="00A633F9" w:rsidRPr="002560B2" w:rsidRDefault="00A633F9" w:rsidP="002560B2">
            <w:pPr>
              <w:jc w:val="center"/>
            </w:pPr>
          </w:p>
        </w:tc>
        <w:tc>
          <w:tcPr>
            <w:tcW w:w="810" w:type="dxa"/>
            <w:shd w:val="clear" w:color="auto" w:fill="FBD4B4"/>
          </w:tcPr>
          <w:p w14:paraId="6DD9D369" w14:textId="77777777" w:rsidR="00A633F9" w:rsidRPr="002560B2" w:rsidRDefault="00A633F9" w:rsidP="002560B2">
            <w:pPr>
              <w:jc w:val="center"/>
            </w:pPr>
          </w:p>
        </w:tc>
        <w:tc>
          <w:tcPr>
            <w:tcW w:w="1710" w:type="dxa"/>
            <w:gridSpan w:val="2"/>
            <w:shd w:val="clear" w:color="auto" w:fill="FBD4B4"/>
          </w:tcPr>
          <w:p w14:paraId="589060F3" w14:textId="77777777" w:rsidR="00A633F9" w:rsidRPr="002560B2" w:rsidRDefault="00A633F9" w:rsidP="002560B2">
            <w:pPr>
              <w:jc w:val="center"/>
            </w:pPr>
          </w:p>
        </w:tc>
        <w:tc>
          <w:tcPr>
            <w:tcW w:w="720" w:type="dxa"/>
            <w:shd w:val="clear" w:color="auto" w:fill="FBD4B4"/>
          </w:tcPr>
          <w:p w14:paraId="35E42338" w14:textId="77777777" w:rsidR="00A633F9" w:rsidRPr="002560B2" w:rsidRDefault="00A633F9" w:rsidP="002560B2">
            <w:pPr>
              <w:jc w:val="center"/>
            </w:pPr>
          </w:p>
        </w:tc>
        <w:tc>
          <w:tcPr>
            <w:tcW w:w="990" w:type="dxa"/>
            <w:shd w:val="clear" w:color="auto" w:fill="FBD4B4"/>
          </w:tcPr>
          <w:p w14:paraId="0C27E620" w14:textId="77777777" w:rsidR="00A633F9" w:rsidRPr="002560B2" w:rsidRDefault="00A633F9" w:rsidP="002560B2">
            <w:pPr>
              <w:jc w:val="center"/>
            </w:pPr>
          </w:p>
        </w:tc>
      </w:tr>
      <w:tr w:rsidR="00A633F9" w:rsidRPr="002560B2" w14:paraId="202817CF" w14:textId="77777777" w:rsidTr="00A279CD">
        <w:tc>
          <w:tcPr>
            <w:tcW w:w="1885" w:type="dxa"/>
          </w:tcPr>
          <w:p w14:paraId="24FF9DC1" w14:textId="77777777" w:rsidR="00A633F9" w:rsidRPr="002560B2" w:rsidRDefault="00A633F9" w:rsidP="002560B2">
            <w:pPr>
              <w:rPr>
                <w:sz w:val="28"/>
                <w:szCs w:val="28"/>
                <w:cs/>
              </w:rPr>
            </w:pPr>
            <w:r w:rsidRPr="002560B2">
              <w:rPr>
                <w:sz w:val="28"/>
                <w:szCs w:val="28"/>
                <w:cs/>
              </w:rPr>
              <w:t>3.1 การรับนักศึกษา</w:t>
            </w:r>
          </w:p>
        </w:tc>
        <w:tc>
          <w:tcPr>
            <w:tcW w:w="990" w:type="dxa"/>
          </w:tcPr>
          <w:p w14:paraId="7D53C4C2" w14:textId="77777777" w:rsidR="00A633F9" w:rsidRPr="002560B2" w:rsidRDefault="00A633F9" w:rsidP="002560B2">
            <w:pPr>
              <w:jc w:val="center"/>
            </w:pPr>
          </w:p>
        </w:tc>
        <w:tc>
          <w:tcPr>
            <w:tcW w:w="1620" w:type="dxa"/>
            <w:gridSpan w:val="2"/>
          </w:tcPr>
          <w:p w14:paraId="11B049E7" w14:textId="77777777" w:rsidR="00A633F9" w:rsidRPr="002560B2" w:rsidRDefault="00A633F9" w:rsidP="002560B2">
            <w:pPr>
              <w:jc w:val="center"/>
            </w:pPr>
          </w:p>
        </w:tc>
        <w:tc>
          <w:tcPr>
            <w:tcW w:w="810" w:type="dxa"/>
          </w:tcPr>
          <w:p w14:paraId="330FED79" w14:textId="77777777" w:rsidR="00A633F9" w:rsidRPr="002560B2" w:rsidRDefault="00A633F9" w:rsidP="002560B2">
            <w:pPr>
              <w:jc w:val="center"/>
            </w:pPr>
          </w:p>
        </w:tc>
        <w:tc>
          <w:tcPr>
            <w:tcW w:w="1710" w:type="dxa"/>
            <w:gridSpan w:val="2"/>
          </w:tcPr>
          <w:p w14:paraId="05160A89" w14:textId="77777777" w:rsidR="00A633F9" w:rsidRPr="002560B2" w:rsidRDefault="00A633F9" w:rsidP="002560B2">
            <w:pPr>
              <w:jc w:val="center"/>
            </w:pPr>
          </w:p>
        </w:tc>
        <w:tc>
          <w:tcPr>
            <w:tcW w:w="720" w:type="dxa"/>
          </w:tcPr>
          <w:p w14:paraId="399ED980" w14:textId="77777777" w:rsidR="00A633F9" w:rsidRPr="002560B2" w:rsidRDefault="00A633F9" w:rsidP="002560B2"/>
        </w:tc>
        <w:tc>
          <w:tcPr>
            <w:tcW w:w="990" w:type="dxa"/>
          </w:tcPr>
          <w:p w14:paraId="1E0AD207" w14:textId="77777777" w:rsidR="00A633F9" w:rsidRPr="002560B2" w:rsidRDefault="00A633F9" w:rsidP="002560B2">
            <w:pPr>
              <w:jc w:val="center"/>
            </w:pPr>
          </w:p>
        </w:tc>
      </w:tr>
      <w:tr w:rsidR="00A633F9" w:rsidRPr="002560B2" w14:paraId="65BC484C" w14:textId="77777777" w:rsidTr="00A279CD">
        <w:tc>
          <w:tcPr>
            <w:tcW w:w="1885" w:type="dxa"/>
          </w:tcPr>
          <w:p w14:paraId="3D261BB1" w14:textId="77777777" w:rsidR="00A633F9" w:rsidRPr="002560B2" w:rsidRDefault="00A633F9" w:rsidP="002560B2">
            <w:pPr>
              <w:rPr>
                <w:sz w:val="28"/>
                <w:szCs w:val="28"/>
                <w:cs/>
              </w:rPr>
            </w:pPr>
            <w:r w:rsidRPr="002560B2">
              <w:rPr>
                <w:sz w:val="28"/>
                <w:szCs w:val="28"/>
                <w:cs/>
              </w:rPr>
              <w:t>3.2 การส่งเสริมและพัฒนานักศึกษา</w:t>
            </w:r>
          </w:p>
        </w:tc>
        <w:tc>
          <w:tcPr>
            <w:tcW w:w="990" w:type="dxa"/>
          </w:tcPr>
          <w:p w14:paraId="7A0137AE" w14:textId="77777777" w:rsidR="00A633F9" w:rsidRPr="002560B2" w:rsidRDefault="00A633F9" w:rsidP="002560B2">
            <w:pPr>
              <w:jc w:val="center"/>
            </w:pPr>
          </w:p>
        </w:tc>
        <w:tc>
          <w:tcPr>
            <w:tcW w:w="1620" w:type="dxa"/>
            <w:gridSpan w:val="2"/>
          </w:tcPr>
          <w:p w14:paraId="1BC1FB02" w14:textId="77777777" w:rsidR="00A633F9" w:rsidRPr="002560B2" w:rsidRDefault="00A633F9" w:rsidP="002560B2">
            <w:pPr>
              <w:jc w:val="center"/>
            </w:pPr>
          </w:p>
        </w:tc>
        <w:tc>
          <w:tcPr>
            <w:tcW w:w="810" w:type="dxa"/>
          </w:tcPr>
          <w:p w14:paraId="7BC74BAC" w14:textId="77777777" w:rsidR="00A633F9" w:rsidRPr="002560B2" w:rsidRDefault="00A633F9" w:rsidP="002560B2">
            <w:pPr>
              <w:jc w:val="center"/>
            </w:pPr>
          </w:p>
        </w:tc>
        <w:tc>
          <w:tcPr>
            <w:tcW w:w="1710" w:type="dxa"/>
            <w:gridSpan w:val="2"/>
          </w:tcPr>
          <w:p w14:paraId="27AEFE6C" w14:textId="77777777" w:rsidR="00A633F9" w:rsidRPr="002560B2" w:rsidRDefault="00A633F9" w:rsidP="002560B2">
            <w:pPr>
              <w:jc w:val="center"/>
            </w:pPr>
          </w:p>
        </w:tc>
        <w:tc>
          <w:tcPr>
            <w:tcW w:w="720" w:type="dxa"/>
          </w:tcPr>
          <w:p w14:paraId="7F632F4D" w14:textId="77777777" w:rsidR="00A633F9" w:rsidRPr="002560B2" w:rsidRDefault="00A633F9" w:rsidP="002560B2">
            <w:pPr>
              <w:jc w:val="center"/>
            </w:pPr>
          </w:p>
        </w:tc>
        <w:tc>
          <w:tcPr>
            <w:tcW w:w="990" w:type="dxa"/>
          </w:tcPr>
          <w:p w14:paraId="1B1A9469" w14:textId="77777777" w:rsidR="00A633F9" w:rsidRPr="002560B2" w:rsidRDefault="00A633F9" w:rsidP="002560B2">
            <w:pPr>
              <w:jc w:val="center"/>
            </w:pPr>
          </w:p>
        </w:tc>
      </w:tr>
      <w:tr w:rsidR="00A633F9" w:rsidRPr="002560B2" w14:paraId="1F4669FB" w14:textId="77777777" w:rsidTr="00A279CD">
        <w:tc>
          <w:tcPr>
            <w:tcW w:w="1885" w:type="dxa"/>
          </w:tcPr>
          <w:p w14:paraId="032E88BE" w14:textId="77777777" w:rsidR="00A633F9" w:rsidRPr="002560B2" w:rsidRDefault="00A633F9" w:rsidP="005206AB">
            <w:pPr>
              <w:jc w:val="left"/>
              <w:rPr>
                <w:sz w:val="28"/>
                <w:szCs w:val="28"/>
                <w:cs/>
              </w:rPr>
            </w:pPr>
            <w:r w:rsidRPr="002560B2">
              <w:rPr>
                <w:sz w:val="28"/>
                <w:szCs w:val="28"/>
                <w:cs/>
              </w:rPr>
              <w:t>3.3 ผลที่เกิดกับนักศึกษา</w:t>
            </w:r>
          </w:p>
        </w:tc>
        <w:tc>
          <w:tcPr>
            <w:tcW w:w="990" w:type="dxa"/>
          </w:tcPr>
          <w:p w14:paraId="2B40A18A" w14:textId="77777777" w:rsidR="00A633F9" w:rsidRPr="002560B2" w:rsidRDefault="00A633F9" w:rsidP="005206AB">
            <w:pPr>
              <w:jc w:val="left"/>
            </w:pPr>
          </w:p>
        </w:tc>
        <w:tc>
          <w:tcPr>
            <w:tcW w:w="1620" w:type="dxa"/>
            <w:gridSpan w:val="2"/>
          </w:tcPr>
          <w:p w14:paraId="6981EDAB" w14:textId="77777777" w:rsidR="00A633F9" w:rsidRPr="002560B2" w:rsidRDefault="00A633F9" w:rsidP="005206AB">
            <w:pPr>
              <w:jc w:val="left"/>
            </w:pPr>
          </w:p>
        </w:tc>
        <w:tc>
          <w:tcPr>
            <w:tcW w:w="810" w:type="dxa"/>
          </w:tcPr>
          <w:p w14:paraId="3887B55A" w14:textId="77777777" w:rsidR="00A633F9" w:rsidRPr="002560B2" w:rsidRDefault="00A633F9" w:rsidP="005206AB">
            <w:pPr>
              <w:jc w:val="left"/>
            </w:pPr>
          </w:p>
        </w:tc>
        <w:tc>
          <w:tcPr>
            <w:tcW w:w="1710" w:type="dxa"/>
            <w:gridSpan w:val="2"/>
          </w:tcPr>
          <w:p w14:paraId="49451DAE" w14:textId="77777777" w:rsidR="00A633F9" w:rsidRPr="002560B2" w:rsidRDefault="00A633F9" w:rsidP="005206AB">
            <w:pPr>
              <w:jc w:val="left"/>
            </w:pPr>
          </w:p>
        </w:tc>
        <w:tc>
          <w:tcPr>
            <w:tcW w:w="720" w:type="dxa"/>
          </w:tcPr>
          <w:p w14:paraId="7B9069D5" w14:textId="77777777" w:rsidR="00A633F9" w:rsidRPr="002560B2" w:rsidRDefault="00A633F9" w:rsidP="005206AB">
            <w:pPr>
              <w:jc w:val="left"/>
            </w:pPr>
          </w:p>
        </w:tc>
        <w:tc>
          <w:tcPr>
            <w:tcW w:w="990" w:type="dxa"/>
          </w:tcPr>
          <w:p w14:paraId="6E391779" w14:textId="77777777" w:rsidR="00A633F9" w:rsidRPr="002560B2" w:rsidRDefault="00A633F9" w:rsidP="005206AB">
            <w:pPr>
              <w:jc w:val="left"/>
            </w:pPr>
          </w:p>
        </w:tc>
      </w:tr>
      <w:tr w:rsidR="00A633F9" w:rsidRPr="002560B2" w14:paraId="7A77E397" w14:textId="77777777" w:rsidTr="00A279CD">
        <w:tc>
          <w:tcPr>
            <w:tcW w:w="1885" w:type="dxa"/>
            <w:shd w:val="clear" w:color="auto" w:fill="FBD4B4"/>
          </w:tcPr>
          <w:p w14:paraId="6B5C80BF" w14:textId="77777777" w:rsidR="00A633F9" w:rsidRPr="002560B2" w:rsidRDefault="00A633F9" w:rsidP="002560B2">
            <w:pPr>
              <w:rPr>
                <w:sz w:val="28"/>
                <w:szCs w:val="28"/>
                <w:cs/>
              </w:rPr>
            </w:pPr>
            <w:r w:rsidRPr="002560B2">
              <w:rPr>
                <w:b/>
                <w:bCs/>
                <w:sz w:val="28"/>
                <w:szCs w:val="28"/>
                <w:u w:val="single"/>
                <w:cs/>
              </w:rPr>
              <w:t>องค์ประกอบที่ 4 อาจารย์</w:t>
            </w:r>
          </w:p>
        </w:tc>
        <w:tc>
          <w:tcPr>
            <w:tcW w:w="990" w:type="dxa"/>
            <w:shd w:val="clear" w:color="auto" w:fill="FBD4B4"/>
          </w:tcPr>
          <w:p w14:paraId="56C412ED" w14:textId="77777777" w:rsidR="00A633F9" w:rsidRPr="002560B2" w:rsidRDefault="00A633F9" w:rsidP="002560B2">
            <w:pPr>
              <w:jc w:val="center"/>
            </w:pPr>
          </w:p>
        </w:tc>
        <w:tc>
          <w:tcPr>
            <w:tcW w:w="1620" w:type="dxa"/>
            <w:gridSpan w:val="2"/>
            <w:shd w:val="clear" w:color="auto" w:fill="FBD4B4"/>
          </w:tcPr>
          <w:p w14:paraId="3B16EB89" w14:textId="77777777" w:rsidR="00A633F9" w:rsidRPr="002560B2" w:rsidRDefault="00A633F9" w:rsidP="002560B2">
            <w:pPr>
              <w:jc w:val="center"/>
            </w:pPr>
          </w:p>
        </w:tc>
        <w:tc>
          <w:tcPr>
            <w:tcW w:w="810" w:type="dxa"/>
            <w:shd w:val="clear" w:color="auto" w:fill="FBD4B4"/>
          </w:tcPr>
          <w:p w14:paraId="7956ADA6" w14:textId="77777777" w:rsidR="00A633F9" w:rsidRPr="002560B2" w:rsidRDefault="00A633F9" w:rsidP="002560B2">
            <w:pPr>
              <w:jc w:val="center"/>
            </w:pPr>
          </w:p>
        </w:tc>
        <w:tc>
          <w:tcPr>
            <w:tcW w:w="1710" w:type="dxa"/>
            <w:gridSpan w:val="2"/>
            <w:shd w:val="clear" w:color="auto" w:fill="FBD4B4"/>
          </w:tcPr>
          <w:p w14:paraId="0D50B311" w14:textId="77777777" w:rsidR="00A633F9" w:rsidRPr="002560B2" w:rsidRDefault="00A633F9" w:rsidP="002560B2">
            <w:pPr>
              <w:jc w:val="center"/>
            </w:pPr>
          </w:p>
        </w:tc>
        <w:tc>
          <w:tcPr>
            <w:tcW w:w="720" w:type="dxa"/>
            <w:shd w:val="clear" w:color="auto" w:fill="FBD4B4"/>
          </w:tcPr>
          <w:p w14:paraId="6BF24D18" w14:textId="77777777" w:rsidR="00A633F9" w:rsidRPr="002560B2" w:rsidRDefault="00A633F9" w:rsidP="002560B2">
            <w:pPr>
              <w:jc w:val="center"/>
            </w:pPr>
          </w:p>
        </w:tc>
        <w:tc>
          <w:tcPr>
            <w:tcW w:w="990" w:type="dxa"/>
            <w:shd w:val="clear" w:color="auto" w:fill="FBD4B4"/>
          </w:tcPr>
          <w:p w14:paraId="49847B38" w14:textId="77777777" w:rsidR="00A633F9" w:rsidRPr="002560B2" w:rsidRDefault="00A633F9" w:rsidP="002560B2">
            <w:pPr>
              <w:jc w:val="center"/>
            </w:pPr>
          </w:p>
        </w:tc>
      </w:tr>
      <w:tr w:rsidR="00A633F9" w:rsidRPr="002560B2" w14:paraId="14F08160" w14:textId="77777777" w:rsidTr="00A279CD">
        <w:tc>
          <w:tcPr>
            <w:tcW w:w="1885" w:type="dxa"/>
          </w:tcPr>
          <w:p w14:paraId="6463064C" w14:textId="77777777" w:rsidR="00A633F9" w:rsidRPr="002560B2" w:rsidRDefault="00A633F9" w:rsidP="005206AB">
            <w:pPr>
              <w:jc w:val="left"/>
              <w:rPr>
                <w:sz w:val="28"/>
                <w:szCs w:val="28"/>
                <w:cs/>
              </w:rPr>
            </w:pPr>
            <w:r w:rsidRPr="002560B2">
              <w:rPr>
                <w:sz w:val="28"/>
                <w:szCs w:val="28"/>
                <w:cs/>
              </w:rPr>
              <w:t>4.1 การบริหารและพัฒนาอาจารย์</w:t>
            </w:r>
          </w:p>
        </w:tc>
        <w:tc>
          <w:tcPr>
            <w:tcW w:w="990" w:type="dxa"/>
          </w:tcPr>
          <w:p w14:paraId="45F587EC" w14:textId="77777777" w:rsidR="00A633F9" w:rsidRPr="002560B2" w:rsidRDefault="00A633F9" w:rsidP="005206AB">
            <w:pPr>
              <w:jc w:val="left"/>
            </w:pPr>
          </w:p>
        </w:tc>
        <w:tc>
          <w:tcPr>
            <w:tcW w:w="1620" w:type="dxa"/>
            <w:gridSpan w:val="2"/>
          </w:tcPr>
          <w:p w14:paraId="776C3B4D" w14:textId="77777777" w:rsidR="00A633F9" w:rsidRPr="002560B2" w:rsidRDefault="00A633F9" w:rsidP="005206AB">
            <w:pPr>
              <w:jc w:val="left"/>
            </w:pPr>
          </w:p>
        </w:tc>
        <w:tc>
          <w:tcPr>
            <w:tcW w:w="810" w:type="dxa"/>
          </w:tcPr>
          <w:p w14:paraId="0E2BFF9F" w14:textId="77777777" w:rsidR="00A633F9" w:rsidRPr="002560B2" w:rsidRDefault="00A633F9" w:rsidP="005206AB">
            <w:pPr>
              <w:jc w:val="left"/>
            </w:pPr>
          </w:p>
        </w:tc>
        <w:tc>
          <w:tcPr>
            <w:tcW w:w="1710" w:type="dxa"/>
            <w:gridSpan w:val="2"/>
          </w:tcPr>
          <w:p w14:paraId="48FA39F9" w14:textId="77777777" w:rsidR="00A633F9" w:rsidRPr="002560B2" w:rsidRDefault="00A633F9" w:rsidP="005206AB">
            <w:pPr>
              <w:jc w:val="left"/>
            </w:pPr>
          </w:p>
        </w:tc>
        <w:tc>
          <w:tcPr>
            <w:tcW w:w="720" w:type="dxa"/>
          </w:tcPr>
          <w:p w14:paraId="428EDCAC" w14:textId="77777777" w:rsidR="00A633F9" w:rsidRPr="002560B2" w:rsidRDefault="00A633F9" w:rsidP="005206AB">
            <w:pPr>
              <w:jc w:val="left"/>
            </w:pPr>
          </w:p>
        </w:tc>
        <w:tc>
          <w:tcPr>
            <w:tcW w:w="990" w:type="dxa"/>
          </w:tcPr>
          <w:p w14:paraId="7DB49CCE" w14:textId="77777777" w:rsidR="00A633F9" w:rsidRPr="002560B2" w:rsidRDefault="00A633F9" w:rsidP="005206AB">
            <w:pPr>
              <w:jc w:val="left"/>
            </w:pPr>
          </w:p>
        </w:tc>
      </w:tr>
      <w:tr w:rsidR="00A279CD" w:rsidRPr="002560B2" w14:paraId="407F8B88" w14:textId="77777777" w:rsidTr="00A279CD">
        <w:tc>
          <w:tcPr>
            <w:tcW w:w="1885" w:type="dxa"/>
            <w:vMerge w:val="restart"/>
          </w:tcPr>
          <w:p w14:paraId="69A00123" w14:textId="77777777" w:rsidR="00A633F9" w:rsidRPr="002560B2" w:rsidRDefault="00A633F9" w:rsidP="005206AB">
            <w:pPr>
              <w:jc w:val="left"/>
              <w:rPr>
                <w:sz w:val="28"/>
                <w:szCs w:val="28"/>
                <w:cs/>
              </w:rPr>
            </w:pPr>
            <w:r w:rsidRPr="002560B2">
              <w:rPr>
                <w:sz w:val="28"/>
                <w:szCs w:val="28"/>
                <w:cs/>
              </w:rPr>
              <w:t>4.2 คุณภาพอาจารย์</w:t>
            </w:r>
          </w:p>
        </w:tc>
        <w:tc>
          <w:tcPr>
            <w:tcW w:w="990" w:type="dxa"/>
            <w:vMerge w:val="restart"/>
          </w:tcPr>
          <w:p w14:paraId="3A587D92" w14:textId="77777777" w:rsidR="00A633F9" w:rsidRPr="002560B2" w:rsidRDefault="00A633F9" w:rsidP="005206AB">
            <w:pPr>
              <w:jc w:val="left"/>
            </w:pPr>
          </w:p>
        </w:tc>
        <w:tc>
          <w:tcPr>
            <w:tcW w:w="810" w:type="dxa"/>
          </w:tcPr>
          <w:p w14:paraId="6FD62C6B" w14:textId="77777777" w:rsidR="00A633F9" w:rsidRPr="002560B2" w:rsidRDefault="00A633F9" w:rsidP="005206AB">
            <w:pPr>
              <w:jc w:val="left"/>
            </w:pPr>
          </w:p>
        </w:tc>
        <w:tc>
          <w:tcPr>
            <w:tcW w:w="810" w:type="dxa"/>
            <w:vMerge w:val="restart"/>
          </w:tcPr>
          <w:p w14:paraId="0672F1AC" w14:textId="77777777" w:rsidR="00A633F9" w:rsidRPr="002560B2" w:rsidRDefault="00A633F9" w:rsidP="005206AB">
            <w:pPr>
              <w:jc w:val="left"/>
            </w:pPr>
          </w:p>
        </w:tc>
        <w:tc>
          <w:tcPr>
            <w:tcW w:w="810" w:type="dxa"/>
            <w:vMerge w:val="restart"/>
          </w:tcPr>
          <w:p w14:paraId="02ADFD13" w14:textId="77777777" w:rsidR="00A633F9" w:rsidRPr="002560B2" w:rsidRDefault="00A633F9" w:rsidP="005206AB">
            <w:pPr>
              <w:jc w:val="left"/>
            </w:pPr>
          </w:p>
        </w:tc>
        <w:tc>
          <w:tcPr>
            <w:tcW w:w="900" w:type="dxa"/>
          </w:tcPr>
          <w:p w14:paraId="67D26E1C" w14:textId="77777777" w:rsidR="00A633F9" w:rsidRPr="002560B2" w:rsidRDefault="00A633F9" w:rsidP="005206AB">
            <w:pPr>
              <w:jc w:val="left"/>
            </w:pPr>
          </w:p>
        </w:tc>
        <w:tc>
          <w:tcPr>
            <w:tcW w:w="810" w:type="dxa"/>
            <w:vMerge w:val="restart"/>
          </w:tcPr>
          <w:p w14:paraId="0ED70876" w14:textId="77777777" w:rsidR="00A633F9" w:rsidRPr="002560B2" w:rsidRDefault="00A633F9" w:rsidP="005206AB">
            <w:pPr>
              <w:jc w:val="left"/>
            </w:pPr>
          </w:p>
        </w:tc>
        <w:tc>
          <w:tcPr>
            <w:tcW w:w="720" w:type="dxa"/>
            <w:vMerge w:val="restart"/>
          </w:tcPr>
          <w:p w14:paraId="6A6C4AA4" w14:textId="77777777" w:rsidR="00A633F9" w:rsidRPr="002560B2" w:rsidRDefault="00A633F9" w:rsidP="005206AB">
            <w:pPr>
              <w:jc w:val="left"/>
            </w:pPr>
          </w:p>
        </w:tc>
        <w:tc>
          <w:tcPr>
            <w:tcW w:w="990" w:type="dxa"/>
            <w:vMerge w:val="restart"/>
          </w:tcPr>
          <w:p w14:paraId="5778631F" w14:textId="77777777" w:rsidR="00A633F9" w:rsidRPr="002560B2" w:rsidRDefault="00A633F9" w:rsidP="005206AB">
            <w:pPr>
              <w:jc w:val="left"/>
            </w:pPr>
          </w:p>
        </w:tc>
      </w:tr>
      <w:tr w:rsidR="00A279CD" w:rsidRPr="002560B2" w14:paraId="2AAF0BFF" w14:textId="77777777" w:rsidTr="00A279CD">
        <w:tc>
          <w:tcPr>
            <w:tcW w:w="1885" w:type="dxa"/>
            <w:vMerge/>
          </w:tcPr>
          <w:p w14:paraId="7818B020" w14:textId="77777777" w:rsidR="00A633F9" w:rsidRPr="002560B2" w:rsidRDefault="00A633F9" w:rsidP="005206AB">
            <w:pPr>
              <w:jc w:val="left"/>
              <w:rPr>
                <w:sz w:val="28"/>
                <w:szCs w:val="28"/>
                <w:cs/>
              </w:rPr>
            </w:pPr>
          </w:p>
        </w:tc>
        <w:tc>
          <w:tcPr>
            <w:tcW w:w="990" w:type="dxa"/>
            <w:vMerge/>
          </w:tcPr>
          <w:p w14:paraId="6629C604" w14:textId="77777777" w:rsidR="00A633F9" w:rsidRPr="002560B2" w:rsidRDefault="00A633F9" w:rsidP="005206AB">
            <w:pPr>
              <w:jc w:val="left"/>
            </w:pPr>
          </w:p>
        </w:tc>
        <w:tc>
          <w:tcPr>
            <w:tcW w:w="810" w:type="dxa"/>
          </w:tcPr>
          <w:p w14:paraId="6B9E742C" w14:textId="77777777" w:rsidR="00A633F9" w:rsidRPr="002560B2" w:rsidRDefault="00A633F9" w:rsidP="005206AB">
            <w:pPr>
              <w:jc w:val="left"/>
            </w:pPr>
          </w:p>
        </w:tc>
        <w:tc>
          <w:tcPr>
            <w:tcW w:w="810" w:type="dxa"/>
            <w:vMerge/>
          </w:tcPr>
          <w:p w14:paraId="38DBAB54" w14:textId="77777777" w:rsidR="00A633F9" w:rsidRPr="002560B2" w:rsidRDefault="00A633F9" w:rsidP="005206AB">
            <w:pPr>
              <w:jc w:val="left"/>
            </w:pPr>
          </w:p>
        </w:tc>
        <w:tc>
          <w:tcPr>
            <w:tcW w:w="810" w:type="dxa"/>
            <w:vMerge/>
          </w:tcPr>
          <w:p w14:paraId="5E488C5B" w14:textId="77777777" w:rsidR="00A633F9" w:rsidRPr="002560B2" w:rsidRDefault="00A633F9" w:rsidP="005206AB">
            <w:pPr>
              <w:jc w:val="left"/>
            </w:pPr>
          </w:p>
        </w:tc>
        <w:tc>
          <w:tcPr>
            <w:tcW w:w="900" w:type="dxa"/>
          </w:tcPr>
          <w:p w14:paraId="203D6CE8" w14:textId="77777777" w:rsidR="00A633F9" w:rsidRPr="002560B2" w:rsidRDefault="00A633F9" w:rsidP="005206AB">
            <w:pPr>
              <w:jc w:val="left"/>
            </w:pPr>
          </w:p>
        </w:tc>
        <w:tc>
          <w:tcPr>
            <w:tcW w:w="810" w:type="dxa"/>
            <w:vMerge/>
          </w:tcPr>
          <w:p w14:paraId="6F87BEB2" w14:textId="77777777" w:rsidR="00A633F9" w:rsidRPr="002560B2" w:rsidRDefault="00A633F9" w:rsidP="005206AB">
            <w:pPr>
              <w:jc w:val="left"/>
            </w:pPr>
          </w:p>
        </w:tc>
        <w:tc>
          <w:tcPr>
            <w:tcW w:w="720" w:type="dxa"/>
            <w:vMerge/>
          </w:tcPr>
          <w:p w14:paraId="45AB9844" w14:textId="77777777" w:rsidR="00A633F9" w:rsidRPr="002560B2" w:rsidRDefault="00A633F9" w:rsidP="005206AB">
            <w:pPr>
              <w:jc w:val="left"/>
            </w:pPr>
          </w:p>
        </w:tc>
        <w:tc>
          <w:tcPr>
            <w:tcW w:w="990" w:type="dxa"/>
            <w:vMerge/>
          </w:tcPr>
          <w:p w14:paraId="62FD4E3B" w14:textId="77777777" w:rsidR="00A633F9" w:rsidRPr="002560B2" w:rsidRDefault="00A633F9" w:rsidP="005206AB">
            <w:pPr>
              <w:jc w:val="left"/>
            </w:pPr>
          </w:p>
        </w:tc>
      </w:tr>
      <w:tr w:rsidR="00A633F9" w:rsidRPr="002560B2" w14:paraId="18214AA8" w14:textId="77777777" w:rsidTr="00A279CD">
        <w:tc>
          <w:tcPr>
            <w:tcW w:w="1885" w:type="dxa"/>
          </w:tcPr>
          <w:p w14:paraId="186BF1F5" w14:textId="77777777" w:rsidR="00A633F9" w:rsidRPr="002560B2" w:rsidRDefault="00A633F9" w:rsidP="005206AB">
            <w:pPr>
              <w:jc w:val="left"/>
              <w:rPr>
                <w:sz w:val="28"/>
                <w:szCs w:val="28"/>
                <w:cs/>
              </w:rPr>
            </w:pPr>
            <w:r w:rsidRPr="002560B2">
              <w:rPr>
                <w:sz w:val="28"/>
                <w:szCs w:val="28"/>
                <w:cs/>
              </w:rPr>
              <w:t>4.3 ผลที่เกิดกับอาจารย์</w:t>
            </w:r>
          </w:p>
        </w:tc>
        <w:tc>
          <w:tcPr>
            <w:tcW w:w="990" w:type="dxa"/>
          </w:tcPr>
          <w:p w14:paraId="002DFFF3" w14:textId="77777777" w:rsidR="00A633F9" w:rsidRPr="002560B2" w:rsidRDefault="00A633F9" w:rsidP="005206AB">
            <w:pPr>
              <w:jc w:val="left"/>
            </w:pPr>
          </w:p>
        </w:tc>
        <w:tc>
          <w:tcPr>
            <w:tcW w:w="1620" w:type="dxa"/>
            <w:gridSpan w:val="2"/>
          </w:tcPr>
          <w:p w14:paraId="7FC0CCBD" w14:textId="77777777" w:rsidR="00A633F9" w:rsidRPr="002560B2" w:rsidRDefault="00A633F9" w:rsidP="005206AB">
            <w:pPr>
              <w:jc w:val="left"/>
            </w:pPr>
          </w:p>
        </w:tc>
        <w:tc>
          <w:tcPr>
            <w:tcW w:w="810" w:type="dxa"/>
          </w:tcPr>
          <w:p w14:paraId="227B6919" w14:textId="77777777" w:rsidR="00A633F9" w:rsidRPr="002560B2" w:rsidRDefault="00A633F9" w:rsidP="005206AB">
            <w:pPr>
              <w:jc w:val="left"/>
            </w:pPr>
          </w:p>
        </w:tc>
        <w:tc>
          <w:tcPr>
            <w:tcW w:w="900" w:type="dxa"/>
          </w:tcPr>
          <w:p w14:paraId="737B9E4C" w14:textId="77777777" w:rsidR="00A633F9" w:rsidRPr="002560B2" w:rsidRDefault="00A633F9" w:rsidP="005206AB">
            <w:pPr>
              <w:jc w:val="left"/>
            </w:pPr>
          </w:p>
        </w:tc>
        <w:tc>
          <w:tcPr>
            <w:tcW w:w="810" w:type="dxa"/>
          </w:tcPr>
          <w:p w14:paraId="6874CEFB" w14:textId="77777777" w:rsidR="00A633F9" w:rsidRPr="002560B2" w:rsidRDefault="00A633F9" w:rsidP="005206AB">
            <w:pPr>
              <w:jc w:val="left"/>
            </w:pPr>
          </w:p>
        </w:tc>
        <w:tc>
          <w:tcPr>
            <w:tcW w:w="720" w:type="dxa"/>
          </w:tcPr>
          <w:p w14:paraId="6435594F" w14:textId="77777777" w:rsidR="00A633F9" w:rsidRPr="002560B2" w:rsidRDefault="00A633F9" w:rsidP="005206AB">
            <w:pPr>
              <w:jc w:val="left"/>
            </w:pPr>
          </w:p>
        </w:tc>
        <w:tc>
          <w:tcPr>
            <w:tcW w:w="990" w:type="dxa"/>
          </w:tcPr>
          <w:p w14:paraId="6DB01BA4" w14:textId="77777777" w:rsidR="00A633F9" w:rsidRPr="002560B2" w:rsidRDefault="00A633F9" w:rsidP="005206AB">
            <w:pPr>
              <w:jc w:val="left"/>
            </w:pPr>
          </w:p>
        </w:tc>
      </w:tr>
      <w:tr w:rsidR="00A279CD" w:rsidRPr="002560B2" w14:paraId="7E8EBC7D" w14:textId="77777777" w:rsidTr="00A279CD">
        <w:tc>
          <w:tcPr>
            <w:tcW w:w="1885" w:type="dxa"/>
            <w:shd w:val="clear" w:color="auto" w:fill="FBD4B4"/>
          </w:tcPr>
          <w:p w14:paraId="5039CE0C" w14:textId="77777777" w:rsidR="00A633F9" w:rsidRPr="002560B2" w:rsidRDefault="00A633F9" w:rsidP="002560B2">
            <w:pPr>
              <w:rPr>
                <w:b/>
                <w:bCs/>
                <w:sz w:val="28"/>
                <w:szCs w:val="28"/>
                <w:u w:val="single"/>
                <w:cs/>
              </w:rPr>
            </w:pPr>
            <w:r w:rsidRPr="002560B2">
              <w:rPr>
                <w:b/>
                <w:bCs/>
                <w:sz w:val="28"/>
                <w:szCs w:val="28"/>
                <w:u w:val="single"/>
                <w:cs/>
              </w:rPr>
              <w:t>องค์ประกอบที่ 5 หลักสูตร การเรียนการสอนการประเมินผู้เรียน</w:t>
            </w:r>
          </w:p>
        </w:tc>
        <w:tc>
          <w:tcPr>
            <w:tcW w:w="990" w:type="dxa"/>
            <w:shd w:val="clear" w:color="auto" w:fill="FBD4B4"/>
          </w:tcPr>
          <w:p w14:paraId="54A272FB" w14:textId="77777777" w:rsidR="00A633F9" w:rsidRPr="002560B2" w:rsidRDefault="00A633F9" w:rsidP="002560B2">
            <w:pPr>
              <w:jc w:val="center"/>
            </w:pPr>
          </w:p>
        </w:tc>
        <w:tc>
          <w:tcPr>
            <w:tcW w:w="810" w:type="dxa"/>
            <w:shd w:val="clear" w:color="auto" w:fill="FBD4B4"/>
          </w:tcPr>
          <w:p w14:paraId="7721F21A" w14:textId="77777777" w:rsidR="00A633F9" w:rsidRPr="002560B2" w:rsidRDefault="00A633F9" w:rsidP="002560B2">
            <w:pPr>
              <w:jc w:val="center"/>
            </w:pPr>
          </w:p>
        </w:tc>
        <w:tc>
          <w:tcPr>
            <w:tcW w:w="810" w:type="dxa"/>
            <w:shd w:val="clear" w:color="auto" w:fill="FBD4B4"/>
          </w:tcPr>
          <w:p w14:paraId="6C51D75D" w14:textId="77777777" w:rsidR="00A633F9" w:rsidRPr="002560B2" w:rsidRDefault="00A633F9" w:rsidP="002560B2">
            <w:pPr>
              <w:jc w:val="center"/>
            </w:pPr>
          </w:p>
        </w:tc>
        <w:tc>
          <w:tcPr>
            <w:tcW w:w="810" w:type="dxa"/>
            <w:shd w:val="clear" w:color="auto" w:fill="FBD4B4"/>
          </w:tcPr>
          <w:p w14:paraId="1ABFF7CF" w14:textId="77777777" w:rsidR="00A633F9" w:rsidRPr="002560B2" w:rsidRDefault="00A633F9" w:rsidP="002560B2">
            <w:pPr>
              <w:jc w:val="center"/>
            </w:pPr>
          </w:p>
        </w:tc>
        <w:tc>
          <w:tcPr>
            <w:tcW w:w="900" w:type="dxa"/>
            <w:shd w:val="clear" w:color="auto" w:fill="FBD4B4"/>
          </w:tcPr>
          <w:p w14:paraId="51927EC3" w14:textId="77777777" w:rsidR="00A633F9" w:rsidRPr="002560B2" w:rsidRDefault="00A633F9" w:rsidP="002560B2">
            <w:pPr>
              <w:jc w:val="center"/>
            </w:pPr>
          </w:p>
        </w:tc>
        <w:tc>
          <w:tcPr>
            <w:tcW w:w="810" w:type="dxa"/>
            <w:shd w:val="clear" w:color="auto" w:fill="FBD4B4"/>
          </w:tcPr>
          <w:p w14:paraId="7C15F260" w14:textId="77777777" w:rsidR="00A633F9" w:rsidRPr="002560B2" w:rsidRDefault="00A633F9" w:rsidP="002560B2">
            <w:pPr>
              <w:jc w:val="center"/>
            </w:pPr>
          </w:p>
        </w:tc>
        <w:tc>
          <w:tcPr>
            <w:tcW w:w="720" w:type="dxa"/>
            <w:shd w:val="clear" w:color="auto" w:fill="FBD4B4"/>
          </w:tcPr>
          <w:p w14:paraId="71005085" w14:textId="77777777" w:rsidR="00A633F9" w:rsidRPr="002560B2" w:rsidRDefault="00A633F9" w:rsidP="002560B2">
            <w:pPr>
              <w:jc w:val="center"/>
            </w:pPr>
          </w:p>
        </w:tc>
        <w:tc>
          <w:tcPr>
            <w:tcW w:w="990" w:type="dxa"/>
            <w:shd w:val="clear" w:color="auto" w:fill="FBD4B4"/>
          </w:tcPr>
          <w:p w14:paraId="341E0411" w14:textId="77777777" w:rsidR="00A633F9" w:rsidRPr="002560B2" w:rsidRDefault="00A633F9" w:rsidP="002560B2">
            <w:pPr>
              <w:jc w:val="center"/>
            </w:pPr>
          </w:p>
        </w:tc>
      </w:tr>
      <w:tr w:rsidR="00A279CD" w:rsidRPr="002560B2" w14:paraId="578865ED" w14:textId="77777777" w:rsidTr="00A279CD">
        <w:tc>
          <w:tcPr>
            <w:tcW w:w="1885" w:type="dxa"/>
          </w:tcPr>
          <w:p w14:paraId="44E21014" w14:textId="77777777" w:rsidR="00A633F9" w:rsidRPr="002560B2" w:rsidRDefault="00A633F9" w:rsidP="005206AB">
            <w:pPr>
              <w:jc w:val="left"/>
              <w:rPr>
                <w:sz w:val="28"/>
                <w:szCs w:val="28"/>
                <w:cs/>
              </w:rPr>
            </w:pPr>
            <w:r w:rsidRPr="002560B2">
              <w:rPr>
                <w:sz w:val="28"/>
                <w:szCs w:val="28"/>
                <w:cs/>
              </w:rPr>
              <w:t>5.1 สาระของรายวิชาในหลักสูตร</w:t>
            </w:r>
          </w:p>
        </w:tc>
        <w:tc>
          <w:tcPr>
            <w:tcW w:w="990" w:type="dxa"/>
          </w:tcPr>
          <w:p w14:paraId="2F8FB518" w14:textId="77777777" w:rsidR="00A633F9" w:rsidRPr="002560B2" w:rsidRDefault="00A633F9" w:rsidP="005206AB">
            <w:pPr>
              <w:jc w:val="left"/>
            </w:pPr>
          </w:p>
        </w:tc>
        <w:tc>
          <w:tcPr>
            <w:tcW w:w="810" w:type="dxa"/>
          </w:tcPr>
          <w:p w14:paraId="37232DCA" w14:textId="77777777" w:rsidR="00A633F9" w:rsidRPr="002560B2" w:rsidRDefault="00A633F9" w:rsidP="005206AB">
            <w:pPr>
              <w:jc w:val="left"/>
            </w:pPr>
          </w:p>
        </w:tc>
        <w:tc>
          <w:tcPr>
            <w:tcW w:w="810" w:type="dxa"/>
          </w:tcPr>
          <w:p w14:paraId="5BA07094" w14:textId="77777777" w:rsidR="00A633F9" w:rsidRPr="002560B2" w:rsidRDefault="00A633F9" w:rsidP="005206AB">
            <w:pPr>
              <w:jc w:val="left"/>
            </w:pPr>
          </w:p>
        </w:tc>
        <w:tc>
          <w:tcPr>
            <w:tcW w:w="810" w:type="dxa"/>
          </w:tcPr>
          <w:p w14:paraId="350BC192" w14:textId="77777777" w:rsidR="00A633F9" w:rsidRPr="002560B2" w:rsidRDefault="00A633F9" w:rsidP="005206AB">
            <w:pPr>
              <w:jc w:val="left"/>
            </w:pPr>
          </w:p>
        </w:tc>
        <w:tc>
          <w:tcPr>
            <w:tcW w:w="900" w:type="dxa"/>
          </w:tcPr>
          <w:p w14:paraId="1F0DD5C8" w14:textId="77777777" w:rsidR="00A633F9" w:rsidRPr="002560B2" w:rsidRDefault="00A633F9" w:rsidP="005206AB">
            <w:pPr>
              <w:jc w:val="left"/>
            </w:pPr>
          </w:p>
        </w:tc>
        <w:tc>
          <w:tcPr>
            <w:tcW w:w="810" w:type="dxa"/>
          </w:tcPr>
          <w:p w14:paraId="70CF2807" w14:textId="77777777" w:rsidR="00A633F9" w:rsidRPr="002560B2" w:rsidRDefault="00A633F9" w:rsidP="005206AB">
            <w:pPr>
              <w:jc w:val="left"/>
            </w:pPr>
          </w:p>
        </w:tc>
        <w:tc>
          <w:tcPr>
            <w:tcW w:w="720" w:type="dxa"/>
          </w:tcPr>
          <w:p w14:paraId="563F9498" w14:textId="77777777" w:rsidR="00A633F9" w:rsidRPr="002560B2" w:rsidRDefault="00A633F9" w:rsidP="005206AB">
            <w:pPr>
              <w:jc w:val="left"/>
            </w:pPr>
          </w:p>
        </w:tc>
        <w:tc>
          <w:tcPr>
            <w:tcW w:w="990" w:type="dxa"/>
          </w:tcPr>
          <w:p w14:paraId="60347564" w14:textId="77777777" w:rsidR="00A633F9" w:rsidRPr="002560B2" w:rsidRDefault="00A633F9" w:rsidP="005206AB">
            <w:pPr>
              <w:jc w:val="left"/>
            </w:pPr>
          </w:p>
        </w:tc>
      </w:tr>
      <w:tr w:rsidR="00A279CD" w:rsidRPr="002560B2" w14:paraId="1AD35DBF" w14:textId="77777777" w:rsidTr="00A279CD">
        <w:tc>
          <w:tcPr>
            <w:tcW w:w="1885" w:type="dxa"/>
          </w:tcPr>
          <w:p w14:paraId="26BB24D1" w14:textId="77777777" w:rsidR="00A633F9" w:rsidRPr="002560B2" w:rsidRDefault="00A633F9" w:rsidP="005206AB">
            <w:pPr>
              <w:jc w:val="left"/>
              <w:rPr>
                <w:sz w:val="28"/>
                <w:szCs w:val="28"/>
              </w:rPr>
            </w:pPr>
            <w:r w:rsidRPr="002560B2">
              <w:rPr>
                <w:sz w:val="28"/>
                <w:szCs w:val="28"/>
                <w:cs/>
              </w:rPr>
              <w:t>5.2 การวางระบบผู้สอนและกระบวนการจัดการเรียนการสอน</w:t>
            </w:r>
          </w:p>
        </w:tc>
        <w:tc>
          <w:tcPr>
            <w:tcW w:w="990" w:type="dxa"/>
          </w:tcPr>
          <w:p w14:paraId="74803918" w14:textId="77777777" w:rsidR="00A633F9" w:rsidRPr="002560B2" w:rsidRDefault="00A633F9" w:rsidP="005206AB">
            <w:pPr>
              <w:jc w:val="left"/>
            </w:pPr>
          </w:p>
        </w:tc>
        <w:tc>
          <w:tcPr>
            <w:tcW w:w="810" w:type="dxa"/>
          </w:tcPr>
          <w:p w14:paraId="761B3F62" w14:textId="77777777" w:rsidR="00A633F9" w:rsidRPr="002560B2" w:rsidRDefault="00A633F9" w:rsidP="005206AB">
            <w:pPr>
              <w:jc w:val="left"/>
            </w:pPr>
          </w:p>
        </w:tc>
        <w:tc>
          <w:tcPr>
            <w:tcW w:w="810" w:type="dxa"/>
          </w:tcPr>
          <w:p w14:paraId="0E5B8193" w14:textId="77777777" w:rsidR="00A633F9" w:rsidRPr="002560B2" w:rsidRDefault="00A633F9" w:rsidP="005206AB">
            <w:pPr>
              <w:jc w:val="left"/>
            </w:pPr>
          </w:p>
        </w:tc>
        <w:tc>
          <w:tcPr>
            <w:tcW w:w="810" w:type="dxa"/>
          </w:tcPr>
          <w:p w14:paraId="67869853" w14:textId="77777777" w:rsidR="00A633F9" w:rsidRPr="002560B2" w:rsidRDefault="00A633F9" w:rsidP="005206AB">
            <w:pPr>
              <w:jc w:val="left"/>
            </w:pPr>
          </w:p>
        </w:tc>
        <w:tc>
          <w:tcPr>
            <w:tcW w:w="900" w:type="dxa"/>
          </w:tcPr>
          <w:p w14:paraId="318EA3A3" w14:textId="77777777" w:rsidR="00A633F9" w:rsidRPr="002560B2" w:rsidRDefault="00A633F9" w:rsidP="005206AB">
            <w:pPr>
              <w:jc w:val="left"/>
            </w:pPr>
          </w:p>
        </w:tc>
        <w:tc>
          <w:tcPr>
            <w:tcW w:w="810" w:type="dxa"/>
          </w:tcPr>
          <w:p w14:paraId="482864E1" w14:textId="77777777" w:rsidR="00A633F9" w:rsidRPr="002560B2" w:rsidRDefault="00A633F9" w:rsidP="005206AB">
            <w:pPr>
              <w:jc w:val="left"/>
            </w:pPr>
          </w:p>
        </w:tc>
        <w:tc>
          <w:tcPr>
            <w:tcW w:w="720" w:type="dxa"/>
          </w:tcPr>
          <w:p w14:paraId="50B2DC36" w14:textId="77777777" w:rsidR="00A633F9" w:rsidRPr="002560B2" w:rsidRDefault="00A633F9" w:rsidP="005206AB">
            <w:pPr>
              <w:jc w:val="left"/>
            </w:pPr>
          </w:p>
        </w:tc>
        <w:tc>
          <w:tcPr>
            <w:tcW w:w="990" w:type="dxa"/>
          </w:tcPr>
          <w:p w14:paraId="78B6E09A" w14:textId="77777777" w:rsidR="00A633F9" w:rsidRPr="002560B2" w:rsidRDefault="00A633F9" w:rsidP="005206AB">
            <w:pPr>
              <w:jc w:val="left"/>
            </w:pPr>
          </w:p>
        </w:tc>
      </w:tr>
      <w:tr w:rsidR="00A279CD" w:rsidRPr="002560B2" w14:paraId="5A7B757A" w14:textId="77777777" w:rsidTr="00A279CD">
        <w:tc>
          <w:tcPr>
            <w:tcW w:w="1885" w:type="dxa"/>
          </w:tcPr>
          <w:p w14:paraId="39C02E25" w14:textId="77777777" w:rsidR="00A633F9" w:rsidRPr="002560B2" w:rsidRDefault="00A633F9" w:rsidP="002560B2">
            <w:pPr>
              <w:rPr>
                <w:sz w:val="28"/>
                <w:szCs w:val="28"/>
                <w:cs/>
              </w:rPr>
            </w:pPr>
            <w:r w:rsidRPr="002560B2">
              <w:rPr>
                <w:sz w:val="28"/>
                <w:szCs w:val="28"/>
                <w:cs/>
              </w:rPr>
              <w:lastRenderedPageBreak/>
              <w:t>5.3 การประเมินผู้เรียน</w:t>
            </w:r>
          </w:p>
        </w:tc>
        <w:tc>
          <w:tcPr>
            <w:tcW w:w="990" w:type="dxa"/>
          </w:tcPr>
          <w:p w14:paraId="1CB71F67" w14:textId="77777777" w:rsidR="00A633F9" w:rsidRPr="002560B2" w:rsidRDefault="00A633F9" w:rsidP="002560B2">
            <w:pPr>
              <w:jc w:val="center"/>
            </w:pPr>
          </w:p>
        </w:tc>
        <w:tc>
          <w:tcPr>
            <w:tcW w:w="810" w:type="dxa"/>
          </w:tcPr>
          <w:p w14:paraId="383C83B7" w14:textId="77777777" w:rsidR="00A633F9" w:rsidRPr="002560B2" w:rsidRDefault="00A633F9" w:rsidP="002560B2">
            <w:pPr>
              <w:jc w:val="center"/>
            </w:pPr>
          </w:p>
        </w:tc>
        <w:tc>
          <w:tcPr>
            <w:tcW w:w="810" w:type="dxa"/>
          </w:tcPr>
          <w:p w14:paraId="0495E065" w14:textId="77777777" w:rsidR="00A633F9" w:rsidRPr="002560B2" w:rsidRDefault="00A633F9" w:rsidP="002560B2">
            <w:pPr>
              <w:jc w:val="center"/>
            </w:pPr>
          </w:p>
        </w:tc>
        <w:tc>
          <w:tcPr>
            <w:tcW w:w="810" w:type="dxa"/>
          </w:tcPr>
          <w:p w14:paraId="04CE3F2A" w14:textId="77777777" w:rsidR="00A633F9" w:rsidRPr="002560B2" w:rsidRDefault="00A633F9" w:rsidP="002560B2">
            <w:pPr>
              <w:jc w:val="center"/>
            </w:pPr>
          </w:p>
        </w:tc>
        <w:tc>
          <w:tcPr>
            <w:tcW w:w="900" w:type="dxa"/>
          </w:tcPr>
          <w:p w14:paraId="7759D1C5" w14:textId="77777777" w:rsidR="00A633F9" w:rsidRPr="002560B2" w:rsidRDefault="00A633F9" w:rsidP="002560B2">
            <w:pPr>
              <w:jc w:val="center"/>
            </w:pPr>
          </w:p>
        </w:tc>
        <w:tc>
          <w:tcPr>
            <w:tcW w:w="810" w:type="dxa"/>
          </w:tcPr>
          <w:p w14:paraId="4BD17684" w14:textId="77777777" w:rsidR="00A633F9" w:rsidRPr="002560B2" w:rsidRDefault="00A633F9" w:rsidP="002560B2">
            <w:pPr>
              <w:jc w:val="center"/>
            </w:pPr>
          </w:p>
        </w:tc>
        <w:tc>
          <w:tcPr>
            <w:tcW w:w="720" w:type="dxa"/>
          </w:tcPr>
          <w:p w14:paraId="3DBC7AD9" w14:textId="77777777" w:rsidR="00A633F9" w:rsidRPr="002560B2" w:rsidRDefault="00A633F9" w:rsidP="002560B2">
            <w:pPr>
              <w:jc w:val="center"/>
            </w:pPr>
          </w:p>
        </w:tc>
        <w:tc>
          <w:tcPr>
            <w:tcW w:w="990" w:type="dxa"/>
          </w:tcPr>
          <w:p w14:paraId="02C1A8F5" w14:textId="77777777" w:rsidR="00A633F9" w:rsidRPr="002560B2" w:rsidRDefault="00A633F9" w:rsidP="002560B2">
            <w:pPr>
              <w:jc w:val="center"/>
            </w:pPr>
          </w:p>
        </w:tc>
      </w:tr>
      <w:tr w:rsidR="00A279CD" w:rsidRPr="002560B2" w14:paraId="52ABE65B" w14:textId="77777777" w:rsidTr="00A279CD">
        <w:trPr>
          <w:trHeight w:val="380"/>
        </w:trPr>
        <w:tc>
          <w:tcPr>
            <w:tcW w:w="1885" w:type="dxa"/>
            <w:vMerge w:val="restart"/>
          </w:tcPr>
          <w:p w14:paraId="4D56A52F" w14:textId="77777777" w:rsidR="00A633F9" w:rsidRPr="002560B2" w:rsidRDefault="00A633F9" w:rsidP="002560B2">
            <w:pPr>
              <w:rPr>
                <w:sz w:val="28"/>
                <w:szCs w:val="28"/>
              </w:rPr>
            </w:pPr>
            <w:r w:rsidRPr="002560B2">
              <w:rPr>
                <w:sz w:val="28"/>
                <w:szCs w:val="28"/>
                <w:cs/>
              </w:rPr>
              <w:t>5.4 ผลการดำเนินงานหลักสูตรตามกรอบมาตรฐานคุณวุฒิ ระดับอุดมศึกษาแห่งชาติ</w:t>
            </w:r>
          </w:p>
        </w:tc>
        <w:tc>
          <w:tcPr>
            <w:tcW w:w="990" w:type="dxa"/>
            <w:vMerge w:val="restart"/>
          </w:tcPr>
          <w:p w14:paraId="100BE115" w14:textId="77777777" w:rsidR="00A633F9" w:rsidRPr="002560B2" w:rsidRDefault="00A633F9" w:rsidP="002560B2">
            <w:pPr>
              <w:jc w:val="center"/>
            </w:pPr>
          </w:p>
        </w:tc>
        <w:tc>
          <w:tcPr>
            <w:tcW w:w="810" w:type="dxa"/>
          </w:tcPr>
          <w:p w14:paraId="32C69069" w14:textId="77777777" w:rsidR="00A633F9" w:rsidRPr="002560B2" w:rsidRDefault="00A633F9" w:rsidP="002560B2">
            <w:pPr>
              <w:jc w:val="center"/>
            </w:pPr>
          </w:p>
        </w:tc>
        <w:tc>
          <w:tcPr>
            <w:tcW w:w="810" w:type="dxa"/>
            <w:vMerge w:val="restart"/>
          </w:tcPr>
          <w:p w14:paraId="069EE550" w14:textId="77777777" w:rsidR="00A633F9" w:rsidRPr="002560B2" w:rsidRDefault="00A633F9" w:rsidP="002560B2">
            <w:pPr>
              <w:jc w:val="center"/>
            </w:pPr>
          </w:p>
        </w:tc>
        <w:tc>
          <w:tcPr>
            <w:tcW w:w="810" w:type="dxa"/>
            <w:vMerge w:val="restart"/>
          </w:tcPr>
          <w:p w14:paraId="18CFE763" w14:textId="77777777" w:rsidR="00A633F9" w:rsidRPr="002560B2" w:rsidRDefault="00A633F9" w:rsidP="002560B2">
            <w:pPr>
              <w:jc w:val="center"/>
            </w:pPr>
          </w:p>
        </w:tc>
        <w:tc>
          <w:tcPr>
            <w:tcW w:w="900" w:type="dxa"/>
          </w:tcPr>
          <w:p w14:paraId="7AEC72B7" w14:textId="77777777" w:rsidR="00A633F9" w:rsidRPr="002560B2" w:rsidRDefault="00A633F9" w:rsidP="002560B2">
            <w:pPr>
              <w:jc w:val="center"/>
            </w:pPr>
          </w:p>
        </w:tc>
        <w:tc>
          <w:tcPr>
            <w:tcW w:w="810" w:type="dxa"/>
            <w:vMerge w:val="restart"/>
          </w:tcPr>
          <w:p w14:paraId="5BF9C7B2" w14:textId="77777777" w:rsidR="00A633F9" w:rsidRPr="002560B2" w:rsidRDefault="00A633F9" w:rsidP="002560B2">
            <w:pPr>
              <w:jc w:val="center"/>
            </w:pPr>
          </w:p>
        </w:tc>
        <w:tc>
          <w:tcPr>
            <w:tcW w:w="720" w:type="dxa"/>
            <w:vMerge w:val="restart"/>
          </w:tcPr>
          <w:p w14:paraId="186EE330" w14:textId="77777777" w:rsidR="00A633F9" w:rsidRPr="002560B2" w:rsidRDefault="00A633F9" w:rsidP="002560B2">
            <w:pPr>
              <w:jc w:val="center"/>
            </w:pPr>
          </w:p>
        </w:tc>
        <w:tc>
          <w:tcPr>
            <w:tcW w:w="990" w:type="dxa"/>
            <w:vMerge w:val="restart"/>
          </w:tcPr>
          <w:p w14:paraId="710E7503" w14:textId="77777777" w:rsidR="00A633F9" w:rsidRPr="002560B2" w:rsidRDefault="00A633F9" w:rsidP="002560B2">
            <w:pPr>
              <w:jc w:val="center"/>
            </w:pPr>
          </w:p>
        </w:tc>
      </w:tr>
      <w:tr w:rsidR="00A279CD" w:rsidRPr="002560B2" w14:paraId="3E6939D3" w14:textId="77777777" w:rsidTr="00A279CD">
        <w:tc>
          <w:tcPr>
            <w:tcW w:w="1885" w:type="dxa"/>
            <w:vMerge/>
          </w:tcPr>
          <w:p w14:paraId="27B10B0D" w14:textId="77777777" w:rsidR="00A633F9" w:rsidRPr="002560B2" w:rsidRDefault="00A633F9" w:rsidP="002560B2">
            <w:pPr>
              <w:rPr>
                <w:cs/>
              </w:rPr>
            </w:pPr>
          </w:p>
        </w:tc>
        <w:tc>
          <w:tcPr>
            <w:tcW w:w="990" w:type="dxa"/>
            <w:vMerge/>
          </w:tcPr>
          <w:p w14:paraId="4E01AAF8" w14:textId="77777777" w:rsidR="00A633F9" w:rsidRPr="002560B2" w:rsidRDefault="00A633F9" w:rsidP="002560B2">
            <w:pPr>
              <w:jc w:val="center"/>
            </w:pPr>
          </w:p>
        </w:tc>
        <w:tc>
          <w:tcPr>
            <w:tcW w:w="810" w:type="dxa"/>
          </w:tcPr>
          <w:p w14:paraId="3108BD3E" w14:textId="77777777" w:rsidR="00A633F9" w:rsidRPr="002560B2" w:rsidRDefault="00A633F9" w:rsidP="002560B2">
            <w:pPr>
              <w:jc w:val="center"/>
            </w:pPr>
          </w:p>
        </w:tc>
        <w:tc>
          <w:tcPr>
            <w:tcW w:w="810" w:type="dxa"/>
            <w:vMerge/>
          </w:tcPr>
          <w:p w14:paraId="3750C280" w14:textId="77777777" w:rsidR="00A633F9" w:rsidRPr="002560B2" w:rsidRDefault="00A633F9" w:rsidP="002560B2">
            <w:pPr>
              <w:jc w:val="center"/>
            </w:pPr>
          </w:p>
        </w:tc>
        <w:tc>
          <w:tcPr>
            <w:tcW w:w="810" w:type="dxa"/>
            <w:vMerge/>
          </w:tcPr>
          <w:p w14:paraId="30426D36" w14:textId="77777777" w:rsidR="00A633F9" w:rsidRPr="002560B2" w:rsidRDefault="00A633F9" w:rsidP="002560B2">
            <w:pPr>
              <w:jc w:val="center"/>
            </w:pPr>
          </w:p>
        </w:tc>
        <w:tc>
          <w:tcPr>
            <w:tcW w:w="900" w:type="dxa"/>
          </w:tcPr>
          <w:p w14:paraId="7F6479BE" w14:textId="77777777" w:rsidR="00A633F9" w:rsidRPr="002560B2" w:rsidRDefault="00A633F9" w:rsidP="002560B2">
            <w:pPr>
              <w:jc w:val="center"/>
            </w:pPr>
          </w:p>
        </w:tc>
        <w:tc>
          <w:tcPr>
            <w:tcW w:w="810" w:type="dxa"/>
            <w:vMerge/>
          </w:tcPr>
          <w:p w14:paraId="4C9F7904" w14:textId="77777777" w:rsidR="00A633F9" w:rsidRPr="002560B2" w:rsidRDefault="00A633F9" w:rsidP="002560B2">
            <w:pPr>
              <w:jc w:val="center"/>
            </w:pPr>
          </w:p>
        </w:tc>
        <w:tc>
          <w:tcPr>
            <w:tcW w:w="720" w:type="dxa"/>
            <w:vMerge/>
          </w:tcPr>
          <w:p w14:paraId="1CF26632" w14:textId="77777777" w:rsidR="00A633F9" w:rsidRPr="002560B2" w:rsidRDefault="00A633F9" w:rsidP="002560B2">
            <w:pPr>
              <w:jc w:val="center"/>
            </w:pPr>
          </w:p>
        </w:tc>
        <w:tc>
          <w:tcPr>
            <w:tcW w:w="990" w:type="dxa"/>
            <w:vMerge/>
          </w:tcPr>
          <w:p w14:paraId="1A475A8B" w14:textId="77777777" w:rsidR="00A633F9" w:rsidRPr="002560B2" w:rsidRDefault="00A633F9" w:rsidP="002560B2">
            <w:pPr>
              <w:jc w:val="center"/>
            </w:pPr>
          </w:p>
        </w:tc>
      </w:tr>
      <w:tr w:rsidR="00A633F9" w:rsidRPr="002560B2" w14:paraId="14FC664D" w14:textId="77777777" w:rsidTr="00A279CD">
        <w:tc>
          <w:tcPr>
            <w:tcW w:w="1885" w:type="dxa"/>
            <w:shd w:val="clear" w:color="auto" w:fill="FBD4B4"/>
          </w:tcPr>
          <w:p w14:paraId="65DC1763" w14:textId="77777777" w:rsidR="00A633F9" w:rsidRPr="002560B2" w:rsidRDefault="00A633F9" w:rsidP="002560B2">
            <w:pPr>
              <w:rPr>
                <w:sz w:val="28"/>
                <w:szCs w:val="28"/>
                <w:cs/>
              </w:rPr>
            </w:pPr>
            <w:r w:rsidRPr="002560B2">
              <w:rPr>
                <w:b/>
                <w:bCs/>
                <w:sz w:val="28"/>
                <w:szCs w:val="28"/>
                <w:u w:val="single"/>
                <w:cs/>
              </w:rPr>
              <w:t>องค์ประกอบที่ 6 สิ่งสนับสนุนการเรียนรู้</w:t>
            </w:r>
          </w:p>
        </w:tc>
        <w:tc>
          <w:tcPr>
            <w:tcW w:w="990" w:type="dxa"/>
            <w:shd w:val="clear" w:color="auto" w:fill="FBD4B4"/>
          </w:tcPr>
          <w:p w14:paraId="477A1299" w14:textId="77777777" w:rsidR="00A633F9" w:rsidRPr="002560B2" w:rsidRDefault="00A633F9" w:rsidP="002560B2">
            <w:pPr>
              <w:jc w:val="center"/>
            </w:pPr>
          </w:p>
        </w:tc>
        <w:tc>
          <w:tcPr>
            <w:tcW w:w="1620" w:type="dxa"/>
            <w:gridSpan w:val="2"/>
            <w:shd w:val="clear" w:color="auto" w:fill="FBD4B4"/>
          </w:tcPr>
          <w:p w14:paraId="3128450F" w14:textId="77777777" w:rsidR="00A633F9" w:rsidRPr="002560B2" w:rsidRDefault="00A633F9" w:rsidP="002560B2">
            <w:pPr>
              <w:jc w:val="center"/>
            </w:pPr>
          </w:p>
        </w:tc>
        <w:tc>
          <w:tcPr>
            <w:tcW w:w="810" w:type="dxa"/>
            <w:shd w:val="clear" w:color="auto" w:fill="FBD4B4"/>
          </w:tcPr>
          <w:p w14:paraId="70EE233E" w14:textId="77777777" w:rsidR="00A633F9" w:rsidRPr="002560B2" w:rsidRDefault="00A633F9" w:rsidP="002560B2">
            <w:pPr>
              <w:jc w:val="center"/>
            </w:pPr>
          </w:p>
        </w:tc>
        <w:tc>
          <w:tcPr>
            <w:tcW w:w="1710" w:type="dxa"/>
            <w:gridSpan w:val="2"/>
            <w:shd w:val="clear" w:color="auto" w:fill="FBD4B4"/>
          </w:tcPr>
          <w:p w14:paraId="7ACAF6B5" w14:textId="77777777" w:rsidR="00A633F9" w:rsidRPr="002560B2" w:rsidRDefault="00A633F9" w:rsidP="002560B2">
            <w:pPr>
              <w:jc w:val="center"/>
            </w:pPr>
          </w:p>
        </w:tc>
        <w:tc>
          <w:tcPr>
            <w:tcW w:w="720" w:type="dxa"/>
            <w:shd w:val="clear" w:color="auto" w:fill="FBD4B4"/>
          </w:tcPr>
          <w:p w14:paraId="57678141" w14:textId="77777777" w:rsidR="00A633F9" w:rsidRPr="002560B2" w:rsidRDefault="00A633F9" w:rsidP="002560B2">
            <w:pPr>
              <w:jc w:val="center"/>
            </w:pPr>
          </w:p>
        </w:tc>
        <w:tc>
          <w:tcPr>
            <w:tcW w:w="990" w:type="dxa"/>
            <w:shd w:val="clear" w:color="auto" w:fill="FBD4B4"/>
          </w:tcPr>
          <w:p w14:paraId="38D66C10" w14:textId="77777777" w:rsidR="00A633F9" w:rsidRPr="002560B2" w:rsidRDefault="00A633F9" w:rsidP="002560B2">
            <w:pPr>
              <w:jc w:val="center"/>
            </w:pPr>
          </w:p>
        </w:tc>
      </w:tr>
      <w:tr w:rsidR="00A633F9" w:rsidRPr="002560B2" w14:paraId="466D7370" w14:textId="77777777" w:rsidTr="00A279CD">
        <w:tc>
          <w:tcPr>
            <w:tcW w:w="1885" w:type="dxa"/>
          </w:tcPr>
          <w:p w14:paraId="31ED4C33" w14:textId="77777777" w:rsidR="00A633F9" w:rsidRPr="002560B2" w:rsidRDefault="00A633F9" w:rsidP="002560B2">
            <w:pPr>
              <w:rPr>
                <w:sz w:val="28"/>
                <w:szCs w:val="28"/>
                <w:cs/>
              </w:rPr>
            </w:pPr>
            <w:r w:rsidRPr="002560B2">
              <w:rPr>
                <w:sz w:val="28"/>
                <w:szCs w:val="28"/>
                <w:cs/>
              </w:rPr>
              <w:t>6.1 สิ่งสนับสนุนการเรียนรู้</w:t>
            </w:r>
          </w:p>
        </w:tc>
        <w:tc>
          <w:tcPr>
            <w:tcW w:w="990" w:type="dxa"/>
          </w:tcPr>
          <w:p w14:paraId="77910B27" w14:textId="77777777" w:rsidR="00A633F9" w:rsidRPr="002560B2" w:rsidRDefault="00A633F9" w:rsidP="002560B2">
            <w:pPr>
              <w:jc w:val="center"/>
            </w:pPr>
          </w:p>
        </w:tc>
        <w:tc>
          <w:tcPr>
            <w:tcW w:w="1620" w:type="dxa"/>
            <w:gridSpan w:val="2"/>
          </w:tcPr>
          <w:p w14:paraId="1265D414" w14:textId="77777777" w:rsidR="00A633F9" w:rsidRPr="002560B2" w:rsidRDefault="00A633F9" w:rsidP="002560B2">
            <w:pPr>
              <w:jc w:val="center"/>
            </w:pPr>
          </w:p>
        </w:tc>
        <w:tc>
          <w:tcPr>
            <w:tcW w:w="810" w:type="dxa"/>
          </w:tcPr>
          <w:p w14:paraId="6785AEF2" w14:textId="77777777" w:rsidR="00A633F9" w:rsidRPr="002560B2" w:rsidRDefault="00A633F9" w:rsidP="002560B2">
            <w:pPr>
              <w:jc w:val="center"/>
            </w:pPr>
          </w:p>
        </w:tc>
        <w:tc>
          <w:tcPr>
            <w:tcW w:w="1710" w:type="dxa"/>
            <w:gridSpan w:val="2"/>
          </w:tcPr>
          <w:p w14:paraId="0E957626" w14:textId="77777777" w:rsidR="00A633F9" w:rsidRPr="002560B2" w:rsidRDefault="00A633F9" w:rsidP="002560B2">
            <w:pPr>
              <w:jc w:val="center"/>
            </w:pPr>
          </w:p>
        </w:tc>
        <w:tc>
          <w:tcPr>
            <w:tcW w:w="720" w:type="dxa"/>
          </w:tcPr>
          <w:p w14:paraId="16E2496D" w14:textId="77777777" w:rsidR="00A633F9" w:rsidRPr="002560B2" w:rsidRDefault="00A633F9" w:rsidP="002560B2">
            <w:pPr>
              <w:jc w:val="center"/>
            </w:pPr>
          </w:p>
        </w:tc>
        <w:tc>
          <w:tcPr>
            <w:tcW w:w="990" w:type="dxa"/>
          </w:tcPr>
          <w:p w14:paraId="0227A83A" w14:textId="77777777" w:rsidR="00A633F9" w:rsidRPr="002560B2" w:rsidRDefault="00A633F9" w:rsidP="002560B2">
            <w:pPr>
              <w:jc w:val="center"/>
            </w:pPr>
          </w:p>
        </w:tc>
      </w:tr>
    </w:tbl>
    <w:p w14:paraId="6FF27CA2" w14:textId="768B4A5E" w:rsidR="005206AB" w:rsidRDefault="005206AB" w:rsidP="002560B2">
      <w:r>
        <w:br w:type="page"/>
      </w:r>
    </w:p>
    <w:p w14:paraId="58B0DD27" w14:textId="77777777" w:rsidR="00A633F9" w:rsidRPr="002560B2" w:rsidRDefault="00A633F9" w:rsidP="002560B2"/>
    <w:p w14:paraId="44A447BD" w14:textId="77777777" w:rsidR="00D941D5" w:rsidRPr="002560B2" w:rsidRDefault="00D941D5" w:rsidP="005206AB">
      <w:pPr>
        <w:pStyle w:val="Heading2"/>
        <w:numPr>
          <w:ilvl w:val="0"/>
          <w:numId w:val="0"/>
        </w:numPr>
        <w:jc w:val="center"/>
      </w:pPr>
      <w:bookmarkStart w:id="76" w:name="_Toc223874816"/>
      <w:r w:rsidRPr="002560B2">
        <w:rPr>
          <w:cs/>
        </w:rPr>
        <w:t>ภาคผนวก</w:t>
      </w:r>
      <w:r w:rsidRPr="002560B2">
        <w:t xml:space="preserve"> </w:t>
      </w:r>
      <w:r w:rsidRPr="002560B2">
        <w:rPr>
          <w:cs/>
        </w:rPr>
        <w:t xml:space="preserve">ข </w:t>
      </w:r>
      <w:r w:rsidRPr="002560B2">
        <w:rPr>
          <w:cs/>
        </w:rPr>
        <w:br/>
        <w:t>ตัวอย่างตารางวิเคราะห์คุณภาพการศึกษาภายในระดับหลักสูตร แยกตามหลักสูตร</w:t>
      </w:r>
      <w:bookmarkEnd w:id="76"/>
    </w:p>
    <w:p w14:paraId="6D610549" w14:textId="77777777" w:rsidR="007841B7" w:rsidRPr="002560B2" w:rsidRDefault="007841B7" w:rsidP="002560B2">
      <w:pPr>
        <w:pStyle w:val="NoSpacing"/>
        <w:tabs>
          <w:tab w:val="left" w:pos="720"/>
        </w:tabs>
        <w:rPr>
          <w:rFonts w:ascii="TH Sarabun New" w:hAnsi="TH Sarabun New" w:cs="TH Sarabun New"/>
          <w:sz w:val="32"/>
          <w:szCs w:val="32"/>
        </w:rPr>
      </w:pPr>
    </w:p>
    <w:p w14:paraId="3E14A360" w14:textId="77777777" w:rsidR="00A158ED" w:rsidRPr="002560B2" w:rsidRDefault="00A158ED" w:rsidP="002560B2">
      <w:pPr>
        <w:pStyle w:val="NoSpacing"/>
        <w:tabs>
          <w:tab w:val="left" w:pos="720"/>
        </w:tabs>
        <w:jc w:val="center"/>
        <w:rPr>
          <w:rFonts w:ascii="TH Sarabun New" w:hAnsi="TH Sarabun New" w:cs="TH Sarabun New"/>
          <w:sz w:val="32"/>
          <w:szCs w:val="32"/>
        </w:rPr>
      </w:pPr>
      <w:r w:rsidRPr="002560B2">
        <w:rPr>
          <w:rFonts w:ascii="TH Sarabun New" w:hAnsi="TH Sarabun New" w:cs="TH Sarabun New"/>
          <w:b/>
          <w:bCs/>
          <w:sz w:val="32"/>
          <w:szCs w:val="32"/>
          <w:cs/>
        </w:rPr>
        <w:t>ตารางวิเคราะห์คุณภาพการศึกษาภายในระดับหลักสูตร</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1260"/>
        <w:gridCol w:w="1080"/>
        <w:gridCol w:w="1170"/>
        <w:gridCol w:w="990"/>
        <w:gridCol w:w="2250"/>
      </w:tblGrid>
      <w:tr w:rsidR="00D941D5" w:rsidRPr="002560B2" w14:paraId="48057F7F" w14:textId="77777777" w:rsidTr="008E15FF">
        <w:trPr>
          <w:trHeight w:val="445"/>
        </w:trPr>
        <w:tc>
          <w:tcPr>
            <w:tcW w:w="1795" w:type="dxa"/>
            <w:vMerge w:val="restart"/>
            <w:shd w:val="clear" w:color="auto" w:fill="F7CAAC" w:themeFill="accent2" w:themeFillTint="66"/>
          </w:tcPr>
          <w:p w14:paraId="38CC7C68" w14:textId="77777777" w:rsidR="00D941D5" w:rsidRPr="002560B2" w:rsidRDefault="00D941D5" w:rsidP="002560B2">
            <w:pPr>
              <w:tabs>
                <w:tab w:val="left" w:pos="1260"/>
              </w:tabs>
              <w:jc w:val="center"/>
              <w:rPr>
                <w:b/>
                <w:bCs/>
                <w:sz w:val="28"/>
                <w:szCs w:val="28"/>
                <w:cs/>
              </w:rPr>
            </w:pPr>
            <w:r w:rsidRPr="002560B2">
              <w:rPr>
                <w:b/>
                <w:bCs/>
                <w:sz w:val="28"/>
                <w:szCs w:val="28"/>
                <w:cs/>
              </w:rPr>
              <w:t>องค์ประกอบคุณภาพ</w:t>
            </w:r>
          </w:p>
        </w:tc>
        <w:tc>
          <w:tcPr>
            <w:tcW w:w="4500" w:type="dxa"/>
            <w:gridSpan w:val="4"/>
            <w:shd w:val="clear" w:color="auto" w:fill="F7CAAC" w:themeFill="accent2" w:themeFillTint="66"/>
          </w:tcPr>
          <w:p w14:paraId="17CD7627" w14:textId="77777777" w:rsidR="00D941D5" w:rsidRPr="002560B2" w:rsidRDefault="00D941D5" w:rsidP="002560B2">
            <w:pPr>
              <w:tabs>
                <w:tab w:val="left" w:pos="1260"/>
              </w:tabs>
              <w:jc w:val="center"/>
              <w:rPr>
                <w:b/>
                <w:bCs/>
                <w:sz w:val="28"/>
                <w:szCs w:val="28"/>
              </w:rPr>
            </w:pPr>
            <w:r w:rsidRPr="002560B2">
              <w:rPr>
                <w:b/>
                <w:bCs/>
                <w:sz w:val="28"/>
                <w:szCs w:val="28"/>
                <w:cs/>
              </w:rPr>
              <w:t>คะแนนการประเมินเฉลี่ย</w:t>
            </w:r>
          </w:p>
        </w:tc>
        <w:tc>
          <w:tcPr>
            <w:tcW w:w="2250" w:type="dxa"/>
            <w:vMerge w:val="restart"/>
            <w:shd w:val="clear" w:color="auto" w:fill="F7CAAC" w:themeFill="accent2" w:themeFillTint="66"/>
          </w:tcPr>
          <w:p w14:paraId="403A7DE0" w14:textId="77777777" w:rsidR="00D941D5" w:rsidRPr="002560B2" w:rsidRDefault="00D941D5" w:rsidP="002560B2">
            <w:pPr>
              <w:jc w:val="center"/>
              <w:rPr>
                <w:b/>
                <w:bCs/>
                <w:color w:val="000000"/>
                <w:sz w:val="26"/>
                <w:szCs w:val="26"/>
              </w:rPr>
            </w:pPr>
            <w:r w:rsidRPr="002560B2">
              <w:rPr>
                <w:b/>
                <w:bCs/>
                <w:color w:val="000000"/>
                <w:sz w:val="26"/>
                <w:szCs w:val="26"/>
                <w:cs/>
              </w:rPr>
              <w:t>ระดับคุณภาพ</w:t>
            </w:r>
          </w:p>
          <w:p w14:paraId="1EFBCDB3" w14:textId="77777777" w:rsidR="00D941D5" w:rsidRPr="002560B2" w:rsidRDefault="00D941D5" w:rsidP="002560B2">
            <w:pPr>
              <w:rPr>
                <w:rFonts w:eastAsia="Calibri"/>
                <w:sz w:val="20"/>
                <w:szCs w:val="20"/>
              </w:rPr>
            </w:pPr>
            <w:r w:rsidRPr="002560B2">
              <w:rPr>
                <w:rFonts w:eastAsia="Calibri"/>
                <w:sz w:val="20"/>
                <w:szCs w:val="20"/>
              </w:rPr>
              <w:t xml:space="preserve">  0.01 – 2.00</w:t>
            </w:r>
            <w:r w:rsidRPr="002560B2">
              <w:rPr>
                <w:rFonts w:eastAsia="Calibri"/>
                <w:sz w:val="20"/>
                <w:szCs w:val="20"/>
                <w:cs/>
              </w:rPr>
              <w:t xml:space="preserve"> ระดับคุณภาพน้อย</w:t>
            </w:r>
          </w:p>
          <w:p w14:paraId="3D0EFEE7" w14:textId="77777777" w:rsidR="00D941D5" w:rsidRPr="002560B2" w:rsidRDefault="00D941D5" w:rsidP="002560B2">
            <w:pPr>
              <w:rPr>
                <w:rFonts w:eastAsia="Calibri"/>
                <w:sz w:val="20"/>
                <w:szCs w:val="20"/>
              </w:rPr>
            </w:pPr>
            <w:r w:rsidRPr="002560B2">
              <w:rPr>
                <w:rFonts w:eastAsia="Calibri"/>
                <w:sz w:val="20"/>
                <w:szCs w:val="20"/>
              </w:rPr>
              <w:t xml:space="preserve">  2.01 – 3.00</w:t>
            </w:r>
            <w:r w:rsidRPr="002560B2">
              <w:rPr>
                <w:rFonts w:eastAsia="Calibri"/>
                <w:sz w:val="20"/>
                <w:szCs w:val="20"/>
                <w:cs/>
              </w:rPr>
              <w:t xml:space="preserve"> ระดับคุณภาพปานกลาง</w:t>
            </w:r>
          </w:p>
          <w:p w14:paraId="0355CA93" w14:textId="77777777" w:rsidR="00D941D5" w:rsidRPr="002560B2" w:rsidRDefault="00D941D5" w:rsidP="002560B2">
            <w:pPr>
              <w:rPr>
                <w:rFonts w:eastAsia="Calibri"/>
                <w:sz w:val="20"/>
                <w:szCs w:val="20"/>
              </w:rPr>
            </w:pPr>
            <w:r w:rsidRPr="002560B2">
              <w:rPr>
                <w:rFonts w:eastAsia="Calibri"/>
                <w:sz w:val="20"/>
                <w:szCs w:val="20"/>
              </w:rPr>
              <w:t xml:space="preserve">  3.01 – 4.00</w:t>
            </w:r>
            <w:r w:rsidRPr="002560B2">
              <w:rPr>
                <w:rFonts w:eastAsia="Calibri"/>
                <w:sz w:val="20"/>
                <w:szCs w:val="20"/>
                <w:cs/>
              </w:rPr>
              <w:t xml:space="preserve"> ระดับคุณภาพดี</w:t>
            </w:r>
          </w:p>
          <w:p w14:paraId="0D491709" w14:textId="77777777" w:rsidR="00D941D5" w:rsidRPr="002560B2" w:rsidRDefault="00D941D5" w:rsidP="002560B2">
            <w:pPr>
              <w:rPr>
                <w:rFonts w:eastAsia="Calibri"/>
                <w:sz w:val="20"/>
                <w:szCs w:val="20"/>
              </w:rPr>
            </w:pPr>
            <w:r w:rsidRPr="002560B2">
              <w:rPr>
                <w:rFonts w:eastAsia="Calibri"/>
                <w:sz w:val="20"/>
                <w:szCs w:val="20"/>
              </w:rPr>
              <w:t xml:space="preserve">  4.01 – 5.00 </w:t>
            </w:r>
            <w:r w:rsidRPr="002560B2">
              <w:rPr>
                <w:rFonts w:eastAsia="Calibri"/>
                <w:sz w:val="20"/>
                <w:szCs w:val="20"/>
                <w:cs/>
              </w:rPr>
              <w:t>ระดับคุณภาพดีมาก</w:t>
            </w:r>
          </w:p>
        </w:tc>
      </w:tr>
      <w:tr w:rsidR="008E15FF" w:rsidRPr="002560B2" w14:paraId="75F4A08C" w14:textId="77777777" w:rsidTr="008E15FF">
        <w:trPr>
          <w:trHeight w:val="353"/>
        </w:trPr>
        <w:tc>
          <w:tcPr>
            <w:tcW w:w="1795" w:type="dxa"/>
            <w:vMerge/>
            <w:tcBorders>
              <w:bottom w:val="single" w:sz="4" w:space="0" w:color="auto"/>
            </w:tcBorders>
            <w:shd w:val="clear" w:color="auto" w:fill="F7CAAC" w:themeFill="accent2" w:themeFillTint="66"/>
          </w:tcPr>
          <w:p w14:paraId="15F91311" w14:textId="77777777" w:rsidR="00D941D5" w:rsidRPr="002560B2" w:rsidRDefault="00D941D5" w:rsidP="002560B2">
            <w:pPr>
              <w:tabs>
                <w:tab w:val="left" w:pos="1260"/>
              </w:tabs>
              <w:jc w:val="center"/>
              <w:rPr>
                <w:b/>
                <w:bCs/>
                <w:sz w:val="26"/>
                <w:szCs w:val="26"/>
                <w:cs/>
              </w:rPr>
            </w:pPr>
          </w:p>
        </w:tc>
        <w:tc>
          <w:tcPr>
            <w:tcW w:w="1260" w:type="dxa"/>
            <w:tcBorders>
              <w:bottom w:val="single" w:sz="4" w:space="0" w:color="auto"/>
            </w:tcBorders>
            <w:shd w:val="clear" w:color="auto" w:fill="F7CAAC" w:themeFill="accent2" w:themeFillTint="66"/>
          </w:tcPr>
          <w:p w14:paraId="0F5D242F" w14:textId="77777777" w:rsidR="00D941D5" w:rsidRPr="002560B2" w:rsidRDefault="00D941D5" w:rsidP="002560B2">
            <w:pPr>
              <w:tabs>
                <w:tab w:val="left" w:pos="1260"/>
              </w:tabs>
              <w:jc w:val="center"/>
              <w:rPr>
                <w:b/>
                <w:bCs/>
                <w:sz w:val="28"/>
                <w:szCs w:val="28"/>
              </w:rPr>
            </w:pPr>
            <w:r w:rsidRPr="002560B2">
              <w:rPr>
                <w:b/>
                <w:bCs/>
                <w:sz w:val="28"/>
                <w:szCs w:val="28"/>
                <w:cs/>
              </w:rPr>
              <w:t>ปัจจัยนำเข้า</w:t>
            </w:r>
          </w:p>
          <w:p w14:paraId="0341CA9D" w14:textId="77777777" w:rsidR="00D941D5" w:rsidRPr="002560B2" w:rsidRDefault="00D941D5" w:rsidP="002560B2">
            <w:pPr>
              <w:tabs>
                <w:tab w:val="left" w:pos="1260"/>
              </w:tabs>
              <w:jc w:val="center"/>
              <w:rPr>
                <w:b/>
                <w:bCs/>
                <w:sz w:val="28"/>
                <w:szCs w:val="28"/>
                <w:cs/>
              </w:rPr>
            </w:pPr>
            <w:r w:rsidRPr="002560B2">
              <w:rPr>
                <w:b/>
                <w:bCs/>
                <w:sz w:val="28"/>
                <w:szCs w:val="28"/>
                <w:cs/>
              </w:rPr>
              <w:t>(</w:t>
            </w:r>
            <w:r w:rsidRPr="002560B2">
              <w:rPr>
                <w:b/>
                <w:bCs/>
                <w:sz w:val="28"/>
                <w:szCs w:val="28"/>
              </w:rPr>
              <w:t>I</w:t>
            </w:r>
            <w:r w:rsidRPr="002560B2">
              <w:rPr>
                <w:b/>
                <w:bCs/>
                <w:sz w:val="28"/>
                <w:szCs w:val="28"/>
                <w:cs/>
              </w:rPr>
              <w:t>)</w:t>
            </w:r>
          </w:p>
        </w:tc>
        <w:tc>
          <w:tcPr>
            <w:tcW w:w="1080" w:type="dxa"/>
            <w:tcBorders>
              <w:bottom w:val="single" w:sz="4" w:space="0" w:color="auto"/>
            </w:tcBorders>
            <w:shd w:val="clear" w:color="auto" w:fill="F7CAAC" w:themeFill="accent2" w:themeFillTint="66"/>
          </w:tcPr>
          <w:p w14:paraId="0E068A9B" w14:textId="77777777" w:rsidR="00D941D5" w:rsidRPr="002560B2" w:rsidRDefault="00D941D5" w:rsidP="002560B2">
            <w:pPr>
              <w:tabs>
                <w:tab w:val="left" w:pos="1260"/>
              </w:tabs>
              <w:jc w:val="center"/>
              <w:rPr>
                <w:b/>
                <w:bCs/>
                <w:sz w:val="28"/>
                <w:szCs w:val="28"/>
              </w:rPr>
            </w:pPr>
            <w:r w:rsidRPr="002560B2">
              <w:rPr>
                <w:b/>
                <w:bCs/>
                <w:sz w:val="28"/>
                <w:szCs w:val="28"/>
                <w:cs/>
              </w:rPr>
              <w:t>กระบวน</w:t>
            </w:r>
          </w:p>
          <w:p w14:paraId="2C001E2D" w14:textId="77777777" w:rsidR="00D941D5" w:rsidRPr="002560B2" w:rsidRDefault="00D941D5" w:rsidP="002560B2">
            <w:pPr>
              <w:tabs>
                <w:tab w:val="left" w:pos="1260"/>
              </w:tabs>
              <w:jc w:val="center"/>
              <w:rPr>
                <w:b/>
                <w:bCs/>
                <w:sz w:val="28"/>
                <w:szCs w:val="28"/>
              </w:rPr>
            </w:pPr>
            <w:r w:rsidRPr="002560B2">
              <w:rPr>
                <w:b/>
                <w:bCs/>
                <w:sz w:val="28"/>
                <w:szCs w:val="28"/>
                <w:cs/>
              </w:rPr>
              <w:t>การ</w:t>
            </w:r>
          </w:p>
          <w:p w14:paraId="1B9261DE" w14:textId="77777777" w:rsidR="00D941D5" w:rsidRPr="002560B2" w:rsidRDefault="00D941D5" w:rsidP="002560B2">
            <w:pPr>
              <w:tabs>
                <w:tab w:val="left" w:pos="1260"/>
              </w:tabs>
              <w:jc w:val="center"/>
              <w:rPr>
                <w:b/>
                <w:bCs/>
                <w:sz w:val="28"/>
                <w:szCs w:val="28"/>
                <w:cs/>
              </w:rPr>
            </w:pPr>
            <w:r w:rsidRPr="002560B2">
              <w:rPr>
                <w:b/>
                <w:bCs/>
                <w:sz w:val="28"/>
                <w:szCs w:val="28"/>
              </w:rPr>
              <w:t>(O)</w:t>
            </w:r>
          </w:p>
        </w:tc>
        <w:tc>
          <w:tcPr>
            <w:tcW w:w="1170" w:type="dxa"/>
            <w:tcBorders>
              <w:bottom w:val="single" w:sz="4" w:space="0" w:color="auto"/>
            </w:tcBorders>
            <w:shd w:val="clear" w:color="auto" w:fill="F7CAAC" w:themeFill="accent2" w:themeFillTint="66"/>
          </w:tcPr>
          <w:p w14:paraId="59C139FE" w14:textId="77777777" w:rsidR="00D941D5" w:rsidRPr="002560B2" w:rsidRDefault="00D941D5" w:rsidP="002560B2">
            <w:pPr>
              <w:tabs>
                <w:tab w:val="left" w:pos="1260"/>
              </w:tabs>
              <w:jc w:val="center"/>
              <w:rPr>
                <w:b/>
                <w:bCs/>
                <w:sz w:val="28"/>
                <w:szCs w:val="28"/>
              </w:rPr>
            </w:pPr>
            <w:r w:rsidRPr="002560B2">
              <w:rPr>
                <w:b/>
                <w:bCs/>
                <w:sz w:val="28"/>
                <w:szCs w:val="28"/>
                <w:cs/>
              </w:rPr>
              <w:t>ผลผลิต</w:t>
            </w:r>
          </w:p>
          <w:p w14:paraId="64DAB5E4" w14:textId="77777777" w:rsidR="00D941D5" w:rsidRPr="002560B2" w:rsidRDefault="00D941D5" w:rsidP="002560B2">
            <w:pPr>
              <w:tabs>
                <w:tab w:val="left" w:pos="1260"/>
              </w:tabs>
              <w:jc w:val="center"/>
              <w:rPr>
                <w:b/>
                <w:bCs/>
                <w:sz w:val="28"/>
                <w:szCs w:val="28"/>
              </w:rPr>
            </w:pPr>
          </w:p>
          <w:p w14:paraId="3580C5E5" w14:textId="77777777" w:rsidR="00D941D5" w:rsidRPr="002560B2" w:rsidRDefault="00D941D5" w:rsidP="002560B2">
            <w:pPr>
              <w:tabs>
                <w:tab w:val="left" w:pos="1260"/>
              </w:tabs>
              <w:jc w:val="center"/>
              <w:rPr>
                <w:b/>
                <w:bCs/>
                <w:sz w:val="28"/>
                <w:szCs w:val="28"/>
              </w:rPr>
            </w:pPr>
            <w:r w:rsidRPr="002560B2">
              <w:rPr>
                <w:b/>
                <w:bCs/>
                <w:sz w:val="28"/>
                <w:szCs w:val="28"/>
              </w:rPr>
              <w:t>(P)</w:t>
            </w:r>
          </w:p>
        </w:tc>
        <w:tc>
          <w:tcPr>
            <w:tcW w:w="990" w:type="dxa"/>
            <w:tcBorders>
              <w:bottom w:val="single" w:sz="4" w:space="0" w:color="auto"/>
            </w:tcBorders>
            <w:shd w:val="clear" w:color="auto" w:fill="F7CAAC" w:themeFill="accent2" w:themeFillTint="66"/>
          </w:tcPr>
          <w:p w14:paraId="2834A268" w14:textId="77777777" w:rsidR="00D941D5" w:rsidRPr="002560B2" w:rsidRDefault="00D941D5" w:rsidP="002560B2">
            <w:pPr>
              <w:tabs>
                <w:tab w:val="left" w:pos="1260"/>
              </w:tabs>
              <w:jc w:val="center"/>
              <w:rPr>
                <w:b/>
                <w:bCs/>
                <w:sz w:val="28"/>
                <w:szCs w:val="28"/>
                <w:cs/>
              </w:rPr>
            </w:pPr>
            <w:r w:rsidRPr="002560B2">
              <w:rPr>
                <w:b/>
                <w:bCs/>
                <w:sz w:val="28"/>
                <w:szCs w:val="28"/>
                <w:cs/>
              </w:rPr>
              <w:t>รวม</w:t>
            </w:r>
          </w:p>
        </w:tc>
        <w:tc>
          <w:tcPr>
            <w:tcW w:w="2250" w:type="dxa"/>
            <w:vMerge/>
            <w:tcBorders>
              <w:bottom w:val="single" w:sz="4" w:space="0" w:color="auto"/>
            </w:tcBorders>
            <w:shd w:val="clear" w:color="auto" w:fill="F7CAAC" w:themeFill="accent2" w:themeFillTint="66"/>
          </w:tcPr>
          <w:p w14:paraId="06473CD0" w14:textId="77777777" w:rsidR="00D941D5" w:rsidRPr="002560B2" w:rsidRDefault="00D941D5" w:rsidP="002560B2">
            <w:pPr>
              <w:tabs>
                <w:tab w:val="left" w:pos="1260"/>
              </w:tabs>
              <w:jc w:val="center"/>
              <w:rPr>
                <w:b/>
                <w:bCs/>
                <w:sz w:val="30"/>
                <w:szCs w:val="30"/>
                <w:cs/>
              </w:rPr>
            </w:pPr>
          </w:p>
        </w:tc>
      </w:tr>
      <w:tr w:rsidR="00D941D5" w:rsidRPr="002560B2" w14:paraId="70BC03FB" w14:textId="77777777" w:rsidTr="00F37766">
        <w:tc>
          <w:tcPr>
            <w:tcW w:w="1795" w:type="dxa"/>
            <w:vAlign w:val="center"/>
          </w:tcPr>
          <w:p w14:paraId="44C00269" w14:textId="77777777" w:rsidR="00D941D5" w:rsidRPr="002560B2" w:rsidRDefault="00D941D5" w:rsidP="005206AB">
            <w:pPr>
              <w:jc w:val="left"/>
              <w:rPr>
                <w:color w:val="000000"/>
                <w:sz w:val="28"/>
                <w:szCs w:val="28"/>
              </w:rPr>
            </w:pPr>
            <w:r w:rsidRPr="002560B2">
              <w:rPr>
                <w:color w:val="000000"/>
                <w:sz w:val="28"/>
                <w:szCs w:val="28"/>
              </w:rPr>
              <w:t xml:space="preserve">1. </w:t>
            </w:r>
            <w:r w:rsidRPr="002560B2">
              <w:rPr>
                <w:color w:val="000000"/>
                <w:sz w:val="28"/>
                <w:szCs w:val="28"/>
                <w:cs/>
              </w:rPr>
              <w:t>การกำกับมาตรฐาน</w:t>
            </w:r>
          </w:p>
        </w:tc>
        <w:tc>
          <w:tcPr>
            <w:tcW w:w="4500" w:type="dxa"/>
            <w:gridSpan w:val="4"/>
          </w:tcPr>
          <w:p w14:paraId="1529512F" w14:textId="77777777" w:rsidR="00D941D5" w:rsidRPr="002560B2" w:rsidRDefault="00D941D5" w:rsidP="002560B2">
            <w:pPr>
              <w:tabs>
                <w:tab w:val="left" w:pos="1260"/>
              </w:tabs>
              <w:jc w:val="center"/>
              <w:rPr>
                <w:sz w:val="28"/>
                <w:szCs w:val="28"/>
              </w:rPr>
            </w:pPr>
            <w:r w:rsidRPr="002560B2">
              <w:rPr>
                <w:sz w:val="28"/>
                <w:szCs w:val="28"/>
                <w:cs/>
              </w:rPr>
              <w:t>ผ่าน/ไม่ผ่านการประเมิน</w:t>
            </w:r>
          </w:p>
        </w:tc>
        <w:tc>
          <w:tcPr>
            <w:tcW w:w="2250" w:type="dxa"/>
          </w:tcPr>
          <w:p w14:paraId="6D1C4626" w14:textId="77777777" w:rsidR="00D941D5" w:rsidRPr="002560B2" w:rsidRDefault="00D941D5" w:rsidP="002560B2">
            <w:pPr>
              <w:tabs>
                <w:tab w:val="left" w:pos="1260"/>
              </w:tabs>
              <w:jc w:val="center"/>
              <w:rPr>
                <w:sz w:val="28"/>
                <w:szCs w:val="28"/>
              </w:rPr>
            </w:pPr>
            <w:r w:rsidRPr="002560B2">
              <w:rPr>
                <w:sz w:val="28"/>
                <w:szCs w:val="28"/>
                <w:cs/>
              </w:rPr>
              <w:t>หลักสูตรได้/ไม่ได้มาตรฐาน</w:t>
            </w:r>
          </w:p>
        </w:tc>
      </w:tr>
      <w:tr w:rsidR="00D941D5" w:rsidRPr="002560B2" w14:paraId="1B74A4C3" w14:textId="77777777" w:rsidTr="00F37766">
        <w:tc>
          <w:tcPr>
            <w:tcW w:w="1795" w:type="dxa"/>
          </w:tcPr>
          <w:p w14:paraId="77F1AED7" w14:textId="77777777" w:rsidR="00D941D5" w:rsidRPr="002560B2" w:rsidRDefault="00D941D5" w:rsidP="002560B2">
            <w:pPr>
              <w:rPr>
                <w:color w:val="000000"/>
                <w:sz w:val="28"/>
                <w:szCs w:val="28"/>
              </w:rPr>
            </w:pPr>
            <w:r w:rsidRPr="002560B2">
              <w:rPr>
                <w:color w:val="000000"/>
                <w:sz w:val="28"/>
                <w:szCs w:val="28"/>
              </w:rPr>
              <w:t xml:space="preserve">2. </w:t>
            </w:r>
            <w:r w:rsidRPr="002560B2">
              <w:rPr>
                <w:color w:val="000000"/>
                <w:sz w:val="28"/>
                <w:szCs w:val="28"/>
                <w:cs/>
              </w:rPr>
              <w:t>บัณฑิต</w:t>
            </w:r>
          </w:p>
        </w:tc>
        <w:tc>
          <w:tcPr>
            <w:tcW w:w="1260" w:type="dxa"/>
            <w:vAlign w:val="center"/>
          </w:tcPr>
          <w:p w14:paraId="0DCD5549" w14:textId="77777777" w:rsidR="00D941D5" w:rsidRPr="002560B2" w:rsidRDefault="00D941D5" w:rsidP="002560B2">
            <w:pPr>
              <w:jc w:val="center"/>
              <w:rPr>
                <w:color w:val="000000"/>
                <w:sz w:val="28"/>
                <w:szCs w:val="28"/>
              </w:rPr>
            </w:pPr>
            <w:r w:rsidRPr="002560B2">
              <w:rPr>
                <w:color w:val="000000"/>
                <w:sz w:val="28"/>
                <w:szCs w:val="28"/>
              </w:rPr>
              <w:t>-</w:t>
            </w:r>
          </w:p>
        </w:tc>
        <w:tc>
          <w:tcPr>
            <w:tcW w:w="1080" w:type="dxa"/>
            <w:vAlign w:val="center"/>
          </w:tcPr>
          <w:p w14:paraId="194D89A5" w14:textId="77777777" w:rsidR="00D941D5" w:rsidRPr="002560B2" w:rsidRDefault="00D941D5" w:rsidP="002560B2">
            <w:pPr>
              <w:jc w:val="center"/>
              <w:rPr>
                <w:color w:val="000000"/>
                <w:sz w:val="28"/>
                <w:szCs w:val="28"/>
              </w:rPr>
            </w:pPr>
            <w:r w:rsidRPr="002560B2">
              <w:rPr>
                <w:color w:val="000000"/>
                <w:sz w:val="28"/>
                <w:szCs w:val="28"/>
              </w:rPr>
              <w:t>-</w:t>
            </w:r>
          </w:p>
        </w:tc>
        <w:tc>
          <w:tcPr>
            <w:tcW w:w="1170" w:type="dxa"/>
            <w:vAlign w:val="center"/>
          </w:tcPr>
          <w:p w14:paraId="4EA6344A" w14:textId="77777777" w:rsidR="00D941D5" w:rsidRPr="002560B2" w:rsidRDefault="00D941D5" w:rsidP="002560B2">
            <w:pPr>
              <w:jc w:val="center"/>
              <w:rPr>
                <w:color w:val="000000"/>
                <w:sz w:val="28"/>
                <w:szCs w:val="28"/>
                <w:cs/>
              </w:rPr>
            </w:pPr>
            <w:r w:rsidRPr="002560B2">
              <w:rPr>
                <w:color w:val="000000"/>
                <w:sz w:val="28"/>
                <w:szCs w:val="28"/>
                <w:cs/>
              </w:rPr>
              <w:t>(2.1</w:t>
            </w:r>
            <w:r w:rsidRPr="002560B2">
              <w:rPr>
                <w:color w:val="000000"/>
                <w:sz w:val="28"/>
                <w:szCs w:val="28"/>
              </w:rPr>
              <w:t>,</w:t>
            </w:r>
            <w:r w:rsidRPr="002560B2">
              <w:rPr>
                <w:color w:val="000000"/>
                <w:sz w:val="28"/>
                <w:szCs w:val="28"/>
                <w:cs/>
              </w:rPr>
              <w:t>2.2)</w:t>
            </w:r>
          </w:p>
        </w:tc>
        <w:tc>
          <w:tcPr>
            <w:tcW w:w="990" w:type="dxa"/>
            <w:vAlign w:val="center"/>
          </w:tcPr>
          <w:p w14:paraId="5930E14F" w14:textId="77777777" w:rsidR="00D941D5" w:rsidRPr="002560B2" w:rsidRDefault="00D941D5" w:rsidP="002560B2">
            <w:pPr>
              <w:jc w:val="center"/>
              <w:rPr>
                <w:color w:val="000000"/>
                <w:sz w:val="28"/>
                <w:szCs w:val="28"/>
              </w:rPr>
            </w:pPr>
          </w:p>
        </w:tc>
        <w:tc>
          <w:tcPr>
            <w:tcW w:w="2250" w:type="dxa"/>
            <w:vAlign w:val="center"/>
          </w:tcPr>
          <w:p w14:paraId="43407927" w14:textId="77777777" w:rsidR="00D941D5" w:rsidRPr="002560B2" w:rsidRDefault="00D941D5" w:rsidP="002560B2">
            <w:pPr>
              <w:jc w:val="center"/>
              <w:rPr>
                <w:color w:val="000000"/>
                <w:sz w:val="28"/>
                <w:szCs w:val="28"/>
              </w:rPr>
            </w:pPr>
          </w:p>
        </w:tc>
      </w:tr>
      <w:tr w:rsidR="00D941D5" w:rsidRPr="002560B2" w14:paraId="21353AF4" w14:textId="77777777" w:rsidTr="00F37766">
        <w:tc>
          <w:tcPr>
            <w:tcW w:w="1795" w:type="dxa"/>
          </w:tcPr>
          <w:p w14:paraId="64E18D47" w14:textId="77777777" w:rsidR="00D941D5" w:rsidRPr="002560B2" w:rsidRDefault="00D941D5" w:rsidP="002560B2">
            <w:pPr>
              <w:rPr>
                <w:color w:val="000000"/>
                <w:sz w:val="28"/>
                <w:szCs w:val="28"/>
              </w:rPr>
            </w:pPr>
            <w:r w:rsidRPr="002560B2">
              <w:rPr>
                <w:color w:val="000000"/>
                <w:sz w:val="28"/>
                <w:szCs w:val="28"/>
              </w:rPr>
              <w:t xml:space="preserve">3. </w:t>
            </w:r>
            <w:r w:rsidRPr="002560B2">
              <w:rPr>
                <w:color w:val="000000"/>
                <w:sz w:val="28"/>
                <w:szCs w:val="28"/>
                <w:cs/>
              </w:rPr>
              <w:t>นักศึกษา</w:t>
            </w:r>
          </w:p>
        </w:tc>
        <w:tc>
          <w:tcPr>
            <w:tcW w:w="1260" w:type="dxa"/>
            <w:vAlign w:val="center"/>
          </w:tcPr>
          <w:p w14:paraId="3BF5BEBA" w14:textId="77777777" w:rsidR="00D941D5" w:rsidRPr="002560B2" w:rsidRDefault="00F37766" w:rsidP="002560B2">
            <w:pPr>
              <w:jc w:val="center"/>
              <w:rPr>
                <w:color w:val="000000"/>
                <w:sz w:val="28"/>
                <w:szCs w:val="28"/>
              </w:rPr>
            </w:pPr>
            <w:r w:rsidRPr="002560B2">
              <w:rPr>
                <w:color w:val="000000"/>
                <w:sz w:val="28"/>
                <w:szCs w:val="28"/>
              </w:rPr>
              <w:t>(</w:t>
            </w:r>
            <w:r w:rsidRPr="002560B2">
              <w:rPr>
                <w:color w:val="000000"/>
                <w:sz w:val="28"/>
                <w:szCs w:val="28"/>
                <w:cs/>
              </w:rPr>
              <w:t>3</w:t>
            </w:r>
            <w:r w:rsidRPr="002560B2">
              <w:rPr>
                <w:color w:val="000000"/>
                <w:sz w:val="28"/>
                <w:szCs w:val="28"/>
              </w:rPr>
              <w:t>.1,</w:t>
            </w:r>
            <w:r w:rsidRPr="002560B2">
              <w:rPr>
                <w:color w:val="000000"/>
                <w:sz w:val="28"/>
                <w:szCs w:val="28"/>
                <w:cs/>
              </w:rPr>
              <w:t>3</w:t>
            </w:r>
            <w:r w:rsidRPr="002560B2">
              <w:rPr>
                <w:color w:val="000000"/>
                <w:sz w:val="28"/>
                <w:szCs w:val="28"/>
              </w:rPr>
              <w:t>.2,3.3)</w:t>
            </w:r>
          </w:p>
        </w:tc>
        <w:tc>
          <w:tcPr>
            <w:tcW w:w="1080" w:type="dxa"/>
            <w:vAlign w:val="center"/>
          </w:tcPr>
          <w:p w14:paraId="5DA2A88E" w14:textId="77777777" w:rsidR="00D941D5" w:rsidRPr="002560B2" w:rsidRDefault="00D941D5" w:rsidP="002560B2">
            <w:pPr>
              <w:jc w:val="center"/>
              <w:rPr>
                <w:color w:val="000000"/>
                <w:sz w:val="28"/>
                <w:szCs w:val="28"/>
              </w:rPr>
            </w:pPr>
            <w:r w:rsidRPr="002560B2">
              <w:rPr>
                <w:color w:val="000000"/>
                <w:sz w:val="28"/>
                <w:szCs w:val="28"/>
              </w:rPr>
              <w:t>-</w:t>
            </w:r>
          </w:p>
        </w:tc>
        <w:tc>
          <w:tcPr>
            <w:tcW w:w="1170" w:type="dxa"/>
            <w:vAlign w:val="center"/>
          </w:tcPr>
          <w:p w14:paraId="44293843" w14:textId="77777777" w:rsidR="00D941D5" w:rsidRPr="002560B2" w:rsidRDefault="00D941D5" w:rsidP="002560B2">
            <w:pPr>
              <w:jc w:val="center"/>
              <w:rPr>
                <w:color w:val="000000"/>
                <w:sz w:val="28"/>
                <w:szCs w:val="28"/>
              </w:rPr>
            </w:pPr>
            <w:r w:rsidRPr="002560B2">
              <w:rPr>
                <w:color w:val="000000"/>
                <w:sz w:val="28"/>
                <w:szCs w:val="28"/>
              </w:rPr>
              <w:t>-</w:t>
            </w:r>
          </w:p>
        </w:tc>
        <w:tc>
          <w:tcPr>
            <w:tcW w:w="990" w:type="dxa"/>
            <w:vAlign w:val="center"/>
          </w:tcPr>
          <w:p w14:paraId="7C6032A9" w14:textId="77777777" w:rsidR="00D941D5" w:rsidRPr="002560B2" w:rsidRDefault="00D941D5" w:rsidP="002560B2">
            <w:pPr>
              <w:jc w:val="center"/>
              <w:rPr>
                <w:color w:val="000000"/>
                <w:sz w:val="28"/>
                <w:szCs w:val="28"/>
              </w:rPr>
            </w:pPr>
          </w:p>
        </w:tc>
        <w:tc>
          <w:tcPr>
            <w:tcW w:w="2250" w:type="dxa"/>
            <w:vAlign w:val="center"/>
          </w:tcPr>
          <w:p w14:paraId="118472CF" w14:textId="77777777" w:rsidR="00D941D5" w:rsidRPr="002560B2" w:rsidRDefault="00D941D5" w:rsidP="002560B2">
            <w:pPr>
              <w:jc w:val="center"/>
              <w:rPr>
                <w:color w:val="000000"/>
                <w:sz w:val="28"/>
                <w:szCs w:val="28"/>
              </w:rPr>
            </w:pPr>
          </w:p>
        </w:tc>
      </w:tr>
      <w:tr w:rsidR="00D941D5" w:rsidRPr="002560B2" w14:paraId="045643B0" w14:textId="77777777" w:rsidTr="00F37766">
        <w:tc>
          <w:tcPr>
            <w:tcW w:w="1795" w:type="dxa"/>
          </w:tcPr>
          <w:p w14:paraId="12236E9F" w14:textId="77777777" w:rsidR="00D941D5" w:rsidRPr="002560B2" w:rsidRDefault="00D941D5" w:rsidP="002560B2">
            <w:pPr>
              <w:rPr>
                <w:color w:val="000000"/>
                <w:sz w:val="28"/>
                <w:szCs w:val="28"/>
              </w:rPr>
            </w:pPr>
            <w:r w:rsidRPr="002560B2">
              <w:rPr>
                <w:color w:val="000000"/>
                <w:sz w:val="28"/>
                <w:szCs w:val="28"/>
              </w:rPr>
              <w:t xml:space="preserve">4. </w:t>
            </w:r>
            <w:r w:rsidRPr="002560B2">
              <w:rPr>
                <w:color w:val="000000"/>
                <w:sz w:val="28"/>
                <w:szCs w:val="28"/>
                <w:cs/>
              </w:rPr>
              <w:t>อาจารย์</w:t>
            </w:r>
          </w:p>
        </w:tc>
        <w:tc>
          <w:tcPr>
            <w:tcW w:w="1260" w:type="dxa"/>
            <w:vAlign w:val="center"/>
          </w:tcPr>
          <w:p w14:paraId="74578447" w14:textId="77777777" w:rsidR="00D941D5" w:rsidRPr="002560B2" w:rsidRDefault="00F37766" w:rsidP="002560B2">
            <w:pPr>
              <w:jc w:val="center"/>
              <w:rPr>
                <w:color w:val="000000"/>
                <w:sz w:val="28"/>
                <w:szCs w:val="28"/>
              </w:rPr>
            </w:pPr>
            <w:r w:rsidRPr="002560B2">
              <w:rPr>
                <w:color w:val="000000"/>
                <w:sz w:val="28"/>
                <w:szCs w:val="28"/>
              </w:rPr>
              <w:t>(4.1,4.2,4.3)</w:t>
            </w:r>
          </w:p>
        </w:tc>
        <w:tc>
          <w:tcPr>
            <w:tcW w:w="1080" w:type="dxa"/>
            <w:vAlign w:val="center"/>
          </w:tcPr>
          <w:p w14:paraId="5C7A92AD" w14:textId="77777777" w:rsidR="00D941D5" w:rsidRPr="002560B2" w:rsidRDefault="00D941D5" w:rsidP="002560B2">
            <w:pPr>
              <w:jc w:val="center"/>
              <w:rPr>
                <w:color w:val="000000"/>
                <w:sz w:val="28"/>
                <w:szCs w:val="28"/>
              </w:rPr>
            </w:pPr>
            <w:r w:rsidRPr="002560B2">
              <w:rPr>
                <w:color w:val="000000"/>
                <w:sz w:val="28"/>
                <w:szCs w:val="28"/>
              </w:rPr>
              <w:t>-</w:t>
            </w:r>
          </w:p>
        </w:tc>
        <w:tc>
          <w:tcPr>
            <w:tcW w:w="1170" w:type="dxa"/>
            <w:vAlign w:val="center"/>
          </w:tcPr>
          <w:p w14:paraId="6559CC7D" w14:textId="77777777" w:rsidR="00D941D5" w:rsidRPr="002560B2" w:rsidRDefault="00D941D5" w:rsidP="002560B2">
            <w:pPr>
              <w:jc w:val="center"/>
              <w:rPr>
                <w:color w:val="000000"/>
                <w:sz w:val="28"/>
                <w:szCs w:val="28"/>
              </w:rPr>
            </w:pPr>
            <w:r w:rsidRPr="002560B2">
              <w:rPr>
                <w:color w:val="000000"/>
                <w:sz w:val="28"/>
                <w:szCs w:val="28"/>
              </w:rPr>
              <w:t>-</w:t>
            </w:r>
          </w:p>
        </w:tc>
        <w:tc>
          <w:tcPr>
            <w:tcW w:w="990" w:type="dxa"/>
            <w:vAlign w:val="center"/>
          </w:tcPr>
          <w:p w14:paraId="4106C8DA" w14:textId="77777777" w:rsidR="00D941D5" w:rsidRPr="002560B2" w:rsidRDefault="00D941D5" w:rsidP="002560B2">
            <w:pPr>
              <w:jc w:val="center"/>
              <w:rPr>
                <w:color w:val="000000"/>
                <w:sz w:val="28"/>
                <w:szCs w:val="28"/>
              </w:rPr>
            </w:pPr>
          </w:p>
        </w:tc>
        <w:tc>
          <w:tcPr>
            <w:tcW w:w="2250" w:type="dxa"/>
            <w:vAlign w:val="center"/>
          </w:tcPr>
          <w:p w14:paraId="3C542D2F" w14:textId="77777777" w:rsidR="00D941D5" w:rsidRPr="002560B2" w:rsidRDefault="00D941D5" w:rsidP="002560B2">
            <w:pPr>
              <w:jc w:val="center"/>
              <w:rPr>
                <w:color w:val="000000"/>
                <w:sz w:val="28"/>
                <w:szCs w:val="28"/>
              </w:rPr>
            </w:pPr>
          </w:p>
        </w:tc>
      </w:tr>
      <w:tr w:rsidR="00D941D5" w:rsidRPr="002560B2" w14:paraId="621A0949" w14:textId="77777777" w:rsidTr="00F37766">
        <w:tc>
          <w:tcPr>
            <w:tcW w:w="1795" w:type="dxa"/>
          </w:tcPr>
          <w:p w14:paraId="7C6F61B8" w14:textId="77777777" w:rsidR="00D941D5" w:rsidRPr="002560B2" w:rsidRDefault="00D941D5" w:rsidP="002560B2">
            <w:pPr>
              <w:rPr>
                <w:color w:val="000000"/>
                <w:sz w:val="28"/>
                <w:szCs w:val="28"/>
              </w:rPr>
            </w:pPr>
            <w:r w:rsidRPr="002560B2">
              <w:rPr>
                <w:color w:val="000000"/>
                <w:sz w:val="28"/>
                <w:szCs w:val="28"/>
              </w:rPr>
              <w:t xml:space="preserve">5. </w:t>
            </w:r>
            <w:r w:rsidRPr="002560B2">
              <w:rPr>
                <w:color w:val="000000"/>
                <w:sz w:val="28"/>
                <w:szCs w:val="28"/>
                <w:cs/>
              </w:rPr>
              <w:t>หลักสูตร การเรียนการสอน</w:t>
            </w:r>
            <w:r w:rsidR="00F37766" w:rsidRPr="002560B2">
              <w:rPr>
                <w:color w:val="000000"/>
                <w:sz w:val="28"/>
                <w:szCs w:val="28"/>
              </w:rPr>
              <w:t xml:space="preserve"> </w:t>
            </w:r>
            <w:r w:rsidRPr="002560B2">
              <w:rPr>
                <w:color w:val="000000"/>
                <w:sz w:val="28"/>
                <w:szCs w:val="28"/>
                <w:cs/>
              </w:rPr>
              <w:t>การประเมินผู้เรียน</w:t>
            </w:r>
          </w:p>
        </w:tc>
        <w:tc>
          <w:tcPr>
            <w:tcW w:w="1260" w:type="dxa"/>
            <w:vAlign w:val="center"/>
          </w:tcPr>
          <w:p w14:paraId="5804C52E" w14:textId="77777777" w:rsidR="00D941D5" w:rsidRPr="002560B2" w:rsidRDefault="00F37766" w:rsidP="002560B2">
            <w:pPr>
              <w:jc w:val="center"/>
              <w:rPr>
                <w:color w:val="000000"/>
                <w:sz w:val="28"/>
                <w:szCs w:val="28"/>
              </w:rPr>
            </w:pPr>
            <w:r w:rsidRPr="002560B2">
              <w:rPr>
                <w:color w:val="000000"/>
                <w:sz w:val="28"/>
                <w:szCs w:val="28"/>
              </w:rPr>
              <w:t>(5.1,5.2)</w:t>
            </w:r>
          </w:p>
        </w:tc>
        <w:tc>
          <w:tcPr>
            <w:tcW w:w="1080" w:type="dxa"/>
            <w:vAlign w:val="center"/>
          </w:tcPr>
          <w:p w14:paraId="4A0D60EF" w14:textId="77777777" w:rsidR="00D941D5" w:rsidRPr="002560B2" w:rsidRDefault="00F37766" w:rsidP="002560B2">
            <w:pPr>
              <w:jc w:val="center"/>
              <w:rPr>
                <w:color w:val="000000"/>
                <w:sz w:val="28"/>
                <w:szCs w:val="28"/>
              </w:rPr>
            </w:pPr>
            <w:r w:rsidRPr="002560B2">
              <w:rPr>
                <w:color w:val="000000"/>
                <w:sz w:val="28"/>
                <w:szCs w:val="28"/>
              </w:rPr>
              <w:t>(5.3,5.4)</w:t>
            </w:r>
          </w:p>
        </w:tc>
        <w:tc>
          <w:tcPr>
            <w:tcW w:w="1170" w:type="dxa"/>
            <w:vAlign w:val="center"/>
          </w:tcPr>
          <w:p w14:paraId="7E4C87E3" w14:textId="77777777" w:rsidR="00D941D5" w:rsidRPr="002560B2" w:rsidRDefault="00D941D5" w:rsidP="002560B2">
            <w:pPr>
              <w:jc w:val="center"/>
              <w:rPr>
                <w:color w:val="000000"/>
                <w:sz w:val="28"/>
                <w:szCs w:val="28"/>
              </w:rPr>
            </w:pPr>
            <w:r w:rsidRPr="002560B2">
              <w:rPr>
                <w:color w:val="000000"/>
                <w:sz w:val="28"/>
                <w:szCs w:val="28"/>
              </w:rPr>
              <w:t>-</w:t>
            </w:r>
          </w:p>
        </w:tc>
        <w:tc>
          <w:tcPr>
            <w:tcW w:w="990" w:type="dxa"/>
            <w:vAlign w:val="center"/>
          </w:tcPr>
          <w:p w14:paraId="59061237" w14:textId="77777777" w:rsidR="00D941D5" w:rsidRPr="002560B2" w:rsidRDefault="00D941D5" w:rsidP="002560B2">
            <w:pPr>
              <w:jc w:val="center"/>
              <w:rPr>
                <w:color w:val="000000"/>
                <w:sz w:val="28"/>
                <w:szCs w:val="28"/>
              </w:rPr>
            </w:pPr>
          </w:p>
        </w:tc>
        <w:tc>
          <w:tcPr>
            <w:tcW w:w="2250" w:type="dxa"/>
            <w:vAlign w:val="center"/>
          </w:tcPr>
          <w:p w14:paraId="58F5A078" w14:textId="77777777" w:rsidR="00D941D5" w:rsidRPr="002560B2" w:rsidRDefault="00D941D5" w:rsidP="002560B2">
            <w:pPr>
              <w:jc w:val="center"/>
              <w:rPr>
                <w:color w:val="000000"/>
                <w:sz w:val="28"/>
                <w:szCs w:val="28"/>
              </w:rPr>
            </w:pPr>
          </w:p>
        </w:tc>
      </w:tr>
      <w:tr w:rsidR="00D941D5" w:rsidRPr="002560B2" w14:paraId="0C1B4B3B" w14:textId="77777777" w:rsidTr="00F37766">
        <w:tc>
          <w:tcPr>
            <w:tcW w:w="1795" w:type="dxa"/>
          </w:tcPr>
          <w:p w14:paraId="1BE332BA" w14:textId="77777777" w:rsidR="00D941D5" w:rsidRPr="002560B2" w:rsidRDefault="00D941D5" w:rsidP="002560B2">
            <w:pPr>
              <w:rPr>
                <w:color w:val="000000"/>
                <w:sz w:val="28"/>
                <w:szCs w:val="28"/>
              </w:rPr>
            </w:pPr>
            <w:r w:rsidRPr="002560B2">
              <w:rPr>
                <w:color w:val="000000"/>
                <w:sz w:val="28"/>
                <w:szCs w:val="28"/>
              </w:rPr>
              <w:t xml:space="preserve">6. </w:t>
            </w:r>
            <w:r w:rsidRPr="002560B2">
              <w:rPr>
                <w:color w:val="000000"/>
                <w:sz w:val="28"/>
                <w:szCs w:val="28"/>
                <w:cs/>
              </w:rPr>
              <w:t>สิ่งสนับสนุนการเรียนรู้</w:t>
            </w:r>
          </w:p>
        </w:tc>
        <w:tc>
          <w:tcPr>
            <w:tcW w:w="1260" w:type="dxa"/>
            <w:vAlign w:val="center"/>
          </w:tcPr>
          <w:p w14:paraId="761DD10D" w14:textId="77777777" w:rsidR="00D941D5" w:rsidRPr="002560B2" w:rsidRDefault="00D941D5" w:rsidP="002560B2">
            <w:pPr>
              <w:jc w:val="center"/>
              <w:rPr>
                <w:color w:val="000000"/>
                <w:sz w:val="28"/>
                <w:szCs w:val="28"/>
              </w:rPr>
            </w:pPr>
            <w:r w:rsidRPr="002560B2">
              <w:rPr>
                <w:color w:val="000000"/>
                <w:sz w:val="28"/>
                <w:szCs w:val="28"/>
              </w:rPr>
              <w:t>-</w:t>
            </w:r>
          </w:p>
        </w:tc>
        <w:tc>
          <w:tcPr>
            <w:tcW w:w="1080" w:type="dxa"/>
            <w:vAlign w:val="center"/>
          </w:tcPr>
          <w:p w14:paraId="70E9C480" w14:textId="77777777" w:rsidR="00D941D5" w:rsidRPr="002560B2" w:rsidRDefault="00F37766" w:rsidP="002560B2">
            <w:pPr>
              <w:jc w:val="center"/>
              <w:rPr>
                <w:color w:val="000000"/>
                <w:sz w:val="28"/>
                <w:szCs w:val="28"/>
              </w:rPr>
            </w:pPr>
            <w:r w:rsidRPr="002560B2">
              <w:rPr>
                <w:color w:val="000000"/>
                <w:sz w:val="28"/>
                <w:szCs w:val="28"/>
              </w:rPr>
              <w:t>(6.1)</w:t>
            </w:r>
          </w:p>
        </w:tc>
        <w:tc>
          <w:tcPr>
            <w:tcW w:w="1170" w:type="dxa"/>
            <w:vAlign w:val="center"/>
          </w:tcPr>
          <w:p w14:paraId="5324482D" w14:textId="77777777" w:rsidR="00D941D5" w:rsidRPr="002560B2" w:rsidRDefault="00D941D5" w:rsidP="002560B2">
            <w:pPr>
              <w:jc w:val="center"/>
              <w:rPr>
                <w:color w:val="000000"/>
                <w:sz w:val="28"/>
                <w:szCs w:val="28"/>
              </w:rPr>
            </w:pPr>
            <w:r w:rsidRPr="002560B2">
              <w:rPr>
                <w:color w:val="000000"/>
                <w:sz w:val="28"/>
                <w:szCs w:val="28"/>
              </w:rPr>
              <w:t>-</w:t>
            </w:r>
          </w:p>
        </w:tc>
        <w:tc>
          <w:tcPr>
            <w:tcW w:w="990" w:type="dxa"/>
            <w:vAlign w:val="center"/>
          </w:tcPr>
          <w:p w14:paraId="31F1D2EC" w14:textId="77777777" w:rsidR="00D941D5" w:rsidRPr="002560B2" w:rsidRDefault="00D941D5" w:rsidP="002560B2">
            <w:pPr>
              <w:jc w:val="center"/>
              <w:rPr>
                <w:color w:val="000000"/>
                <w:sz w:val="28"/>
                <w:szCs w:val="28"/>
              </w:rPr>
            </w:pPr>
          </w:p>
        </w:tc>
        <w:tc>
          <w:tcPr>
            <w:tcW w:w="2250" w:type="dxa"/>
            <w:vAlign w:val="center"/>
          </w:tcPr>
          <w:p w14:paraId="253562C8" w14:textId="77777777" w:rsidR="00D941D5" w:rsidRPr="002560B2" w:rsidRDefault="00D941D5" w:rsidP="002560B2">
            <w:pPr>
              <w:jc w:val="center"/>
              <w:rPr>
                <w:color w:val="000000"/>
                <w:sz w:val="28"/>
                <w:szCs w:val="28"/>
              </w:rPr>
            </w:pPr>
          </w:p>
        </w:tc>
      </w:tr>
      <w:tr w:rsidR="00D941D5" w:rsidRPr="002560B2" w14:paraId="35FB5AF8" w14:textId="77777777" w:rsidTr="00F37766">
        <w:tc>
          <w:tcPr>
            <w:tcW w:w="1795" w:type="dxa"/>
          </w:tcPr>
          <w:p w14:paraId="0E21CF3C" w14:textId="77777777" w:rsidR="00D941D5" w:rsidRPr="002560B2" w:rsidRDefault="00D941D5" w:rsidP="002560B2">
            <w:pPr>
              <w:tabs>
                <w:tab w:val="left" w:pos="1260"/>
              </w:tabs>
              <w:jc w:val="center"/>
              <w:rPr>
                <w:b/>
                <w:bCs/>
                <w:sz w:val="28"/>
                <w:szCs w:val="28"/>
              </w:rPr>
            </w:pPr>
            <w:r w:rsidRPr="002560B2">
              <w:rPr>
                <w:b/>
                <w:bCs/>
                <w:sz w:val="28"/>
                <w:szCs w:val="28"/>
                <w:cs/>
              </w:rPr>
              <w:t>คะแนนเฉลี่ยรวม</w:t>
            </w:r>
          </w:p>
        </w:tc>
        <w:tc>
          <w:tcPr>
            <w:tcW w:w="1260" w:type="dxa"/>
          </w:tcPr>
          <w:p w14:paraId="4217D822" w14:textId="77777777" w:rsidR="00D941D5" w:rsidRPr="002560B2" w:rsidRDefault="00F37766" w:rsidP="002560B2">
            <w:pPr>
              <w:jc w:val="center"/>
              <w:rPr>
                <w:sz w:val="28"/>
                <w:szCs w:val="28"/>
                <w:cs/>
              </w:rPr>
            </w:pPr>
            <w:r w:rsidRPr="002560B2">
              <w:rPr>
                <w:sz w:val="28"/>
                <w:szCs w:val="28"/>
              </w:rPr>
              <w:t xml:space="preserve">8 </w:t>
            </w:r>
            <w:r w:rsidRPr="002560B2">
              <w:rPr>
                <w:sz w:val="28"/>
                <w:szCs w:val="28"/>
                <w:cs/>
              </w:rPr>
              <w:t>ตัวบ่งชี้</w:t>
            </w:r>
          </w:p>
        </w:tc>
        <w:tc>
          <w:tcPr>
            <w:tcW w:w="1080" w:type="dxa"/>
          </w:tcPr>
          <w:p w14:paraId="27CB780E" w14:textId="77777777" w:rsidR="00D941D5" w:rsidRPr="002560B2" w:rsidRDefault="00F37766" w:rsidP="002560B2">
            <w:pPr>
              <w:jc w:val="center"/>
              <w:rPr>
                <w:sz w:val="28"/>
                <w:szCs w:val="28"/>
              </w:rPr>
            </w:pPr>
            <w:r w:rsidRPr="002560B2">
              <w:rPr>
                <w:sz w:val="28"/>
                <w:szCs w:val="28"/>
                <w:cs/>
              </w:rPr>
              <w:t>3</w:t>
            </w:r>
            <w:r w:rsidRPr="002560B2">
              <w:rPr>
                <w:sz w:val="28"/>
                <w:szCs w:val="28"/>
              </w:rPr>
              <w:t xml:space="preserve"> </w:t>
            </w:r>
            <w:r w:rsidRPr="002560B2">
              <w:rPr>
                <w:sz w:val="28"/>
                <w:szCs w:val="28"/>
                <w:cs/>
              </w:rPr>
              <w:t>ตัวบ่งชี้</w:t>
            </w:r>
          </w:p>
        </w:tc>
        <w:tc>
          <w:tcPr>
            <w:tcW w:w="1170" w:type="dxa"/>
          </w:tcPr>
          <w:p w14:paraId="43C9738C" w14:textId="77777777" w:rsidR="00D941D5" w:rsidRPr="002560B2" w:rsidRDefault="00F37766" w:rsidP="002560B2">
            <w:pPr>
              <w:jc w:val="center"/>
              <w:rPr>
                <w:sz w:val="28"/>
                <w:szCs w:val="28"/>
              </w:rPr>
            </w:pPr>
            <w:r w:rsidRPr="002560B2">
              <w:rPr>
                <w:sz w:val="28"/>
                <w:szCs w:val="28"/>
                <w:cs/>
              </w:rPr>
              <w:t>2</w:t>
            </w:r>
            <w:r w:rsidRPr="002560B2">
              <w:rPr>
                <w:sz w:val="28"/>
                <w:szCs w:val="28"/>
              </w:rPr>
              <w:t xml:space="preserve"> </w:t>
            </w:r>
            <w:r w:rsidRPr="002560B2">
              <w:rPr>
                <w:sz w:val="28"/>
                <w:szCs w:val="28"/>
                <w:cs/>
              </w:rPr>
              <w:t>ตัวบ่งชี้</w:t>
            </w:r>
          </w:p>
        </w:tc>
        <w:tc>
          <w:tcPr>
            <w:tcW w:w="990" w:type="dxa"/>
            <w:vMerge w:val="restart"/>
            <w:vAlign w:val="center"/>
          </w:tcPr>
          <w:p w14:paraId="2262A01F" w14:textId="77777777" w:rsidR="00D941D5" w:rsidRPr="002560B2" w:rsidRDefault="00D941D5" w:rsidP="002560B2">
            <w:pPr>
              <w:jc w:val="center"/>
              <w:rPr>
                <w:color w:val="000000"/>
                <w:sz w:val="28"/>
                <w:szCs w:val="28"/>
              </w:rPr>
            </w:pPr>
          </w:p>
        </w:tc>
        <w:tc>
          <w:tcPr>
            <w:tcW w:w="2250" w:type="dxa"/>
            <w:vMerge w:val="restart"/>
            <w:vAlign w:val="center"/>
          </w:tcPr>
          <w:p w14:paraId="3CA58C12" w14:textId="77777777" w:rsidR="00D941D5" w:rsidRPr="002560B2" w:rsidRDefault="00D941D5" w:rsidP="002560B2">
            <w:pPr>
              <w:jc w:val="center"/>
              <w:rPr>
                <w:color w:val="000000"/>
                <w:sz w:val="28"/>
                <w:szCs w:val="28"/>
              </w:rPr>
            </w:pPr>
          </w:p>
        </w:tc>
      </w:tr>
      <w:tr w:rsidR="00D941D5" w:rsidRPr="002560B2" w14:paraId="1D9C1368" w14:textId="77777777" w:rsidTr="00F37766">
        <w:tc>
          <w:tcPr>
            <w:tcW w:w="1795" w:type="dxa"/>
          </w:tcPr>
          <w:p w14:paraId="06DD9A10" w14:textId="77777777" w:rsidR="00D941D5" w:rsidRPr="002560B2" w:rsidRDefault="00D941D5" w:rsidP="002560B2">
            <w:pPr>
              <w:tabs>
                <w:tab w:val="left" w:pos="1260"/>
              </w:tabs>
              <w:jc w:val="center"/>
              <w:rPr>
                <w:b/>
                <w:bCs/>
                <w:sz w:val="28"/>
                <w:szCs w:val="28"/>
                <w:cs/>
              </w:rPr>
            </w:pPr>
            <w:r w:rsidRPr="002560B2">
              <w:rPr>
                <w:b/>
                <w:bCs/>
                <w:sz w:val="28"/>
                <w:szCs w:val="28"/>
                <w:cs/>
              </w:rPr>
              <w:t>ผลการประเมิน</w:t>
            </w:r>
          </w:p>
        </w:tc>
        <w:tc>
          <w:tcPr>
            <w:tcW w:w="1260" w:type="dxa"/>
          </w:tcPr>
          <w:p w14:paraId="7E6C139A" w14:textId="77777777" w:rsidR="00D941D5" w:rsidRPr="002560B2" w:rsidRDefault="00D941D5" w:rsidP="002560B2">
            <w:pPr>
              <w:jc w:val="center"/>
              <w:rPr>
                <w:sz w:val="28"/>
                <w:szCs w:val="28"/>
              </w:rPr>
            </w:pPr>
          </w:p>
        </w:tc>
        <w:tc>
          <w:tcPr>
            <w:tcW w:w="1080" w:type="dxa"/>
          </w:tcPr>
          <w:p w14:paraId="1338F934" w14:textId="77777777" w:rsidR="00D941D5" w:rsidRPr="002560B2" w:rsidRDefault="00D941D5" w:rsidP="002560B2">
            <w:pPr>
              <w:jc w:val="center"/>
              <w:rPr>
                <w:sz w:val="28"/>
                <w:szCs w:val="28"/>
              </w:rPr>
            </w:pPr>
          </w:p>
        </w:tc>
        <w:tc>
          <w:tcPr>
            <w:tcW w:w="1170" w:type="dxa"/>
          </w:tcPr>
          <w:p w14:paraId="0BBCF5EB" w14:textId="77777777" w:rsidR="00D941D5" w:rsidRPr="002560B2" w:rsidRDefault="00D941D5" w:rsidP="002560B2">
            <w:pPr>
              <w:jc w:val="center"/>
              <w:rPr>
                <w:sz w:val="28"/>
                <w:szCs w:val="28"/>
              </w:rPr>
            </w:pPr>
          </w:p>
        </w:tc>
        <w:tc>
          <w:tcPr>
            <w:tcW w:w="990" w:type="dxa"/>
            <w:vMerge/>
            <w:tcBorders>
              <w:bottom w:val="single" w:sz="4" w:space="0" w:color="auto"/>
            </w:tcBorders>
          </w:tcPr>
          <w:p w14:paraId="6B32EA6C" w14:textId="77777777" w:rsidR="00D941D5" w:rsidRPr="002560B2" w:rsidRDefault="00D941D5" w:rsidP="002560B2">
            <w:pPr>
              <w:tabs>
                <w:tab w:val="left" w:pos="1260"/>
              </w:tabs>
              <w:jc w:val="center"/>
              <w:rPr>
                <w:b/>
                <w:bCs/>
                <w:sz w:val="28"/>
                <w:szCs w:val="28"/>
              </w:rPr>
            </w:pPr>
          </w:p>
        </w:tc>
        <w:tc>
          <w:tcPr>
            <w:tcW w:w="2250" w:type="dxa"/>
            <w:vMerge/>
            <w:tcBorders>
              <w:bottom w:val="single" w:sz="4" w:space="0" w:color="auto"/>
            </w:tcBorders>
          </w:tcPr>
          <w:p w14:paraId="1B5817F7" w14:textId="77777777" w:rsidR="00D941D5" w:rsidRPr="002560B2" w:rsidRDefault="00D941D5" w:rsidP="002560B2">
            <w:pPr>
              <w:tabs>
                <w:tab w:val="left" w:pos="1260"/>
              </w:tabs>
              <w:jc w:val="center"/>
              <w:rPr>
                <w:b/>
                <w:bCs/>
                <w:sz w:val="28"/>
                <w:szCs w:val="28"/>
              </w:rPr>
            </w:pPr>
          </w:p>
        </w:tc>
      </w:tr>
    </w:tbl>
    <w:p w14:paraId="53EF4A85" w14:textId="77777777" w:rsidR="005206AB" w:rsidRDefault="005206AB" w:rsidP="002560B2">
      <w:pPr>
        <w:pStyle w:val="NoSpacing"/>
        <w:tabs>
          <w:tab w:val="left" w:pos="720"/>
        </w:tabs>
        <w:rPr>
          <w:rFonts w:ascii="TH Sarabun New" w:hAnsi="TH Sarabun New" w:cs="TH Sarabun New"/>
          <w:b/>
          <w:bCs/>
          <w:sz w:val="32"/>
          <w:szCs w:val="32"/>
        </w:rPr>
      </w:pPr>
    </w:p>
    <w:p w14:paraId="07A14ADC" w14:textId="01FCA269" w:rsidR="007841B7" w:rsidRPr="002560B2" w:rsidRDefault="00F37766" w:rsidP="002560B2">
      <w:pPr>
        <w:pStyle w:val="NoSpacing"/>
        <w:tabs>
          <w:tab w:val="left" w:pos="720"/>
        </w:tabs>
        <w:rPr>
          <w:rFonts w:ascii="TH Sarabun New" w:hAnsi="TH Sarabun New" w:cs="TH Sarabun New"/>
          <w:b/>
          <w:bCs/>
          <w:sz w:val="32"/>
          <w:szCs w:val="32"/>
          <w:cs/>
        </w:rPr>
      </w:pPr>
      <w:r w:rsidRPr="002560B2">
        <w:rPr>
          <w:rFonts w:ascii="TH Sarabun New" w:hAnsi="TH Sarabun New" w:cs="TH Sarabun New"/>
          <w:b/>
          <w:bCs/>
          <w:sz w:val="32"/>
          <w:szCs w:val="32"/>
          <w:cs/>
        </w:rPr>
        <w:t>* หมายเหตุ (</w:t>
      </w:r>
      <w:r w:rsidR="00A158ED" w:rsidRPr="002560B2">
        <w:rPr>
          <w:rFonts w:ascii="TH Sarabun New" w:hAnsi="TH Sarabun New" w:cs="TH Sarabun New"/>
          <w:b/>
          <w:bCs/>
          <w:sz w:val="32"/>
          <w:szCs w:val="32"/>
        </w:rPr>
        <w:t>X</w:t>
      </w:r>
      <w:r w:rsidRPr="002560B2">
        <w:rPr>
          <w:rFonts w:ascii="TH Sarabun New" w:hAnsi="TH Sarabun New" w:cs="TH Sarabun New"/>
          <w:b/>
          <w:bCs/>
          <w:sz w:val="32"/>
          <w:szCs w:val="32"/>
        </w:rPr>
        <w:t>.</w:t>
      </w:r>
      <w:r w:rsidR="00A158ED" w:rsidRPr="002560B2">
        <w:rPr>
          <w:rFonts w:ascii="TH Sarabun New" w:hAnsi="TH Sarabun New" w:cs="TH Sarabun New"/>
          <w:b/>
          <w:bCs/>
          <w:sz w:val="32"/>
          <w:szCs w:val="32"/>
        </w:rPr>
        <w:t>X</w:t>
      </w:r>
      <w:r w:rsidRPr="002560B2">
        <w:rPr>
          <w:rFonts w:ascii="TH Sarabun New" w:hAnsi="TH Sarabun New" w:cs="TH Sarabun New"/>
          <w:b/>
          <w:bCs/>
          <w:sz w:val="32"/>
          <w:szCs w:val="32"/>
          <w:cs/>
        </w:rPr>
        <w:t xml:space="preserve">) </w:t>
      </w:r>
      <w:r w:rsidRPr="002560B2">
        <w:rPr>
          <w:rFonts w:ascii="TH Sarabun New" w:hAnsi="TH Sarabun New" w:cs="TH Sarabun New"/>
          <w:b/>
          <w:bCs/>
          <w:sz w:val="32"/>
          <w:szCs w:val="32"/>
        </w:rPr>
        <w:t>=</w:t>
      </w:r>
      <w:r w:rsidRPr="002560B2">
        <w:rPr>
          <w:rFonts w:ascii="TH Sarabun New" w:hAnsi="TH Sarabun New" w:cs="TH Sarabun New"/>
          <w:b/>
          <w:bCs/>
          <w:sz w:val="32"/>
          <w:szCs w:val="32"/>
          <w:cs/>
        </w:rPr>
        <w:t xml:space="preserve"> คะแนนในแต่ละตัวบ่งชี้</w:t>
      </w:r>
    </w:p>
    <w:p w14:paraId="51C197BD" w14:textId="77777777" w:rsidR="00680664" w:rsidRPr="002560B2" w:rsidRDefault="00680664" w:rsidP="002560B2">
      <w:pPr>
        <w:pStyle w:val="NoSpacing"/>
        <w:tabs>
          <w:tab w:val="left" w:pos="720"/>
        </w:tabs>
        <w:rPr>
          <w:rFonts w:ascii="TH Sarabun New" w:hAnsi="TH Sarabun New" w:cs="TH Sarabun New"/>
          <w:sz w:val="32"/>
          <w:szCs w:val="32"/>
        </w:rPr>
      </w:pPr>
    </w:p>
    <w:p w14:paraId="0AE701E2" w14:textId="77777777" w:rsidR="00680664" w:rsidRPr="002560B2" w:rsidRDefault="00680664" w:rsidP="002560B2">
      <w:pPr>
        <w:pStyle w:val="NoSpacing"/>
        <w:tabs>
          <w:tab w:val="left" w:pos="720"/>
        </w:tabs>
        <w:rPr>
          <w:rFonts w:ascii="TH Sarabun New" w:hAnsi="TH Sarabun New" w:cs="TH Sarabun New"/>
          <w:sz w:val="32"/>
          <w:szCs w:val="32"/>
        </w:rPr>
      </w:pPr>
    </w:p>
    <w:p w14:paraId="5B3FF4DF" w14:textId="77777777" w:rsidR="00680664" w:rsidRPr="002560B2" w:rsidRDefault="00680664" w:rsidP="002560B2">
      <w:pPr>
        <w:pStyle w:val="NoSpacing"/>
        <w:tabs>
          <w:tab w:val="left" w:pos="720"/>
        </w:tabs>
        <w:rPr>
          <w:rFonts w:ascii="TH Sarabun New" w:hAnsi="TH Sarabun New" w:cs="TH Sarabun New"/>
          <w:sz w:val="32"/>
          <w:szCs w:val="32"/>
        </w:rPr>
      </w:pPr>
    </w:p>
    <w:p w14:paraId="3FA1EA93" w14:textId="77777777" w:rsidR="00680664" w:rsidRPr="002560B2" w:rsidRDefault="00680664" w:rsidP="002560B2">
      <w:pPr>
        <w:pStyle w:val="NoSpacing"/>
        <w:tabs>
          <w:tab w:val="left" w:pos="720"/>
        </w:tabs>
        <w:rPr>
          <w:rFonts w:ascii="TH Sarabun New" w:hAnsi="TH Sarabun New" w:cs="TH Sarabun New"/>
          <w:sz w:val="32"/>
          <w:szCs w:val="32"/>
        </w:rPr>
      </w:pPr>
    </w:p>
    <w:p w14:paraId="41B0E1E5" w14:textId="77777777" w:rsidR="008E15FF" w:rsidRPr="002560B2" w:rsidRDefault="008E15FF" w:rsidP="002560B2">
      <w:pPr>
        <w:pStyle w:val="NoSpacing"/>
        <w:tabs>
          <w:tab w:val="left" w:pos="720"/>
        </w:tabs>
        <w:rPr>
          <w:rFonts w:ascii="TH Sarabun New" w:hAnsi="TH Sarabun New" w:cs="TH Sarabun New"/>
          <w:sz w:val="32"/>
          <w:szCs w:val="32"/>
        </w:rPr>
      </w:pPr>
    </w:p>
    <w:p w14:paraId="39D6D586" w14:textId="77777777" w:rsidR="008E15FF" w:rsidRPr="002560B2" w:rsidRDefault="008E15FF" w:rsidP="002560B2">
      <w:pPr>
        <w:pStyle w:val="NoSpacing"/>
        <w:tabs>
          <w:tab w:val="left" w:pos="720"/>
        </w:tabs>
        <w:rPr>
          <w:rFonts w:ascii="TH Sarabun New" w:hAnsi="TH Sarabun New" w:cs="TH Sarabun New"/>
          <w:sz w:val="32"/>
          <w:szCs w:val="32"/>
        </w:rPr>
      </w:pPr>
    </w:p>
    <w:p w14:paraId="01CA4C87" w14:textId="77777777" w:rsidR="008E15FF" w:rsidRPr="002560B2" w:rsidRDefault="008E15FF" w:rsidP="002560B2">
      <w:pPr>
        <w:pStyle w:val="NoSpacing"/>
        <w:tabs>
          <w:tab w:val="left" w:pos="720"/>
        </w:tabs>
        <w:rPr>
          <w:rFonts w:ascii="TH Sarabun New" w:hAnsi="TH Sarabun New" w:cs="TH Sarabun New"/>
          <w:sz w:val="32"/>
          <w:szCs w:val="32"/>
        </w:rPr>
      </w:pPr>
    </w:p>
    <w:p w14:paraId="48E67829" w14:textId="77777777" w:rsidR="008E15FF" w:rsidRPr="002560B2" w:rsidRDefault="008E15FF" w:rsidP="002560B2">
      <w:pPr>
        <w:pStyle w:val="NoSpacing"/>
        <w:tabs>
          <w:tab w:val="left" w:pos="720"/>
        </w:tabs>
        <w:rPr>
          <w:rFonts w:ascii="TH Sarabun New" w:hAnsi="TH Sarabun New" w:cs="TH Sarabun New"/>
          <w:sz w:val="32"/>
          <w:szCs w:val="32"/>
        </w:rPr>
      </w:pPr>
    </w:p>
    <w:p w14:paraId="57E9C74F" w14:textId="7ECB80A1" w:rsidR="00680664" w:rsidRPr="002560B2" w:rsidRDefault="00680664" w:rsidP="005206AB">
      <w:pPr>
        <w:pStyle w:val="Heading1"/>
        <w:numPr>
          <w:ilvl w:val="0"/>
          <w:numId w:val="0"/>
        </w:numPr>
        <w:rPr>
          <w:cs/>
        </w:rPr>
      </w:pPr>
      <w:bookmarkStart w:id="77" w:name="_Toc223874817"/>
      <w:r w:rsidRPr="002560B2">
        <w:rPr>
          <w:noProof/>
        </w:rPr>
        <w:lastRenderedPageBreak/>
        <w:drawing>
          <wp:anchor distT="0" distB="0" distL="114300" distR="114300" simplePos="0" relativeHeight="251682816" behindDoc="1" locked="0" layoutInCell="1" allowOverlap="1" wp14:anchorId="2E63A88E" wp14:editId="40461C3D">
            <wp:simplePos x="0" y="0"/>
            <wp:positionH relativeFrom="column">
              <wp:posOffset>4495800</wp:posOffset>
            </wp:positionH>
            <wp:positionV relativeFrom="paragraph">
              <wp:posOffset>37465</wp:posOffset>
            </wp:positionV>
            <wp:extent cx="1094105" cy="16414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warakor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94105" cy="1641475"/>
                    </a:xfrm>
                    <a:prstGeom prst="rect">
                      <a:avLst/>
                    </a:prstGeom>
                  </pic:spPr>
                </pic:pic>
              </a:graphicData>
            </a:graphic>
            <wp14:sizeRelH relativeFrom="page">
              <wp14:pctWidth>0</wp14:pctWidth>
            </wp14:sizeRelH>
            <wp14:sizeRelV relativeFrom="page">
              <wp14:pctHeight>0</wp14:pctHeight>
            </wp14:sizeRelV>
          </wp:anchor>
        </w:drawing>
      </w:r>
      <w:r w:rsidRPr="002560B2">
        <w:rPr>
          <w:cs/>
        </w:rPr>
        <w:t>ประวัติ</w:t>
      </w:r>
      <w:r w:rsidR="005206AB">
        <w:rPr>
          <w:rFonts w:hint="cs"/>
          <w:cs/>
        </w:rPr>
        <w:t>ผู้เขียน</w:t>
      </w:r>
      <w:bookmarkEnd w:id="77"/>
    </w:p>
    <w:p w14:paraId="3E90044E" w14:textId="601290F4" w:rsidR="00680664" w:rsidRPr="002560B2" w:rsidRDefault="00680664" w:rsidP="002560B2">
      <w:pPr>
        <w:jc w:val="center"/>
        <w:rPr>
          <w:b/>
          <w:bCs/>
          <w:sz w:val="36"/>
          <w:szCs w:val="36"/>
        </w:rPr>
      </w:pPr>
    </w:p>
    <w:p w14:paraId="3601FFAD" w14:textId="77777777" w:rsidR="00680664" w:rsidRPr="002560B2" w:rsidRDefault="00680664" w:rsidP="002560B2">
      <w:r w:rsidRPr="002560B2">
        <w:rPr>
          <w:cs/>
        </w:rPr>
        <w:t>1.  ชื่อ  นายวรากร</w:t>
      </w:r>
      <w:r w:rsidRPr="002560B2">
        <w:rPr>
          <w:cs/>
        </w:rPr>
        <w:tab/>
        <w:t xml:space="preserve">       นามสกุล  โสธรา</w:t>
      </w:r>
    </w:p>
    <w:p w14:paraId="05BA5370" w14:textId="77777777" w:rsidR="00680664" w:rsidRPr="002560B2" w:rsidRDefault="00680664" w:rsidP="002560B2">
      <w:pPr>
        <w:rPr>
          <w:cs/>
        </w:rPr>
      </w:pPr>
      <w:r w:rsidRPr="002560B2">
        <w:rPr>
          <w:cs/>
        </w:rPr>
        <w:t>2. ศาสนา  พุทธ</w:t>
      </w:r>
    </w:p>
    <w:p w14:paraId="581F9D05" w14:textId="77777777" w:rsidR="00680664" w:rsidRPr="002560B2" w:rsidRDefault="00680664" w:rsidP="002560B2">
      <w:pPr>
        <w:tabs>
          <w:tab w:val="left" w:pos="720"/>
          <w:tab w:val="left" w:pos="1440"/>
          <w:tab w:val="left" w:pos="2160"/>
          <w:tab w:val="left" w:pos="2880"/>
          <w:tab w:val="left" w:pos="7695"/>
        </w:tabs>
      </w:pPr>
      <w:r w:rsidRPr="002560B2">
        <w:rPr>
          <w:cs/>
        </w:rPr>
        <w:t>3.  สัญชาติ  ไทย</w:t>
      </w:r>
      <w:r w:rsidRPr="002560B2">
        <w:rPr>
          <w:cs/>
        </w:rPr>
        <w:tab/>
      </w:r>
      <w:r w:rsidRPr="002560B2">
        <w:rPr>
          <w:cs/>
        </w:rPr>
        <w:tab/>
      </w:r>
      <w:r w:rsidRPr="002560B2">
        <w:tab/>
      </w:r>
    </w:p>
    <w:p w14:paraId="4FD79E89" w14:textId="77777777" w:rsidR="00680664" w:rsidRPr="002560B2" w:rsidRDefault="00680664" w:rsidP="002560B2">
      <w:pPr>
        <w:tabs>
          <w:tab w:val="left" w:pos="2880"/>
        </w:tabs>
      </w:pPr>
      <w:r w:rsidRPr="002560B2">
        <w:rPr>
          <w:cs/>
        </w:rPr>
        <w:t xml:space="preserve">4.  เกิดวันที่   2  เดือน  มีนาคม   พ.ศ. 2521  </w:t>
      </w:r>
      <w:r w:rsidRPr="002560B2">
        <w:rPr>
          <w:cs/>
        </w:rPr>
        <w:tab/>
        <w:t xml:space="preserve">  </w:t>
      </w:r>
    </w:p>
    <w:p w14:paraId="1DE9BFD2" w14:textId="77777777" w:rsidR="00680664" w:rsidRPr="002560B2" w:rsidRDefault="00680664" w:rsidP="002560B2">
      <w:r w:rsidRPr="002560B2">
        <w:rPr>
          <w:cs/>
        </w:rPr>
        <w:t>5.  ที่อยู่ตามสำเนาทะเบียนบ้าน</w:t>
      </w:r>
    </w:p>
    <w:p w14:paraId="2B708ACC" w14:textId="77777777" w:rsidR="00680664" w:rsidRPr="002560B2" w:rsidRDefault="00680664" w:rsidP="002560B2">
      <w:r w:rsidRPr="002560B2">
        <w:rPr>
          <w:cs/>
        </w:rPr>
        <w:t xml:space="preserve">     บ้านเลขที่   180    หมู่ที่   16    ตำบลบ้านดู่     อำเภอเมือง     จังหวัดเชียงราย  57100</w:t>
      </w:r>
    </w:p>
    <w:p w14:paraId="17896DBB" w14:textId="77777777" w:rsidR="00680664" w:rsidRPr="002560B2" w:rsidRDefault="00680664" w:rsidP="002560B2">
      <w:r w:rsidRPr="002560B2">
        <w:rPr>
          <w:cs/>
        </w:rPr>
        <w:t>6.  เบอร์โทรศัพท์มือถือ</w:t>
      </w:r>
      <w:r w:rsidRPr="002560B2">
        <w:t xml:space="preserve"> </w:t>
      </w:r>
      <w:r w:rsidRPr="002560B2">
        <w:rPr>
          <w:cs/>
        </w:rPr>
        <w:t>086</w:t>
      </w:r>
      <w:r w:rsidRPr="002560B2">
        <w:t>-</w:t>
      </w:r>
      <w:r w:rsidRPr="002560B2">
        <w:rPr>
          <w:cs/>
        </w:rPr>
        <w:t xml:space="preserve">9144405 และ </w:t>
      </w:r>
      <w:r w:rsidRPr="002560B2">
        <w:t>E–Mail  = Somkoh@hotmail.com</w:t>
      </w:r>
    </w:p>
    <w:p w14:paraId="0E436C90" w14:textId="77777777" w:rsidR="00680664" w:rsidRPr="002560B2" w:rsidRDefault="00680664" w:rsidP="002560B2">
      <w:r w:rsidRPr="002560B2">
        <w:t>7</w:t>
      </w:r>
      <w:r w:rsidRPr="002560B2">
        <w:rPr>
          <w:cs/>
        </w:rPr>
        <w:t>.  ประวัติการศึกษา</w:t>
      </w:r>
    </w:p>
    <w:p w14:paraId="4BA88AAE" w14:textId="06612BF1" w:rsidR="00680664" w:rsidRPr="002560B2" w:rsidRDefault="00680664" w:rsidP="005206AB">
      <w:pPr>
        <w:jc w:val="left"/>
      </w:pPr>
      <w:r w:rsidRPr="002560B2">
        <w:tab/>
      </w:r>
      <w:r w:rsidRPr="002560B2">
        <w:rPr>
          <w:cs/>
        </w:rPr>
        <w:t>พ.ศ. 2539 – 2540</w:t>
      </w:r>
      <w:r w:rsidRPr="002560B2">
        <w:t xml:space="preserve"> </w:t>
      </w:r>
      <w:r w:rsidRPr="002560B2">
        <w:rPr>
          <w:cs/>
        </w:rPr>
        <w:t>ประกาศนียบัตรวิชาชีพชั้นสูง</w:t>
      </w:r>
      <w:r w:rsidRPr="002560B2">
        <w:t xml:space="preserve"> </w:t>
      </w:r>
      <w:r w:rsidRPr="002560B2">
        <w:rPr>
          <w:cs/>
        </w:rPr>
        <w:t>ช่างอิเล็กทรอนิกส์</w:t>
      </w:r>
      <w:r w:rsidR="005206AB">
        <w:rPr>
          <w:rFonts w:hint="cs"/>
          <w:cs/>
        </w:rPr>
        <w:t xml:space="preserve"> </w:t>
      </w:r>
      <w:r w:rsidRPr="002560B2">
        <w:rPr>
          <w:cs/>
        </w:rPr>
        <w:t>(คอมพิวเตอร์)</w:t>
      </w:r>
      <w:r w:rsidRPr="002560B2">
        <w:t xml:space="preserve"> </w:t>
      </w:r>
      <w:r w:rsidRPr="002560B2">
        <w:rPr>
          <w:cs/>
        </w:rPr>
        <w:br/>
      </w:r>
      <w:r w:rsidRPr="002560B2">
        <w:rPr>
          <w:cs/>
        </w:rPr>
        <w:tab/>
      </w:r>
      <w:r w:rsidRPr="002560B2">
        <w:rPr>
          <w:cs/>
        </w:rPr>
        <w:tab/>
      </w:r>
      <w:r w:rsidRPr="002560B2">
        <w:rPr>
          <w:cs/>
        </w:rPr>
        <w:tab/>
        <w:t xml:space="preserve">    วิทยาลัยเทคนิคเชียงใหม่</w:t>
      </w:r>
    </w:p>
    <w:p w14:paraId="1BDD2229" w14:textId="77777777" w:rsidR="00680664" w:rsidRPr="002560B2" w:rsidRDefault="00680664" w:rsidP="005206AB">
      <w:pPr>
        <w:jc w:val="left"/>
      </w:pPr>
      <w:r w:rsidRPr="002560B2">
        <w:tab/>
      </w:r>
      <w:r w:rsidRPr="002560B2">
        <w:rPr>
          <w:cs/>
        </w:rPr>
        <w:t>พ.ศ. 2541 – 2542</w:t>
      </w:r>
      <w:r w:rsidRPr="002560B2">
        <w:t xml:space="preserve"> </w:t>
      </w:r>
      <w:r w:rsidRPr="002560B2">
        <w:rPr>
          <w:cs/>
        </w:rPr>
        <w:t>วท.บ.เทคโนโลยีอุตสาหกรรม (เทคโนโลยีอิเล็กทรอนิกส์-คอมพิวเตอร์)</w:t>
      </w:r>
      <w:r w:rsidRPr="002560B2">
        <w:rPr>
          <w:cs/>
        </w:rPr>
        <w:br/>
      </w:r>
      <w:r w:rsidRPr="002560B2">
        <w:rPr>
          <w:cs/>
        </w:rPr>
        <w:tab/>
      </w:r>
      <w:r w:rsidRPr="002560B2">
        <w:rPr>
          <w:cs/>
        </w:rPr>
        <w:tab/>
      </w:r>
      <w:r w:rsidRPr="002560B2">
        <w:rPr>
          <w:cs/>
        </w:rPr>
        <w:tab/>
        <w:t xml:space="preserve">    สถาบันราชภัฏเชียงราย</w:t>
      </w:r>
    </w:p>
    <w:p w14:paraId="0D74366B" w14:textId="77777777" w:rsidR="00680664" w:rsidRPr="002560B2" w:rsidRDefault="00680664" w:rsidP="002560B2">
      <w:r w:rsidRPr="002560B2">
        <w:rPr>
          <w:cs/>
        </w:rPr>
        <w:t>8.  ประวัติการทำงาน</w:t>
      </w:r>
    </w:p>
    <w:p w14:paraId="56D8EC1C" w14:textId="2368F14C" w:rsidR="005206AB" w:rsidRDefault="00680664" w:rsidP="005206AB">
      <w:pPr>
        <w:jc w:val="left"/>
      </w:pPr>
      <w:r w:rsidRPr="002560B2">
        <w:tab/>
      </w:r>
      <w:r w:rsidRPr="002560B2">
        <w:rPr>
          <w:cs/>
        </w:rPr>
        <w:t>พ.ศ. 2543 – ปัจจุบัน</w:t>
      </w:r>
      <w:r w:rsidRPr="002560B2">
        <w:t xml:space="preserve"> </w:t>
      </w:r>
      <w:r w:rsidR="005206AB">
        <w:rPr>
          <w:rFonts w:hint="cs"/>
          <w:cs/>
        </w:rPr>
        <w:t xml:space="preserve"> </w:t>
      </w:r>
      <w:r w:rsidRPr="002560B2">
        <w:rPr>
          <w:cs/>
        </w:rPr>
        <w:t xml:space="preserve">เจ้าหน้าที่บริหารงานทั่วไป </w:t>
      </w:r>
    </w:p>
    <w:p w14:paraId="3E587133" w14:textId="2FE172B0" w:rsidR="00680664" w:rsidRPr="002560B2" w:rsidRDefault="005206AB" w:rsidP="005206AB">
      <w:pPr>
        <w:jc w:val="left"/>
      </w:pPr>
      <w:r>
        <w:rPr>
          <w:rFonts w:hint="cs"/>
          <w:cs/>
        </w:rPr>
        <w:t xml:space="preserve">                                       </w:t>
      </w:r>
      <w:r w:rsidR="00680664" w:rsidRPr="002560B2">
        <w:rPr>
          <w:cs/>
        </w:rPr>
        <w:t>คณะเทคโนโลยีอุตสาหกรรม</w:t>
      </w:r>
      <w:r w:rsidR="00680664" w:rsidRPr="002560B2">
        <w:t xml:space="preserve"> </w:t>
      </w:r>
      <w:r w:rsidR="00680664" w:rsidRPr="002560B2">
        <w:rPr>
          <w:cs/>
        </w:rPr>
        <w:t>มหาวิทยาลัยราชภัฏเชียงราย</w:t>
      </w:r>
    </w:p>
    <w:p w14:paraId="61FB928F" w14:textId="77777777" w:rsidR="00680664" w:rsidRPr="002560B2" w:rsidRDefault="00680664" w:rsidP="002560B2">
      <w:r w:rsidRPr="002560B2">
        <w:rPr>
          <w:cs/>
        </w:rPr>
        <w:t>9. ประสบการณ์การอบรม</w:t>
      </w:r>
    </w:p>
    <w:p w14:paraId="0B325A69" w14:textId="77777777" w:rsidR="00680664" w:rsidRPr="002560B2" w:rsidRDefault="00680664" w:rsidP="002560B2">
      <w:pPr>
        <w:numPr>
          <w:ilvl w:val="0"/>
          <w:numId w:val="23"/>
        </w:numPr>
        <w:rPr>
          <w:b/>
          <w:bCs/>
        </w:rPr>
      </w:pPr>
      <w:r w:rsidRPr="002560B2">
        <w:rPr>
          <w:cs/>
        </w:rPr>
        <w:t>อบรมเชิงปฏิบัติการหลักสูตรเทคนิคการเขียนคู่มือปฏิบัติงานและวิเคราะห์งาน ปี 2563</w:t>
      </w:r>
    </w:p>
    <w:p w14:paraId="25C3152F" w14:textId="77777777" w:rsidR="00680664" w:rsidRPr="002560B2" w:rsidRDefault="00680664" w:rsidP="002560B2">
      <w:pPr>
        <w:numPr>
          <w:ilvl w:val="0"/>
          <w:numId w:val="23"/>
        </w:numPr>
      </w:pPr>
      <w:r w:rsidRPr="002560B2">
        <w:rPr>
          <w:cs/>
        </w:rPr>
        <w:t>อบรมหลักสูตรผู้ประเมินคุณภาพการศึกษาภายใน มหาวิทยาลัยราชภัฏ ระดับคณะและสถาบัน ปี 2563</w:t>
      </w:r>
    </w:p>
    <w:p w14:paraId="481077E7" w14:textId="77777777" w:rsidR="00680664" w:rsidRPr="002560B2" w:rsidRDefault="00680664" w:rsidP="002560B2">
      <w:pPr>
        <w:numPr>
          <w:ilvl w:val="0"/>
          <w:numId w:val="23"/>
        </w:numPr>
        <w:rPr>
          <w:b/>
          <w:bCs/>
        </w:rPr>
      </w:pPr>
      <w:r w:rsidRPr="002560B2">
        <w:rPr>
          <w:cs/>
        </w:rPr>
        <w:t xml:space="preserve">อบรม การใช้งานระบบตรวจประเมินคุณภาพการศึกษา </w:t>
      </w:r>
      <w:r w:rsidRPr="002560B2">
        <w:t xml:space="preserve">QAS CRRU. </w:t>
      </w:r>
      <w:r w:rsidRPr="002560B2">
        <w:rPr>
          <w:cs/>
        </w:rPr>
        <w:t>ปี 2562</w:t>
      </w:r>
    </w:p>
    <w:p w14:paraId="3AD4ABDD" w14:textId="77777777" w:rsidR="00680664" w:rsidRPr="002560B2" w:rsidRDefault="00680664" w:rsidP="002560B2">
      <w:pPr>
        <w:pStyle w:val="ListParagraph"/>
        <w:numPr>
          <w:ilvl w:val="0"/>
          <w:numId w:val="23"/>
        </w:numPr>
        <w:spacing w:after="0" w:line="240" w:lineRule="auto"/>
        <w:rPr>
          <w:rFonts w:ascii="TH Sarabun New" w:hAnsi="TH Sarabun New" w:cs="TH Sarabun New"/>
          <w:sz w:val="32"/>
          <w:szCs w:val="32"/>
        </w:rPr>
      </w:pPr>
      <w:r w:rsidRPr="002560B2">
        <w:rPr>
          <w:rFonts w:ascii="TH Sarabun New" w:hAnsi="TH Sarabun New" w:cs="TH Sarabun New"/>
          <w:sz w:val="32"/>
          <w:szCs w:val="32"/>
          <w:cs/>
        </w:rPr>
        <w:t>อบรมเชิงปฏิบัติการ "หลักสูตรผู้ประเมินคุณภาพการศีกษาภายในระดับหลักสูตร ( สำหรับผู้มีประสบการณ์) " ปี 2562</w:t>
      </w:r>
    </w:p>
    <w:p w14:paraId="0BD21A0D" w14:textId="58DF6FBA" w:rsidR="00680664" w:rsidRPr="002560B2" w:rsidRDefault="00680664" w:rsidP="002560B2">
      <w:pPr>
        <w:numPr>
          <w:ilvl w:val="0"/>
          <w:numId w:val="23"/>
        </w:numPr>
      </w:pPr>
      <w:r w:rsidRPr="002560B2">
        <w:rPr>
          <w:cs/>
        </w:rPr>
        <w:t xml:space="preserve">อบรมเชิงปฏิบัติการ เรื่อง การเขียนแบบประเมินค่างานและการเขียนคู่มือการปฏิบัติงาน </w:t>
      </w:r>
      <w:r w:rsidR="005206AB">
        <w:rPr>
          <w:cs/>
        </w:rPr>
        <w:br/>
      </w:r>
      <w:r w:rsidRPr="002560B2">
        <w:rPr>
          <w:cs/>
        </w:rPr>
        <w:t>ปี 2562</w:t>
      </w:r>
    </w:p>
    <w:p w14:paraId="163E1342" w14:textId="77777777" w:rsidR="00680664" w:rsidRPr="002560B2" w:rsidRDefault="00680664" w:rsidP="002560B2">
      <w:pPr>
        <w:numPr>
          <w:ilvl w:val="0"/>
          <w:numId w:val="23"/>
        </w:numPr>
      </w:pPr>
      <w:r w:rsidRPr="002560B2">
        <w:rPr>
          <w:cs/>
        </w:rPr>
        <w:t>อบรมสัมมนา การใช้งานระบบฐานข้อมูลด้านการประกันคุณภาพการศึกษา ปี 2557</w:t>
      </w:r>
    </w:p>
    <w:p w14:paraId="49EA9065" w14:textId="4D6DEE2A" w:rsidR="00680664" w:rsidRPr="005206AB" w:rsidRDefault="00680664" w:rsidP="005206AB">
      <w:pPr>
        <w:numPr>
          <w:ilvl w:val="0"/>
          <w:numId w:val="23"/>
        </w:numPr>
        <w:ind w:left="-90" w:firstLine="450"/>
        <w:rPr>
          <w:color w:val="FF0000"/>
        </w:rPr>
      </w:pPr>
      <w:r w:rsidRPr="005206AB">
        <w:t xml:space="preserve">QA-MS </w:t>
      </w:r>
      <w:r w:rsidRPr="005206AB">
        <w:rPr>
          <w:cs/>
        </w:rPr>
        <w:t>ประชุมเชิงปฏิบัติการเครือข่ายประกันคุณภาพการศึกษา ปี 2557</w:t>
      </w:r>
    </w:p>
    <w:p w14:paraId="40F551AA" w14:textId="77777777" w:rsidR="00680664" w:rsidRPr="002560B2" w:rsidRDefault="00680664" w:rsidP="002560B2">
      <w:pPr>
        <w:pStyle w:val="NoSpacing"/>
        <w:ind w:left="-90" w:firstLine="1530"/>
        <w:jc w:val="thaiDistribute"/>
        <w:rPr>
          <w:rFonts w:ascii="TH Sarabun New" w:hAnsi="TH Sarabun New" w:cs="TH Sarabun New"/>
          <w:color w:val="FF0000"/>
          <w:sz w:val="32"/>
          <w:szCs w:val="32"/>
          <w:cs/>
        </w:rPr>
      </w:pPr>
    </w:p>
    <w:sectPr w:rsidR="00680664" w:rsidRPr="002560B2" w:rsidSect="005206AB">
      <w:pgSz w:w="11906" w:h="16838" w:code="9"/>
      <w:pgMar w:top="2160" w:right="1286" w:bottom="1440" w:left="2160" w:header="1080" w:footer="706"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E741" w14:textId="77777777" w:rsidR="00E967A6" w:rsidRDefault="00E967A6" w:rsidP="00A4618D">
      <w:r>
        <w:separator/>
      </w:r>
    </w:p>
  </w:endnote>
  <w:endnote w:type="continuationSeparator" w:id="0">
    <w:p w14:paraId="109E6EDA" w14:textId="77777777" w:rsidR="00E967A6" w:rsidRDefault="00E967A6" w:rsidP="00A46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 New">
    <w:panose1 w:val="020B0500040200020003"/>
    <w:charset w:val="00"/>
    <w:family w:val="swiss"/>
    <w:pitch w:val="variable"/>
    <w:sig w:usb0="A100006F" w:usb1="5000205A" w:usb2="00000000" w:usb3="00000000" w:csb0="00010183"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H-SarabunPSK,Bold">
    <w:altName w:val="Cordia New"/>
    <w:panose1 w:val="00000000000000000000"/>
    <w:charset w:val="DE"/>
    <w:family w:val="swiss"/>
    <w:notTrueType/>
    <w:pitch w:val="default"/>
    <w:sig w:usb0="00000000" w:usb1="00000000" w:usb2="00000000" w:usb3="00000000" w:csb0="00010001" w:csb1="00000000"/>
  </w:font>
  <w:font w:name="Quark">
    <w:altName w:val="Microsoft Sans Serif"/>
    <w:panose1 w:val="00000000000000000000"/>
    <w:charset w:val="00"/>
    <w:family w:val="modern"/>
    <w:notTrueType/>
    <w:pitch w:val="variable"/>
    <w:sig w:usb0="00000000" w:usb1="500078FB" w:usb2="00000000" w:usb3="00000000" w:csb0="00010093" w:csb1="00000000"/>
  </w:font>
  <w:font w:name="EucrosiaUPC">
    <w:panose1 w:val="02020603050405020304"/>
    <w:charset w:val="00"/>
    <w:family w:val="roman"/>
    <w:pitch w:val="variable"/>
    <w:sig w:usb0="81000003" w:usb1="00000000" w:usb2="00000000" w:usb3="00000000" w:csb0="00010001" w:csb1="00000000"/>
  </w:font>
  <w:font w:name="DilleniaUPC">
    <w:panose1 w:val="02020603050405020304"/>
    <w:charset w:val="00"/>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FreesiaUPC">
    <w:panose1 w:val="020B0604020202020204"/>
    <w:charset w:val="00"/>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369195"/>
      <w:docPartObj>
        <w:docPartGallery w:val="Page Numbers (Bottom of Page)"/>
        <w:docPartUnique/>
      </w:docPartObj>
    </w:sdtPr>
    <w:sdtEndPr>
      <w:rPr>
        <w:noProof/>
      </w:rPr>
    </w:sdtEndPr>
    <w:sdtContent>
      <w:p w14:paraId="64B31A67" w14:textId="25F39A83" w:rsidR="005B575F" w:rsidRDefault="005B57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BEBB53" w14:textId="77777777" w:rsidR="005B575F" w:rsidRDefault="005B5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364714"/>
      <w:docPartObj>
        <w:docPartGallery w:val="Page Numbers (Bottom of Page)"/>
        <w:docPartUnique/>
      </w:docPartObj>
    </w:sdtPr>
    <w:sdtEndPr>
      <w:rPr>
        <w:noProof/>
        <w:szCs w:val="32"/>
      </w:rPr>
    </w:sdtEndPr>
    <w:sdtContent>
      <w:p w14:paraId="7A3081BC" w14:textId="3108E6DE" w:rsidR="005B575F" w:rsidRPr="005B575F" w:rsidRDefault="005B575F">
        <w:pPr>
          <w:pStyle w:val="Footer"/>
          <w:jc w:val="right"/>
          <w:rPr>
            <w:szCs w:val="32"/>
          </w:rPr>
        </w:pPr>
        <w:r w:rsidRPr="005B575F">
          <w:rPr>
            <w:szCs w:val="32"/>
          </w:rPr>
          <w:fldChar w:fldCharType="begin"/>
        </w:r>
        <w:r w:rsidRPr="005B575F">
          <w:rPr>
            <w:szCs w:val="32"/>
          </w:rPr>
          <w:instrText xml:space="preserve"> PAGE   \* MERGEFORMAT </w:instrText>
        </w:r>
        <w:r w:rsidRPr="005B575F">
          <w:rPr>
            <w:szCs w:val="32"/>
          </w:rPr>
          <w:fldChar w:fldCharType="separate"/>
        </w:r>
        <w:r w:rsidRPr="005B575F">
          <w:rPr>
            <w:noProof/>
            <w:szCs w:val="32"/>
          </w:rPr>
          <w:t>2</w:t>
        </w:r>
        <w:r w:rsidRPr="005B575F">
          <w:rPr>
            <w:noProof/>
            <w:szCs w:val="32"/>
          </w:rPr>
          <w:fldChar w:fldCharType="end"/>
        </w:r>
      </w:p>
    </w:sdtContent>
  </w:sdt>
  <w:p w14:paraId="2E38433F" w14:textId="77777777" w:rsidR="005B575F" w:rsidRDefault="005B5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4EA0" w14:textId="515D26CE" w:rsidR="00C62709" w:rsidRDefault="00C62709">
    <w:pPr>
      <w:pStyle w:val="Footer"/>
      <w:jc w:val="right"/>
    </w:pPr>
  </w:p>
  <w:p w14:paraId="743630EE" w14:textId="77777777" w:rsidR="00C62709" w:rsidRDefault="00C627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2842"/>
      <w:docPartObj>
        <w:docPartGallery w:val="Page Numbers (Bottom of Page)"/>
        <w:docPartUnique/>
      </w:docPartObj>
    </w:sdtPr>
    <w:sdtEndPr>
      <w:rPr>
        <w:rFonts w:ascii="TH SarabunPSK" w:hAnsi="TH SarabunPSK" w:cs="TH SarabunPSK"/>
        <w:noProof/>
      </w:rPr>
    </w:sdtEndPr>
    <w:sdtContent>
      <w:p w14:paraId="425A73FA" w14:textId="77777777" w:rsidR="006003A6" w:rsidRPr="00E570CB" w:rsidRDefault="006003A6">
        <w:pPr>
          <w:pStyle w:val="Footer"/>
          <w:jc w:val="right"/>
          <w:rPr>
            <w:rFonts w:ascii="TH SarabunPSK" w:hAnsi="TH SarabunPSK" w:cs="TH SarabunPSK"/>
          </w:rPr>
        </w:pPr>
        <w:r w:rsidRPr="00E570CB">
          <w:rPr>
            <w:rFonts w:ascii="TH SarabunPSK" w:hAnsi="TH SarabunPSK" w:cs="TH SarabunPSK"/>
          </w:rPr>
          <w:fldChar w:fldCharType="begin"/>
        </w:r>
        <w:r w:rsidRPr="00E570CB">
          <w:rPr>
            <w:rFonts w:ascii="TH SarabunPSK" w:hAnsi="TH SarabunPSK" w:cs="TH SarabunPSK"/>
          </w:rPr>
          <w:instrText xml:space="preserve"> PAGE   \* MERGEFORMAT </w:instrText>
        </w:r>
        <w:r w:rsidRPr="00E570CB">
          <w:rPr>
            <w:rFonts w:ascii="TH SarabunPSK" w:hAnsi="TH SarabunPSK" w:cs="TH SarabunPSK"/>
          </w:rPr>
          <w:fldChar w:fldCharType="separate"/>
        </w:r>
        <w:r>
          <w:rPr>
            <w:rFonts w:ascii="TH SarabunPSK" w:hAnsi="TH SarabunPSK" w:cs="TH SarabunPSK"/>
            <w:noProof/>
          </w:rPr>
          <w:t>82</w:t>
        </w:r>
        <w:r w:rsidRPr="00E570CB">
          <w:rPr>
            <w:rFonts w:ascii="TH SarabunPSK" w:hAnsi="TH SarabunPSK" w:cs="TH SarabunPSK"/>
            <w:noProof/>
          </w:rPr>
          <w:fldChar w:fldCharType="end"/>
        </w:r>
      </w:p>
    </w:sdtContent>
  </w:sdt>
  <w:p w14:paraId="232026DF" w14:textId="77777777" w:rsidR="006003A6" w:rsidRDefault="006003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254859"/>
      <w:docPartObj>
        <w:docPartGallery w:val="Page Numbers (Bottom of Page)"/>
        <w:docPartUnique/>
      </w:docPartObj>
    </w:sdtPr>
    <w:sdtEndPr>
      <w:rPr>
        <w:rFonts w:ascii="TH SarabunPSK" w:hAnsi="TH SarabunPSK" w:cs="TH SarabunPSK"/>
        <w:noProof/>
      </w:rPr>
    </w:sdtEndPr>
    <w:sdtContent>
      <w:p w14:paraId="016BDD60" w14:textId="77777777" w:rsidR="006003A6" w:rsidRPr="00E570CB" w:rsidRDefault="006003A6">
        <w:pPr>
          <w:pStyle w:val="Footer"/>
          <w:jc w:val="right"/>
          <w:rPr>
            <w:rFonts w:ascii="TH SarabunPSK" w:hAnsi="TH SarabunPSK" w:cs="TH SarabunPSK"/>
          </w:rPr>
        </w:pPr>
        <w:r w:rsidRPr="00E570CB">
          <w:rPr>
            <w:rFonts w:ascii="TH SarabunPSK" w:hAnsi="TH SarabunPSK" w:cs="TH SarabunPSK"/>
          </w:rPr>
          <w:fldChar w:fldCharType="begin"/>
        </w:r>
        <w:r w:rsidRPr="00E570CB">
          <w:rPr>
            <w:rFonts w:ascii="TH SarabunPSK" w:hAnsi="TH SarabunPSK" w:cs="TH SarabunPSK"/>
          </w:rPr>
          <w:instrText xml:space="preserve"> PAGE   \* MERGEFORMAT </w:instrText>
        </w:r>
        <w:r w:rsidRPr="00E570CB">
          <w:rPr>
            <w:rFonts w:ascii="TH SarabunPSK" w:hAnsi="TH SarabunPSK" w:cs="TH SarabunPSK"/>
          </w:rPr>
          <w:fldChar w:fldCharType="separate"/>
        </w:r>
        <w:r>
          <w:rPr>
            <w:rFonts w:ascii="TH SarabunPSK" w:hAnsi="TH SarabunPSK" w:cs="TH SarabunPSK"/>
            <w:noProof/>
          </w:rPr>
          <w:t>31</w:t>
        </w:r>
        <w:r w:rsidRPr="00E570CB">
          <w:rPr>
            <w:rFonts w:ascii="TH SarabunPSK" w:hAnsi="TH SarabunPSK" w:cs="TH SarabunPSK"/>
            <w:noProof/>
          </w:rPr>
          <w:fldChar w:fldCharType="end"/>
        </w:r>
      </w:p>
    </w:sdtContent>
  </w:sdt>
  <w:p w14:paraId="22185311" w14:textId="77777777" w:rsidR="006003A6" w:rsidRDefault="00600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1A882" w14:textId="77777777" w:rsidR="00E967A6" w:rsidRDefault="00E967A6" w:rsidP="00A4618D">
      <w:r>
        <w:separator/>
      </w:r>
    </w:p>
  </w:footnote>
  <w:footnote w:type="continuationSeparator" w:id="0">
    <w:p w14:paraId="21BD43D2" w14:textId="77777777" w:rsidR="00E967A6" w:rsidRDefault="00E967A6" w:rsidP="00A46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04956"/>
      <w:docPartObj>
        <w:docPartGallery w:val="Page Numbers (Margins)"/>
        <w:docPartUnique/>
      </w:docPartObj>
    </w:sdtPr>
    <w:sdtContent>
      <w:p w14:paraId="621B2E8A" w14:textId="084C9CF6" w:rsidR="002B7A3E" w:rsidRDefault="00C62709">
        <w:pPr>
          <w:pStyle w:val="Header"/>
        </w:pPr>
        <w:r>
          <w:rPr>
            <w:noProof/>
          </w:rPr>
          <mc:AlternateContent>
            <mc:Choice Requires="wps">
              <w:drawing>
                <wp:anchor distT="0" distB="0" distL="114300" distR="114300" simplePos="0" relativeHeight="251659264" behindDoc="0" locked="0" layoutInCell="0" allowOverlap="1" wp14:anchorId="5A150B84" wp14:editId="6FDBDF73">
                  <wp:simplePos x="0" y="0"/>
                  <wp:positionH relativeFrom="leftMargin">
                    <wp:align>center</wp:align>
                  </wp:positionH>
                  <wp:positionV relativeFrom="margin">
                    <wp:align>bottom</wp:align>
                  </wp:positionV>
                  <wp:extent cx="510540" cy="2183130"/>
                  <wp:effectExtent l="0" t="0" r="3810" b="0"/>
                  <wp:wrapNone/>
                  <wp:docPr id="48546255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7B505" w14:textId="19BFB96F" w:rsidR="00C62709" w:rsidRPr="00C62709" w:rsidRDefault="00C62709" w:rsidP="00C62709">
                              <w:pPr>
                                <w:pStyle w:val="Footer"/>
                                <w:jc w:val="right"/>
                                <w:rPr>
                                  <w:rFonts w:eastAsiaTheme="majorEastAsia"/>
                                  <w:szCs w:val="32"/>
                                </w:rPr>
                              </w:pPr>
                              <w:r w:rsidRPr="00C62709">
                                <w:rPr>
                                  <w:rFonts w:eastAsiaTheme="minorEastAsia"/>
                                  <w:szCs w:val="32"/>
                                </w:rPr>
                                <w:fldChar w:fldCharType="begin"/>
                              </w:r>
                              <w:r w:rsidRPr="00C62709">
                                <w:rPr>
                                  <w:szCs w:val="32"/>
                                </w:rPr>
                                <w:instrText xml:space="preserve"> PAGE    \* MERGEFORMAT </w:instrText>
                              </w:r>
                              <w:r w:rsidRPr="00C62709">
                                <w:rPr>
                                  <w:rFonts w:eastAsiaTheme="minorEastAsia"/>
                                  <w:szCs w:val="32"/>
                                </w:rPr>
                                <w:fldChar w:fldCharType="separate"/>
                              </w:r>
                              <w:r w:rsidRPr="00C62709">
                                <w:rPr>
                                  <w:rFonts w:eastAsiaTheme="majorEastAsia"/>
                                  <w:noProof/>
                                  <w:szCs w:val="32"/>
                                </w:rPr>
                                <w:t>2</w:t>
                              </w:r>
                              <w:r w:rsidRPr="00C62709">
                                <w:rPr>
                                  <w:rFonts w:eastAsiaTheme="majorEastAsia"/>
                                  <w:noProof/>
                                  <w:szCs w:val="32"/>
                                </w:rPr>
                                <w:fldChar w:fldCharType="end"/>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150B84" id="Rectangle 20" o:spid="_x0000_s1040"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" o:allowincell="f" filled="f" stroked="f">
                  <v:textbox style="layout-flow:vertical;mso-fit-shape-to-text:t">
                    <w:txbxContent>
                      <w:p w14:paraId="7467B505" w14:textId="19BFB96F" w:rsidR="00C62709" w:rsidRPr="00C62709" w:rsidRDefault="00C62709" w:rsidP="00C62709">
                        <w:pPr>
                          <w:pStyle w:val="Footer"/>
                          <w:jc w:val="right"/>
                          <w:rPr>
                            <w:rFonts w:eastAsiaTheme="majorEastAsia"/>
                            <w:szCs w:val="32"/>
                          </w:rPr>
                        </w:pPr>
                        <w:r w:rsidRPr="00C62709">
                          <w:rPr>
                            <w:rFonts w:eastAsiaTheme="minorEastAsia"/>
                            <w:szCs w:val="32"/>
                          </w:rPr>
                          <w:fldChar w:fldCharType="begin"/>
                        </w:r>
                        <w:r w:rsidRPr="00C62709">
                          <w:rPr>
                            <w:szCs w:val="32"/>
                          </w:rPr>
                          <w:instrText xml:space="preserve"> PAGE    \* MERGEFORMAT </w:instrText>
                        </w:r>
                        <w:r w:rsidRPr="00C62709">
                          <w:rPr>
                            <w:rFonts w:eastAsiaTheme="minorEastAsia"/>
                            <w:szCs w:val="32"/>
                          </w:rPr>
                          <w:fldChar w:fldCharType="separate"/>
                        </w:r>
                        <w:r w:rsidRPr="00C62709">
                          <w:rPr>
                            <w:rFonts w:eastAsiaTheme="majorEastAsia"/>
                            <w:noProof/>
                            <w:szCs w:val="32"/>
                          </w:rPr>
                          <w:t>2</w:t>
                        </w:r>
                        <w:r w:rsidRPr="00C62709">
                          <w:rPr>
                            <w:rFonts w:eastAsiaTheme="majorEastAsia"/>
                            <w:noProof/>
                            <w:szCs w:val="32"/>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225132"/>
      <w:docPartObj>
        <w:docPartGallery w:val="Page Numbers (Margins)"/>
        <w:docPartUnique/>
      </w:docPartObj>
    </w:sdtPr>
    <w:sdtContent>
      <w:p w14:paraId="349053A8" w14:textId="5C88F9DB" w:rsidR="00C62709" w:rsidRDefault="00C62709">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9999" w14:textId="77777777" w:rsidR="002B7A3E" w:rsidRDefault="002B7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060E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342F7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9C45CA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93033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92BB2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FA1C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6454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05883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DE80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96FD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D634E"/>
    <w:multiLevelType w:val="hybridMultilevel"/>
    <w:tmpl w:val="0F6267F8"/>
    <w:lvl w:ilvl="0" w:tplc="1E922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071F29"/>
    <w:multiLevelType w:val="hybridMultilevel"/>
    <w:tmpl w:val="C1CC678A"/>
    <w:lvl w:ilvl="0" w:tplc="9BF6B476">
      <w:start w:val="1"/>
      <w:numFmt w:val="decimal"/>
      <w:lvlText w:val="%1."/>
      <w:lvlJc w:val="left"/>
      <w:pPr>
        <w:ind w:left="900" w:hanging="360"/>
      </w:pPr>
      <w:rPr>
        <w:rFonts w:ascii="TH SarabunPSK" w:hAnsi="TH SarabunPSK" w:cs="TH SarabunPSK"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05B93A59"/>
    <w:multiLevelType w:val="hybridMultilevel"/>
    <w:tmpl w:val="D0060F12"/>
    <w:lvl w:ilvl="0" w:tplc="3F2E5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7324739"/>
    <w:multiLevelType w:val="hybridMultilevel"/>
    <w:tmpl w:val="12BE7D0C"/>
    <w:lvl w:ilvl="0" w:tplc="2E9A56EA">
      <w:numFmt w:val="bullet"/>
      <w:lvlText w:val="-"/>
      <w:lvlJc w:val="left"/>
      <w:pPr>
        <w:ind w:left="720" w:hanging="360"/>
      </w:pPr>
      <w:rPr>
        <w:rFonts w:ascii="TH SarabunPSK" w:eastAsia="Calibri" w:hAnsi="TH SarabunPSK" w:cs="TH SarabunPSK"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9C257C"/>
    <w:multiLevelType w:val="hybridMultilevel"/>
    <w:tmpl w:val="29180B5C"/>
    <w:lvl w:ilvl="0" w:tplc="13446A16">
      <w:start w:val="1"/>
      <w:numFmt w:val="decimal"/>
      <w:lvlText w:val="(%1)"/>
      <w:lvlJc w:val="left"/>
      <w:pPr>
        <w:ind w:left="2010" w:hanging="360"/>
      </w:pPr>
      <w:rPr>
        <w:rFonts w:ascii="TH SarabunPSK" w:eastAsiaTheme="minorHAnsi" w:hAnsi="TH SarabunPSK" w:cs="TH SarabunPSK" w:hint="default"/>
        <w:sz w:val="32"/>
        <w:szCs w:val="32"/>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15" w15:restartNumberingAfterBreak="0">
    <w:nsid w:val="0E3C394E"/>
    <w:multiLevelType w:val="hybridMultilevel"/>
    <w:tmpl w:val="BF6409CE"/>
    <w:lvl w:ilvl="0" w:tplc="6A1AFA24">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6" w15:restartNumberingAfterBreak="0">
    <w:nsid w:val="0E6208D3"/>
    <w:multiLevelType w:val="hybridMultilevel"/>
    <w:tmpl w:val="CBECBF94"/>
    <w:lvl w:ilvl="0" w:tplc="B98A8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956C88"/>
    <w:multiLevelType w:val="hybridMultilevel"/>
    <w:tmpl w:val="EB720118"/>
    <w:lvl w:ilvl="0" w:tplc="F5B49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087A77"/>
    <w:multiLevelType w:val="hybridMultilevel"/>
    <w:tmpl w:val="CB365668"/>
    <w:lvl w:ilvl="0" w:tplc="CE342DF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71D9B"/>
    <w:multiLevelType w:val="hybridMultilevel"/>
    <w:tmpl w:val="1F7E95A6"/>
    <w:lvl w:ilvl="0" w:tplc="3ABA3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7F17B1"/>
    <w:multiLevelType w:val="hybridMultilevel"/>
    <w:tmpl w:val="7B56FD3A"/>
    <w:lvl w:ilvl="0" w:tplc="3926E8C6">
      <w:start w:val="1"/>
      <w:numFmt w:val="bullet"/>
      <w:lvlText w:val="-"/>
      <w:lvlJc w:val="left"/>
      <w:pPr>
        <w:tabs>
          <w:tab w:val="num" w:pos="720"/>
        </w:tabs>
        <w:ind w:left="720" w:hanging="360"/>
      </w:pPr>
      <w:rPr>
        <w:rFonts w:ascii="TH Sarabun New" w:hAnsi="TH Sarabun New" w:cs="TH Sarabun New" w:hint="default"/>
        <w:color w:val="auto"/>
      </w:rPr>
    </w:lvl>
    <w:lvl w:ilvl="1" w:tplc="B4FA6410" w:tentative="1">
      <w:start w:val="1"/>
      <w:numFmt w:val="bullet"/>
      <w:lvlText w:val="-"/>
      <w:lvlJc w:val="left"/>
      <w:pPr>
        <w:tabs>
          <w:tab w:val="num" w:pos="1440"/>
        </w:tabs>
        <w:ind w:left="1440" w:hanging="360"/>
      </w:pPr>
      <w:rPr>
        <w:rFonts w:ascii="Tahoma" w:hAnsi="Tahoma" w:hint="default"/>
      </w:rPr>
    </w:lvl>
    <w:lvl w:ilvl="2" w:tplc="59F2039A" w:tentative="1">
      <w:start w:val="1"/>
      <w:numFmt w:val="bullet"/>
      <w:lvlText w:val="-"/>
      <w:lvlJc w:val="left"/>
      <w:pPr>
        <w:tabs>
          <w:tab w:val="num" w:pos="2160"/>
        </w:tabs>
        <w:ind w:left="2160" w:hanging="360"/>
      </w:pPr>
      <w:rPr>
        <w:rFonts w:ascii="Tahoma" w:hAnsi="Tahoma" w:hint="default"/>
      </w:rPr>
    </w:lvl>
    <w:lvl w:ilvl="3" w:tplc="7BA00C86" w:tentative="1">
      <w:start w:val="1"/>
      <w:numFmt w:val="bullet"/>
      <w:lvlText w:val="-"/>
      <w:lvlJc w:val="left"/>
      <w:pPr>
        <w:tabs>
          <w:tab w:val="num" w:pos="2880"/>
        </w:tabs>
        <w:ind w:left="2880" w:hanging="360"/>
      </w:pPr>
      <w:rPr>
        <w:rFonts w:ascii="Tahoma" w:hAnsi="Tahoma" w:hint="default"/>
      </w:rPr>
    </w:lvl>
    <w:lvl w:ilvl="4" w:tplc="D752FDD8" w:tentative="1">
      <w:start w:val="1"/>
      <w:numFmt w:val="bullet"/>
      <w:lvlText w:val="-"/>
      <w:lvlJc w:val="left"/>
      <w:pPr>
        <w:tabs>
          <w:tab w:val="num" w:pos="3600"/>
        </w:tabs>
        <w:ind w:left="3600" w:hanging="360"/>
      </w:pPr>
      <w:rPr>
        <w:rFonts w:ascii="Tahoma" w:hAnsi="Tahoma" w:hint="default"/>
      </w:rPr>
    </w:lvl>
    <w:lvl w:ilvl="5" w:tplc="CC6CE1CA" w:tentative="1">
      <w:start w:val="1"/>
      <w:numFmt w:val="bullet"/>
      <w:lvlText w:val="-"/>
      <w:lvlJc w:val="left"/>
      <w:pPr>
        <w:tabs>
          <w:tab w:val="num" w:pos="4320"/>
        </w:tabs>
        <w:ind w:left="4320" w:hanging="360"/>
      </w:pPr>
      <w:rPr>
        <w:rFonts w:ascii="Tahoma" w:hAnsi="Tahoma" w:hint="default"/>
      </w:rPr>
    </w:lvl>
    <w:lvl w:ilvl="6" w:tplc="8318C942" w:tentative="1">
      <w:start w:val="1"/>
      <w:numFmt w:val="bullet"/>
      <w:lvlText w:val="-"/>
      <w:lvlJc w:val="left"/>
      <w:pPr>
        <w:tabs>
          <w:tab w:val="num" w:pos="5040"/>
        </w:tabs>
        <w:ind w:left="5040" w:hanging="360"/>
      </w:pPr>
      <w:rPr>
        <w:rFonts w:ascii="Tahoma" w:hAnsi="Tahoma" w:hint="default"/>
      </w:rPr>
    </w:lvl>
    <w:lvl w:ilvl="7" w:tplc="7EAE5B8E" w:tentative="1">
      <w:start w:val="1"/>
      <w:numFmt w:val="bullet"/>
      <w:lvlText w:val="-"/>
      <w:lvlJc w:val="left"/>
      <w:pPr>
        <w:tabs>
          <w:tab w:val="num" w:pos="5760"/>
        </w:tabs>
        <w:ind w:left="5760" w:hanging="360"/>
      </w:pPr>
      <w:rPr>
        <w:rFonts w:ascii="Tahoma" w:hAnsi="Tahoma" w:hint="default"/>
      </w:rPr>
    </w:lvl>
    <w:lvl w:ilvl="8" w:tplc="B46C3AEC" w:tentative="1">
      <w:start w:val="1"/>
      <w:numFmt w:val="bullet"/>
      <w:lvlText w:val="-"/>
      <w:lvlJc w:val="left"/>
      <w:pPr>
        <w:tabs>
          <w:tab w:val="num" w:pos="6480"/>
        </w:tabs>
        <w:ind w:left="6480" w:hanging="360"/>
      </w:pPr>
      <w:rPr>
        <w:rFonts w:ascii="Tahoma" w:hAnsi="Tahoma" w:hint="default"/>
      </w:rPr>
    </w:lvl>
  </w:abstractNum>
  <w:abstractNum w:abstractNumId="21" w15:restartNumberingAfterBreak="0">
    <w:nsid w:val="22D50E28"/>
    <w:multiLevelType w:val="hybridMultilevel"/>
    <w:tmpl w:val="3954B5DE"/>
    <w:lvl w:ilvl="0" w:tplc="BD2AA77E">
      <w:numFmt w:val="bullet"/>
      <w:lvlText w:val="-"/>
      <w:lvlJc w:val="left"/>
      <w:pPr>
        <w:ind w:left="1080" w:hanging="360"/>
      </w:pPr>
      <w:rPr>
        <w:rFonts w:ascii="TH SarabunPSK" w:eastAsiaTheme="minorHAnsi" w:hAnsi="TH SarabunPSK" w:cs="TH SarabunPS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3E01183"/>
    <w:multiLevelType w:val="hybridMultilevel"/>
    <w:tmpl w:val="AF3869F0"/>
    <w:lvl w:ilvl="0" w:tplc="C3C61936">
      <w:start w:val="4"/>
      <w:numFmt w:val="bullet"/>
      <w:lvlText w:val=""/>
      <w:lvlJc w:val="left"/>
      <w:pPr>
        <w:ind w:left="1080" w:hanging="360"/>
      </w:pPr>
      <w:rPr>
        <w:rFonts w:ascii="Symbol" w:eastAsiaTheme="minorHAnsi" w:hAnsi="Symbol" w:cs="TH SarabunPSK"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5A61A7F"/>
    <w:multiLevelType w:val="hybridMultilevel"/>
    <w:tmpl w:val="9CE0B42A"/>
    <w:lvl w:ilvl="0" w:tplc="80804578">
      <w:numFmt w:val="bullet"/>
      <w:lvlText w:val="-"/>
      <w:lvlJc w:val="left"/>
      <w:pPr>
        <w:ind w:left="720" w:hanging="360"/>
      </w:pPr>
      <w:rPr>
        <w:rFonts w:ascii="TH SarabunPSK" w:eastAsiaTheme="minorHAnsi" w:hAnsi="TH SarabunPSK" w:cs="TH SarabunPSK"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E63959"/>
    <w:multiLevelType w:val="hybridMultilevel"/>
    <w:tmpl w:val="9D10E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EA2AEA"/>
    <w:multiLevelType w:val="multilevel"/>
    <w:tmpl w:val="62EC7D16"/>
    <w:lvl w:ilvl="0">
      <w:start w:val="1"/>
      <w:numFmt w:val="decimal"/>
      <w:lvlText w:val="%1."/>
      <w:lvlJc w:val="left"/>
      <w:pPr>
        <w:ind w:left="720" w:hanging="360"/>
      </w:pPr>
      <w:rPr>
        <w:rFonts w:hint="default"/>
      </w:rPr>
    </w:lvl>
    <w:lvl w:ilvl="1">
      <w:start w:val="2"/>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640" w:hanging="1800"/>
      </w:pPr>
      <w:rPr>
        <w:rFonts w:hint="default"/>
      </w:rPr>
    </w:lvl>
  </w:abstractNum>
  <w:abstractNum w:abstractNumId="26" w15:restartNumberingAfterBreak="0">
    <w:nsid w:val="3E2E307E"/>
    <w:multiLevelType w:val="hybridMultilevel"/>
    <w:tmpl w:val="8E469530"/>
    <w:lvl w:ilvl="0" w:tplc="A552BC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70B3AFC"/>
    <w:multiLevelType w:val="hybridMultilevel"/>
    <w:tmpl w:val="A2148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9957DF"/>
    <w:multiLevelType w:val="hybridMultilevel"/>
    <w:tmpl w:val="5470ABD4"/>
    <w:lvl w:ilvl="0" w:tplc="EBEC60D2">
      <w:start w:val="1"/>
      <w:numFmt w:val="bullet"/>
      <w:lvlText w:val="-"/>
      <w:lvlJc w:val="left"/>
      <w:pPr>
        <w:ind w:left="720" w:hanging="360"/>
      </w:pPr>
      <w:rPr>
        <w:rFonts w:ascii="TH SarabunPSK" w:eastAsia="Times New Roman"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35F63"/>
    <w:multiLevelType w:val="hybridMultilevel"/>
    <w:tmpl w:val="CF42D3EC"/>
    <w:lvl w:ilvl="0" w:tplc="2A1E2814">
      <w:start w:val="27"/>
      <w:numFmt w:val="bullet"/>
      <w:lvlText w:val="-"/>
      <w:lvlJc w:val="left"/>
      <w:pPr>
        <w:ind w:left="720" w:hanging="360"/>
      </w:pPr>
      <w:rPr>
        <w:rFonts w:ascii="TH SarabunPSK" w:eastAsiaTheme="minorHAnsi" w:hAnsi="TH SarabunPSK" w:cs="TH SarabunPSK"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539DE"/>
    <w:multiLevelType w:val="multilevel"/>
    <w:tmpl w:val="CCE64352"/>
    <w:lvl w:ilvl="0">
      <w:start w:val="1"/>
      <w:numFmt w:val="decimal"/>
      <w:pStyle w:val="Heading1"/>
      <w:suff w:val="nothing"/>
      <w:lvlText w:val="บทที่ %1"/>
      <w:lvlJc w:val="left"/>
      <w:pPr>
        <w:ind w:left="0" w:firstLine="0"/>
      </w:pPr>
      <w:rPr>
        <w:rFonts w:ascii="TH Sarabun New" w:hAnsi="TH Sarabun New" w:cs="TH Sarabun New" w:hint="default"/>
        <w:b/>
        <w:bCs/>
        <w:i w:val="0"/>
        <w:iCs w:val="0"/>
        <w:sz w:val="40"/>
        <w:szCs w:val="40"/>
      </w:rPr>
    </w:lvl>
    <w:lvl w:ilvl="1">
      <w:start w:val="1"/>
      <w:numFmt w:val="decimal"/>
      <w:pStyle w:val="Heading2"/>
      <w:lvlText w:val="%1.%2"/>
      <w:lvlJc w:val="left"/>
      <w:pPr>
        <w:ind w:left="576" w:hanging="576"/>
      </w:pPr>
      <w:rPr>
        <w:rFonts w:ascii="TH Sarabun New" w:hAnsi="TH Sarabun New" w:cs="TH Sarabun New" w:hint="default"/>
        <w:b/>
        <w:bCs/>
        <w:i w:val="0"/>
        <w:iCs w:val="0"/>
        <w:sz w:val="36"/>
        <w:szCs w:val="36"/>
      </w:rPr>
    </w:lvl>
    <w:lvl w:ilvl="2">
      <w:start w:val="1"/>
      <w:numFmt w:val="decimal"/>
      <w:pStyle w:val="Heading3"/>
      <w:lvlText w:val="%1.%2.%3"/>
      <w:lvlJc w:val="left"/>
      <w:pPr>
        <w:ind w:left="1526" w:hanging="806"/>
      </w:pPr>
      <w:rPr>
        <w:rFonts w:ascii="TH Sarabun New" w:hAnsi="TH Sarabun New" w:cs="TH Sarabun New" w:hint="default"/>
        <w:b/>
        <w:bCs/>
        <w:i w:val="0"/>
        <w:iCs w:val="0"/>
        <w:sz w:val="32"/>
        <w:szCs w:val="32"/>
      </w:rPr>
    </w:lvl>
    <w:lvl w:ilvl="3">
      <w:start w:val="1"/>
      <w:numFmt w:val="decimal"/>
      <w:pStyle w:val="Heading4"/>
      <w:lvlText w:val="%1.%2.%3.%4"/>
      <w:lvlJc w:val="left"/>
      <w:pPr>
        <w:ind w:left="2707" w:hanging="1080"/>
      </w:pPr>
      <w:rPr>
        <w:rFonts w:ascii="TH Sarabun New" w:hAnsi="TH Sarabun New" w:cs="TH Sarabun New" w:hint="default"/>
        <w:b w:val="0"/>
        <w:bCs w:val="0"/>
        <w:i w:val="0"/>
        <w:iCs w:val="0"/>
        <w:sz w:val="32"/>
        <w:szCs w:val="32"/>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31" w15:restartNumberingAfterBreak="0">
    <w:nsid w:val="56C45A24"/>
    <w:multiLevelType w:val="hybridMultilevel"/>
    <w:tmpl w:val="1EB0C12C"/>
    <w:lvl w:ilvl="0" w:tplc="682000C4">
      <w:start w:val="2"/>
      <w:numFmt w:val="bullet"/>
      <w:lvlText w:val="-"/>
      <w:lvlJc w:val="left"/>
      <w:pPr>
        <w:ind w:left="1080" w:hanging="360"/>
      </w:pPr>
      <w:rPr>
        <w:rFonts w:ascii="TH SarabunPSK" w:eastAsiaTheme="minorHAnsi" w:hAnsi="TH SarabunPSK" w:cs="TH SarabunPSK" w:hint="default"/>
        <w:lang w:bidi="th-TH"/>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060B07"/>
    <w:multiLevelType w:val="hybridMultilevel"/>
    <w:tmpl w:val="91B08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8163D"/>
    <w:multiLevelType w:val="hybridMultilevel"/>
    <w:tmpl w:val="859ACBD2"/>
    <w:lvl w:ilvl="0" w:tplc="378699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7E67FAC"/>
    <w:multiLevelType w:val="hybridMultilevel"/>
    <w:tmpl w:val="91A4CACC"/>
    <w:lvl w:ilvl="0" w:tplc="F5A677C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919101152">
    <w:abstractNumId w:val="32"/>
  </w:num>
  <w:num w:numId="2" w16cid:durableId="966355831">
    <w:abstractNumId w:val="25"/>
  </w:num>
  <w:num w:numId="3" w16cid:durableId="1603142644">
    <w:abstractNumId w:val="14"/>
  </w:num>
  <w:num w:numId="4" w16cid:durableId="461386249">
    <w:abstractNumId w:val="34"/>
  </w:num>
  <w:num w:numId="5" w16cid:durableId="783576849">
    <w:abstractNumId w:val="12"/>
  </w:num>
  <w:num w:numId="6" w16cid:durableId="540678046">
    <w:abstractNumId w:val="16"/>
  </w:num>
  <w:num w:numId="7" w16cid:durableId="562835914">
    <w:abstractNumId w:val="11"/>
  </w:num>
  <w:num w:numId="8" w16cid:durableId="2011250511">
    <w:abstractNumId w:val="18"/>
  </w:num>
  <w:num w:numId="9" w16cid:durableId="902643522">
    <w:abstractNumId w:val="17"/>
  </w:num>
  <w:num w:numId="10" w16cid:durableId="1613048942">
    <w:abstractNumId w:val="26"/>
  </w:num>
  <w:num w:numId="11" w16cid:durableId="487212953">
    <w:abstractNumId w:val="28"/>
  </w:num>
  <w:num w:numId="12" w16cid:durableId="1772319135">
    <w:abstractNumId w:val="13"/>
  </w:num>
  <w:num w:numId="13" w16cid:durableId="365915361">
    <w:abstractNumId w:val="27"/>
  </w:num>
  <w:num w:numId="14" w16cid:durableId="208498990">
    <w:abstractNumId w:val="31"/>
  </w:num>
  <w:num w:numId="15" w16cid:durableId="1373308466">
    <w:abstractNumId w:val="23"/>
  </w:num>
  <w:num w:numId="16" w16cid:durableId="230118946">
    <w:abstractNumId w:val="33"/>
  </w:num>
  <w:num w:numId="17" w16cid:durableId="1997759737">
    <w:abstractNumId w:val="19"/>
  </w:num>
  <w:num w:numId="18" w16cid:durableId="518399093">
    <w:abstractNumId w:val="10"/>
  </w:num>
  <w:num w:numId="19" w16cid:durableId="1397120449">
    <w:abstractNumId w:val="15"/>
  </w:num>
  <w:num w:numId="20" w16cid:durableId="1081366495">
    <w:abstractNumId w:val="21"/>
  </w:num>
  <w:num w:numId="21" w16cid:durableId="500513572">
    <w:abstractNumId w:val="29"/>
  </w:num>
  <w:num w:numId="22" w16cid:durableId="1853957039">
    <w:abstractNumId w:val="22"/>
  </w:num>
  <w:num w:numId="23" w16cid:durableId="1014722189">
    <w:abstractNumId w:val="20"/>
  </w:num>
  <w:num w:numId="24" w16cid:durableId="1962833679">
    <w:abstractNumId w:val="9"/>
  </w:num>
  <w:num w:numId="25" w16cid:durableId="1656107966">
    <w:abstractNumId w:val="7"/>
  </w:num>
  <w:num w:numId="26" w16cid:durableId="1940019485">
    <w:abstractNumId w:val="6"/>
  </w:num>
  <w:num w:numId="27" w16cid:durableId="238563598">
    <w:abstractNumId w:val="5"/>
  </w:num>
  <w:num w:numId="28" w16cid:durableId="152183180">
    <w:abstractNumId w:val="4"/>
  </w:num>
  <w:num w:numId="29" w16cid:durableId="858549478">
    <w:abstractNumId w:val="8"/>
  </w:num>
  <w:num w:numId="30" w16cid:durableId="631987293">
    <w:abstractNumId w:val="3"/>
  </w:num>
  <w:num w:numId="31" w16cid:durableId="1469783228">
    <w:abstractNumId w:val="2"/>
  </w:num>
  <w:num w:numId="32" w16cid:durableId="695934363">
    <w:abstractNumId w:val="1"/>
  </w:num>
  <w:num w:numId="33" w16cid:durableId="211039145">
    <w:abstractNumId w:val="0"/>
  </w:num>
  <w:num w:numId="34" w16cid:durableId="339700790">
    <w:abstractNumId w:val="24"/>
  </w:num>
  <w:num w:numId="35" w16cid:durableId="526335151">
    <w:abstractNumId w:val="30"/>
  </w:num>
  <w:num w:numId="36" w16cid:durableId="1250432122">
    <w:abstractNumId w:val="30"/>
  </w:num>
  <w:num w:numId="37" w16cid:durableId="1033575920">
    <w:abstractNumId w:val="30"/>
  </w:num>
  <w:num w:numId="38" w16cid:durableId="747727401">
    <w:abstractNumId w:val="30"/>
  </w:num>
  <w:num w:numId="39" w16cid:durableId="1786193549">
    <w:abstractNumId w:val="30"/>
  </w:num>
  <w:num w:numId="40" w16cid:durableId="852039857">
    <w:abstractNumId w:val="30"/>
  </w:num>
  <w:num w:numId="41" w16cid:durableId="1626425616">
    <w:abstractNumId w:val="30"/>
  </w:num>
  <w:num w:numId="42" w16cid:durableId="6283655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9D4"/>
    <w:rsid w:val="00000159"/>
    <w:rsid w:val="000017C4"/>
    <w:rsid w:val="00004E28"/>
    <w:rsid w:val="0001438C"/>
    <w:rsid w:val="000153D4"/>
    <w:rsid w:val="00022220"/>
    <w:rsid w:val="0002757B"/>
    <w:rsid w:val="00033872"/>
    <w:rsid w:val="00037687"/>
    <w:rsid w:val="00062802"/>
    <w:rsid w:val="00067D7D"/>
    <w:rsid w:val="00081B0F"/>
    <w:rsid w:val="000A217E"/>
    <w:rsid w:val="000A34FE"/>
    <w:rsid w:val="000C42E8"/>
    <w:rsid w:val="000C708B"/>
    <w:rsid w:val="000D1430"/>
    <w:rsid w:val="000D1F48"/>
    <w:rsid w:val="000D6BE7"/>
    <w:rsid w:val="000D7EB7"/>
    <w:rsid w:val="000F4203"/>
    <w:rsid w:val="0011598B"/>
    <w:rsid w:val="00115E28"/>
    <w:rsid w:val="0012388F"/>
    <w:rsid w:val="00143BC7"/>
    <w:rsid w:val="00144C92"/>
    <w:rsid w:val="00157A5F"/>
    <w:rsid w:val="00160A3F"/>
    <w:rsid w:val="00161F15"/>
    <w:rsid w:val="001622BC"/>
    <w:rsid w:val="00167564"/>
    <w:rsid w:val="00172BF9"/>
    <w:rsid w:val="001754FD"/>
    <w:rsid w:val="001804A8"/>
    <w:rsid w:val="0018580C"/>
    <w:rsid w:val="001A0BDE"/>
    <w:rsid w:val="001A4546"/>
    <w:rsid w:val="001A5639"/>
    <w:rsid w:val="001B07D7"/>
    <w:rsid w:val="001B52B2"/>
    <w:rsid w:val="001C3DF3"/>
    <w:rsid w:val="001C5E8E"/>
    <w:rsid w:val="001D4A45"/>
    <w:rsid w:val="001F7579"/>
    <w:rsid w:val="00206BC7"/>
    <w:rsid w:val="00217AB1"/>
    <w:rsid w:val="00221D02"/>
    <w:rsid w:val="00221E79"/>
    <w:rsid w:val="00223C51"/>
    <w:rsid w:val="0023425F"/>
    <w:rsid w:val="00235366"/>
    <w:rsid w:val="002502AC"/>
    <w:rsid w:val="00250FBB"/>
    <w:rsid w:val="002560B2"/>
    <w:rsid w:val="00260CE7"/>
    <w:rsid w:val="00266567"/>
    <w:rsid w:val="002735A1"/>
    <w:rsid w:val="0028336B"/>
    <w:rsid w:val="0028355C"/>
    <w:rsid w:val="00286C75"/>
    <w:rsid w:val="002A2DB9"/>
    <w:rsid w:val="002B514A"/>
    <w:rsid w:val="002B7A3E"/>
    <w:rsid w:val="002C0CE2"/>
    <w:rsid w:val="002E4B29"/>
    <w:rsid w:val="002F7611"/>
    <w:rsid w:val="00301AA6"/>
    <w:rsid w:val="00311C02"/>
    <w:rsid w:val="003175EF"/>
    <w:rsid w:val="003178B3"/>
    <w:rsid w:val="003340A6"/>
    <w:rsid w:val="00354B8A"/>
    <w:rsid w:val="00355ADD"/>
    <w:rsid w:val="00374FF8"/>
    <w:rsid w:val="00382E36"/>
    <w:rsid w:val="003834F4"/>
    <w:rsid w:val="00383D17"/>
    <w:rsid w:val="00384532"/>
    <w:rsid w:val="00391CB4"/>
    <w:rsid w:val="00392FAA"/>
    <w:rsid w:val="0039337F"/>
    <w:rsid w:val="00395A94"/>
    <w:rsid w:val="003A64BC"/>
    <w:rsid w:val="003A798C"/>
    <w:rsid w:val="003B7876"/>
    <w:rsid w:val="003F1941"/>
    <w:rsid w:val="003F7F16"/>
    <w:rsid w:val="004141AB"/>
    <w:rsid w:val="00441558"/>
    <w:rsid w:val="00457B0C"/>
    <w:rsid w:val="00464778"/>
    <w:rsid w:val="00471C7F"/>
    <w:rsid w:val="004800BC"/>
    <w:rsid w:val="00483B76"/>
    <w:rsid w:val="00484AF0"/>
    <w:rsid w:val="00486E3C"/>
    <w:rsid w:val="0048791A"/>
    <w:rsid w:val="004926A9"/>
    <w:rsid w:val="004A019A"/>
    <w:rsid w:val="004B12D2"/>
    <w:rsid w:val="004B4253"/>
    <w:rsid w:val="004C5A08"/>
    <w:rsid w:val="004D2270"/>
    <w:rsid w:val="004E7544"/>
    <w:rsid w:val="004F3933"/>
    <w:rsid w:val="00500F04"/>
    <w:rsid w:val="005030C8"/>
    <w:rsid w:val="00512782"/>
    <w:rsid w:val="005206AB"/>
    <w:rsid w:val="00525FF9"/>
    <w:rsid w:val="005340AF"/>
    <w:rsid w:val="0055218D"/>
    <w:rsid w:val="005762EC"/>
    <w:rsid w:val="005773AC"/>
    <w:rsid w:val="005805D0"/>
    <w:rsid w:val="00582905"/>
    <w:rsid w:val="005A06CD"/>
    <w:rsid w:val="005B33E3"/>
    <w:rsid w:val="005B575F"/>
    <w:rsid w:val="005B6428"/>
    <w:rsid w:val="005B7358"/>
    <w:rsid w:val="005C5231"/>
    <w:rsid w:val="005C7D41"/>
    <w:rsid w:val="005D508E"/>
    <w:rsid w:val="005D7036"/>
    <w:rsid w:val="005E6F78"/>
    <w:rsid w:val="005F1127"/>
    <w:rsid w:val="006003A6"/>
    <w:rsid w:val="006128E2"/>
    <w:rsid w:val="00616E2D"/>
    <w:rsid w:val="00617FE7"/>
    <w:rsid w:val="006210CC"/>
    <w:rsid w:val="00622626"/>
    <w:rsid w:val="00627E00"/>
    <w:rsid w:val="00632F8C"/>
    <w:rsid w:val="00634E77"/>
    <w:rsid w:val="00636F8B"/>
    <w:rsid w:val="006402B2"/>
    <w:rsid w:val="00641AC0"/>
    <w:rsid w:val="006729BA"/>
    <w:rsid w:val="0067502E"/>
    <w:rsid w:val="00680664"/>
    <w:rsid w:val="00693C7E"/>
    <w:rsid w:val="006B4799"/>
    <w:rsid w:val="006B799E"/>
    <w:rsid w:val="006D2A5E"/>
    <w:rsid w:val="006D4607"/>
    <w:rsid w:val="006D49C3"/>
    <w:rsid w:val="006D7D2C"/>
    <w:rsid w:val="006E25DB"/>
    <w:rsid w:val="006E2DB7"/>
    <w:rsid w:val="006E4A10"/>
    <w:rsid w:val="006F3A20"/>
    <w:rsid w:val="006F5935"/>
    <w:rsid w:val="006F6A6E"/>
    <w:rsid w:val="0070069F"/>
    <w:rsid w:val="007031A8"/>
    <w:rsid w:val="0070575C"/>
    <w:rsid w:val="00705FDB"/>
    <w:rsid w:val="007105AF"/>
    <w:rsid w:val="00740E9C"/>
    <w:rsid w:val="007458B2"/>
    <w:rsid w:val="0075501B"/>
    <w:rsid w:val="007765CB"/>
    <w:rsid w:val="00776F92"/>
    <w:rsid w:val="007841B7"/>
    <w:rsid w:val="007907B7"/>
    <w:rsid w:val="007963B1"/>
    <w:rsid w:val="007975C4"/>
    <w:rsid w:val="007B394D"/>
    <w:rsid w:val="007B6387"/>
    <w:rsid w:val="007C051C"/>
    <w:rsid w:val="007C1339"/>
    <w:rsid w:val="007C5DBA"/>
    <w:rsid w:val="007D18C1"/>
    <w:rsid w:val="007D62A1"/>
    <w:rsid w:val="007E0656"/>
    <w:rsid w:val="007E7166"/>
    <w:rsid w:val="007F0791"/>
    <w:rsid w:val="007F466A"/>
    <w:rsid w:val="007F7BA2"/>
    <w:rsid w:val="0080330B"/>
    <w:rsid w:val="008059FE"/>
    <w:rsid w:val="00805E83"/>
    <w:rsid w:val="00807935"/>
    <w:rsid w:val="00811813"/>
    <w:rsid w:val="0081602E"/>
    <w:rsid w:val="008270C4"/>
    <w:rsid w:val="00827E5C"/>
    <w:rsid w:val="00833902"/>
    <w:rsid w:val="00846BBD"/>
    <w:rsid w:val="008B6BF8"/>
    <w:rsid w:val="008E144F"/>
    <w:rsid w:val="008E15FF"/>
    <w:rsid w:val="008E55F3"/>
    <w:rsid w:val="00915048"/>
    <w:rsid w:val="00917D61"/>
    <w:rsid w:val="009236FB"/>
    <w:rsid w:val="009266E4"/>
    <w:rsid w:val="00927BC4"/>
    <w:rsid w:val="00936E39"/>
    <w:rsid w:val="00957DC4"/>
    <w:rsid w:val="00960A11"/>
    <w:rsid w:val="00974FCA"/>
    <w:rsid w:val="00980C00"/>
    <w:rsid w:val="0099158C"/>
    <w:rsid w:val="00992DB5"/>
    <w:rsid w:val="009B2EF0"/>
    <w:rsid w:val="009B6F2A"/>
    <w:rsid w:val="009D3872"/>
    <w:rsid w:val="009D392F"/>
    <w:rsid w:val="009D5C01"/>
    <w:rsid w:val="009F0EC2"/>
    <w:rsid w:val="009F0FB5"/>
    <w:rsid w:val="009F1B04"/>
    <w:rsid w:val="00A03815"/>
    <w:rsid w:val="00A052FC"/>
    <w:rsid w:val="00A158ED"/>
    <w:rsid w:val="00A20EC3"/>
    <w:rsid w:val="00A24A89"/>
    <w:rsid w:val="00A279CD"/>
    <w:rsid w:val="00A34162"/>
    <w:rsid w:val="00A36A2A"/>
    <w:rsid w:val="00A4618D"/>
    <w:rsid w:val="00A53158"/>
    <w:rsid w:val="00A61456"/>
    <w:rsid w:val="00A628D8"/>
    <w:rsid w:val="00A633F9"/>
    <w:rsid w:val="00A678B5"/>
    <w:rsid w:val="00A82D60"/>
    <w:rsid w:val="00A92874"/>
    <w:rsid w:val="00AA1F14"/>
    <w:rsid w:val="00AA2840"/>
    <w:rsid w:val="00AA5AFC"/>
    <w:rsid w:val="00AB1CFC"/>
    <w:rsid w:val="00AB6CD7"/>
    <w:rsid w:val="00AC0A23"/>
    <w:rsid w:val="00AC1B50"/>
    <w:rsid w:val="00AC59F2"/>
    <w:rsid w:val="00AC6735"/>
    <w:rsid w:val="00AD2D5A"/>
    <w:rsid w:val="00AE2B1C"/>
    <w:rsid w:val="00AE2DE9"/>
    <w:rsid w:val="00AF189A"/>
    <w:rsid w:val="00AF1EA6"/>
    <w:rsid w:val="00AF336A"/>
    <w:rsid w:val="00AF361B"/>
    <w:rsid w:val="00AF6C98"/>
    <w:rsid w:val="00B54D25"/>
    <w:rsid w:val="00B55CB6"/>
    <w:rsid w:val="00B61CD6"/>
    <w:rsid w:val="00B64136"/>
    <w:rsid w:val="00B6467C"/>
    <w:rsid w:val="00B6571E"/>
    <w:rsid w:val="00B77FEC"/>
    <w:rsid w:val="00B92791"/>
    <w:rsid w:val="00BB038C"/>
    <w:rsid w:val="00BB212F"/>
    <w:rsid w:val="00BC6DCF"/>
    <w:rsid w:val="00BD257E"/>
    <w:rsid w:val="00BD7260"/>
    <w:rsid w:val="00BE177F"/>
    <w:rsid w:val="00BF780B"/>
    <w:rsid w:val="00C23CE9"/>
    <w:rsid w:val="00C2443D"/>
    <w:rsid w:val="00C26DFC"/>
    <w:rsid w:val="00C3059D"/>
    <w:rsid w:val="00C32257"/>
    <w:rsid w:val="00C40A1A"/>
    <w:rsid w:val="00C57FF4"/>
    <w:rsid w:val="00C62709"/>
    <w:rsid w:val="00C6735C"/>
    <w:rsid w:val="00C9430D"/>
    <w:rsid w:val="00CA08F4"/>
    <w:rsid w:val="00CA3EC5"/>
    <w:rsid w:val="00CB18E8"/>
    <w:rsid w:val="00CB2818"/>
    <w:rsid w:val="00CB4427"/>
    <w:rsid w:val="00CB525A"/>
    <w:rsid w:val="00CB6F78"/>
    <w:rsid w:val="00CC4066"/>
    <w:rsid w:val="00CD3409"/>
    <w:rsid w:val="00CF0D12"/>
    <w:rsid w:val="00CF0FCE"/>
    <w:rsid w:val="00D04613"/>
    <w:rsid w:val="00D05566"/>
    <w:rsid w:val="00D05B80"/>
    <w:rsid w:val="00D06B9D"/>
    <w:rsid w:val="00D24829"/>
    <w:rsid w:val="00D30B3C"/>
    <w:rsid w:val="00D34796"/>
    <w:rsid w:val="00D45F7C"/>
    <w:rsid w:val="00D83FDC"/>
    <w:rsid w:val="00D87D9B"/>
    <w:rsid w:val="00D941D5"/>
    <w:rsid w:val="00D95AF6"/>
    <w:rsid w:val="00D96FFD"/>
    <w:rsid w:val="00D97827"/>
    <w:rsid w:val="00DB01C0"/>
    <w:rsid w:val="00DE09D4"/>
    <w:rsid w:val="00DF2ABA"/>
    <w:rsid w:val="00DF3ADD"/>
    <w:rsid w:val="00DF6FA3"/>
    <w:rsid w:val="00E061C8"/>
    <w:rsid w:val="00E12FF9"/>
    <w:rsid w:val="00E13A1D"/>
    <w:rsid w:val="00E1721E"/>
    <w:rsid w:val="00E22A29"/>
    <w:rsid w:val="00E232DE"/>
    <w:rsid w:val="00E302C4"/>
    <w:rsid w:val="00E313F9"/>
    <w:rsid w:val="00E3336B"/>
    <w:rsid w:val="00E35CB0"/>
    <w:rsid w:val="00E4066B"/>
    <w:rsid w:val="00E44160"/>
    <w:rsid w:val="00E5205C"/>
    <w:rsid w:val="00E52F05"/>
    <w:rsid w:val="00E531E6"/>
    <w:rsid w:val="00E53ACB"/>
    <w:rsid w:val="00E55097"/>
    <w:rsid w:val="00E570CB"/>
    <w:rsid w:val="00E64EE4"/>
    <w:rsid w:val="00E815D3"/>
    <w:rsid w:val="00E84042"/>
    <w:rsid w:val="00E967A6"/>
    <w:rsid w:val="00EA3A8F"/>
    <w:rsid w:val="00EB42B4"/>
    <w:rsid w:val="00EC488E"/>
    <w:rsid w:val="00EC7EB5"/>
    <w:rsid w:val="00ED320E"/>
    <w:rsid w:val="00EE0D6C"/>
    <w:rsid w:val="00EE51B2"/>
    <w:rsid w:val="00EF3CED"/>
    <w:rsid w:val="00EF65CF"/>
    <w:rsid w:val="00F00632"/>
    <w:rsid w:val="00F05566"/>
    <w:rsid w:val="00F05812"/>
    <w:rsid w:val="00F17141"/>
    <w:rsid w:val="00F2715E"/>
    <w:rsid w:val="00F31E8C"/>
    <w:rsid w:val="00F352E8"/>
    <w:rsid w:val="00F36907"/>
    <w:rsid w:val="00F375FC"/>
    <w:rsid w:val="00F37766"/>
    <w:rsid w:val="00F40588"/>
    <w:rsid w:val="00F45211"/>
    <w:rsid w:val="00F53B50"/>
    <w:rsid w:val="00F62D5B"/>
    <w:rsid w:val="00F65B28"/>
    <w:rsid w:val="00F665B6"/>
    <w:rsid w:val="00FC0CD9"/>
    <w:rsid w:val="00FC2F16"/>
    <w:rsid w:val="00FD6C14"/>
    <w:rsid w:val="00FE75E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E2547"/>
  <w15:docId w15:val="{49FB0B7A-1410-46B4-9547-E1C8E431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ngsana New" w:eastAsia="Calibri" w:hAnsi="Angsana New"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D2C"/>
    <w:pPr>
      <w:jc w:val="thaiDistribute"/>
    </w:pPr>
    <w:rPr>
      <w:rFonts w:ascii="TH Sarabun New" w:eastAsiaTheme="minorHAnsi" w:hAnsi="TH Sarabun New" w:cs="TH Sarabun New"/>
      <w:color w:val="000000" w:themeColor="text1"/>
      <w:sz w:val="32"/>
      <w:szCs w:val="32"/>
    </w:rPr>
  </w:style>
  <w:style w:type="paragraph" w:styleId="Heading1">
    <w:name w:val="heading 1"/>
    <w:next w:val="Normal"/>
    <w:link w:val="Heading1Char"/>
    <w:uiPriority w:val="9"/>
    <w:qFormat/>
    <w:rsid w:val="006D7D2C"/>
    <w:pPr>
      <w:keepNext/>
      <w:keepLines/>
      <w:numPr>
        <w:numId w:val="42"/>
      </w:numPr>
      <w:spacing w:before="720" w:after="480"/>
      <w:jc w:val="center"/>
      <w:outlineLvl w:val="0"/>
    </w:pPr>
    <w:rPr>
      <w:rFonts w:ascii="TH Sarabun New" w:eastAsia="TH Sarabun New" w:hAnsi="TH Sarabun New" w:cs="TH Sarabun New"/>
      <w:b/>
      <w:bCs/>
      <w:color w:val="000000" w:themeColor="text1"/>
      <w:sz w:val="40"/>
      <w:szCs w:val="40"/>
    </w:rPr>
  </w:style>
  <w:style w:type="paragraph" w:styleId="Heading2">
    <w:name w:val="heading 2"/>
    <w:next w:val="ParagraphH2"/>
    <w:link w:val="Heading2Char"/>
    <w:uiPriority w:val="9"/>
    <w:unhideWhenUsed/>
    <w:qFormat/>
    <w:rsid w:val="006D7D2C"/>
    <w:pPr>
      <w:keepNext/>
      <w:keepLines/>
      <w:numPr>
        <w:ilvl w:val="1"/>
        <w:numId w:val="42"/>
      </w:numPr>
      <w:tabs>
        <w:tab w:val="left" w:pos="576"/>
      </w:tabs>
      <w:spacing w:after="360"/>
      <w:jc w:val="thaiDistribute"/>
      <w:outlineLvl w:val="1"/>
    </w:pPr>
    <w:rPr>
      <w:rFonts w:ascii="TH Sarabun New" w:eastAsia="TH Sarabun New" w:hAnsi="TH Sarabun New" w:cs="TH Sarabun New"/>
      <w:b/>
      <w:bCs/>
      <w:color w:val="000000" w:themeColor="text1"/>
      <w:sz w:val="36"/>
      <w:szCs w:val="36"/>
    </w:rPr>
  </w:style>
  <w:style w:type="paragraph" w:styleId="Heading3">
    <w:name w:val="heading 3"/>
    <w:next w:val="ParagraphH3"/>
    <w:link w:val="Heading3Char"/>
    <w:uiPriority w:val="9"/>
    <w:unhideWhenUsed/>
    <w:qFormat/>
    <w:rsid w:val="006128E2"/>
    <w:pPr>
      <w:keepLines/>
      <w:numPr>
        <w:ilvl w:val="2"/>
        <w:numId w:val="42"/>
      </w:numPr>
      <w:tabs>
        <w:tab w:val="left" w:pos="1440"/>
      </w:tabs>
      <w:ind w:left="1440" w:hanging="720"/>
      <w:jc w:val="thaiDistribute"/>
      <w:outlineLvl w:val="2"/>
    </w:pPr>
    <w:rPr>
      <w:rFonts w:ascii="TH Sarabun New" w:eastAsia="TH Sarabun New" w:hAnsi="TH Sarabun New" w:cs="TH Sarabun New"/>
      <w:b/>
      <w:bCs/>
      <w:color w:val="000000" w:themeColor="text1"/>
      <w:sz w:val="32"/>
      <w:szCs w:val="32"/>
    </w:rPr>
  </w:style>
  <w:style w:type="paragraph" w:styleId="Heading4">
    <w:name w:val="heading 4"/>
    <w:next w:val="ParagraphH4"/>
    <w:link w:val="Heading4Char"/>
    <w:uiPriority w:val="9"/>
    <w:unhideWhenUsed/>
    <w:qFormat/>
    <w:rsid w:val="006D7D2C"/>
    <w:pPr>
      <w:numPr>
        <w:ilvl w:val="3"/>
        <w:numId w:val="42"/>
      </w:numPr>
      <w:tabs>
        <w:tab w:val="left" w:pos="2700"/>
      </w:tabs>
      <w:jc w:val="thaiDistribute"/>
      <w:outlineLvl w:val="3"/>
    </w:pPr>
    <w:rPr>
      <w:rFonts w:ascii="TH Sarabun New" w:eastAsia="TH Sarabun New" w:hAnsi="TH Sarabun New" w:cs="TH Sarabun New"/>
      <w:color w:val="000000" w:themeColor="text1"/>
      <w:sz w:val="32"/>
      <w:szCs w:val="32"/>
    </w:rPr>
  </w:style>
  <w:style w:type="paragraph" w:styleId="Heading5">
    <w:name w:val="heading 5"/>
    <w:basedOn w:val="Normal"/>
    <w:next w:val="Normal"/>
    <w:link w:val="Heading5Char"/>
    <w:uiPriority w:val="9"/>
    <w:semiHidden/>
    <w:qFormat/>
    <w:rsid w:val="006D7D2C"/>
    <w:pPr>
      <w:keepNext/>
      <w:keepLines/>
      <w:spacing w:before="40"/>
      <w:outlineLvl w:val="4"/>
    </w:pPr>
    <w:rPr>
      <w:rFonts w:asciiTheme="majorHAnsi" w:eastAsiaTheme="majorEastAsia" w:hAnsiTheme="majorHAnsi" w:cstheme="majorBidi"/>
      <w:color w:val="2E74B5" w:themeColor="accent1" w:themeShade="BF"/>
      <w:szCs w:val="40"/>
    </w:rPr>
  </w:style>
  <w:style w:type="paragraph" w:styleId="Heading6">
    <w:name w:val="heading 6"/>
    <w:basedOn w:val="Normal"/>
    <w:next w:val="Normal"/>
    <w:link w:val="Heading6Char"/>
    <w:uiPriority w:val="9"/>
    <w:semiHidden/>
    <w:unhideWhenUsed/>
    <w:qFormat/>
    <w:rsid w:val="00A92874"/>
    <w:pPr>
      <w:keepNext/>
      <w:keepLines/>
      <w:spacing w:before="40"/>
      <w:outlineLvl w:val="5"/>
    </w:pPr>
    <w:rPr>
      <w:rFonts w:asciiTheme="majorHAnsi" w:eastAsiaTheme="majorEastAsia" w:hAnsiTheme="majorHAnsi" w:cstheme="majorBidi"/>
      <w:color w:val="1F4D78" w:themeColor="accent1" w:themeShade="7F"/>
      <w:szCs w:val="40"/>
    </w:rPr>
  </w:style>
  <w:style w:type="paragraph" w:styleId="Heading7">
    <w:name w:val="heading 7"/>
    <w:basedOn w:val="Normal"/>
    <w:next w:val="Normal"/>
    <w:qFormat/>
    <w:rsid w:val="00AF361B"/>
    <w:pPr>
      <w:keepNext/>
      <w:jc w:val="center"/>
      <w:outlineLvl w:val="6"/>
    </w:pPr>
    <w:rPr>
      <w:rFonts w:ascii="AngsanaUPC" w:hAnsi="AngsanaUPC" w:cs="AngsanaUPC"/>
      <w:b/>
      <w:bCs/>
      <w:sz w:val="36"/>
      <w:szCs w:val="36"/>
    </w:rPr>
  </w:style>
  <w:style w:type="paragraph" w:styleId="Heading8">
    <w:name w:val="heading 8"/>
    <w:basedOn w:val="Normal"/>
    <w:next w:val="Normal"/>
    <w:link w:val="Heading8Char"/>
    <w:uiPriority w:val="9"/>
    <w:semiHidden/>
    <w:unhideWhenUsed/>
    <w:qFormat/>
    <w:rsid w:val="00A92874"/>
    <w:pPr>
      <w:keepNext/>
      <w:keepLines/>
      <w:spacing w:before="40"/>
      <w:outlineLvl w:val="7"/>
    </w:pPr>
    <w:rPr>
      <w:rFonts w:asciiTheme="majorHAnsi" w:eastAsiaTheme="majorEastAsia" w:hAnsiTheme="majorHAnsi" w:cstheme="majorBidi"/>
      <w:color w:val="272727" w:themeColor="text1" w:themeTint="D8"/>
      <w:sz w:val="21"/>
      <w:szCs w:val="26"/>
    </w:rPr>
  </w:style>
  <w:style w:type="paragraph" w:styleId="Heading9">
    <w:name w:val="heading 9"/>
    <w:basedOn w:val="Normal"/>
    <w:next w:val="Normal"/>
    <w:link w:val="Heading9Char"/>
    <w:uiPriority w:val="9"/>
    <w:semiHidden/>
    <w:unhideWhenUsed/>
    <w:qFormat/>
    <w:rsid w:val="00A92874"/>
    <w:pPr>
      <w:keepNext/>
      <w:keepLines/>
      <w:spacing w:before="40"/>
      <w:outlineLvl w:val="8"/>
    </w:pPr>
    <w:rPr>
      <w:rFonts w:asciiTheme="majorHAnsi" w:eastAsiaTheme="majorEastAsia" w:hAnsiTheme="majorHAnsi" w:cstheme="majorBidi"/>
      <w:i/>
      <w:iCs/>
      <w:color w:val="272727" w:themeColor="text1" w:themeTint="D8"/>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51B2"/>
    <w:pPr>
      <w:jc w:val="both"/>
    </w:pPr>
    <w:rPr>
      <w:rFonts w:ascii="Cordia New" w:eastAsia="Cordia New" w:hAnsi="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340A6"/>
    <w:pPr>
      <w:spacing w:after="120"/>
      <w:ind w:left="360"/>
    </w:pPr>
    <w:rPr>
      <w:szCs w:val="37"/>
    </w:rPr>
  </w:style>
  <w:style w:type="paragraph" w:styleId="BodyText2">
    <w:name w:val="Body Text 2"/>
    <w:basedOn w:val="Normal"/>
    <w:link w:val="BodyText2Char"/>
    <w:rsid w:val="003340A6"/>
    <w:pPr>
      <w:spacing w:after="120" w:line="480" w:lineRule="auto"/>
    </w:pPr>
    <w:rPr>
      <w:szCs w:val="37"/>
    </w:rPr>
  </w:style>
  <w:style w:type="paragraph" w:styleId="Header">
    <w:name w:val="header"/>
    <w:basedOn w:val="Normal"/>
    <w:link w:val="HeaderChar"/>
    <w:uiPriority w:val="99"/>
    <w:unhideWhenUsed/>
    <w:rsid w:val="00A4618D"/>
    <w:pPr>
      <w:tabs>
        <w:tab w:val="center" w:pos="4513"/>
        <w:tab w:val="right" w:pos="9026"/>
      </w:tabs>
    </w:pPr>
    <w:rPr>
      <w:szCs w:val="40"/>
    </w:rPr>
  </w:style>
  <w:style w:type="character" w:customStyle="1" w:styleId="HeaderChar">
    <w:name w:val="Header Char"/>
    <w:link w:val="Header"/>
    <w:uiPriority w:val="99"/>
    <w:rsid w:val="00A4618D"/>
    <w:rPr>
      <w:rFonts w:eastAsia="Cordia New"/>
      <w:sz w:val="32"/>
      <w:szCs w:val="40"/>
    </w:rPr>
  </w:style>
  <w:style w:type="paragraph" w:styleId="Footer">
    <w:name w:val="footer"/>
    <w:basedOn w:val="Normal"/>
    <w:link w:val="FooterChar"/>
    <w:uiPriority w:val="99"/>
    <w:unhideWhenUsed/>
    <w:rsid w:val="00A4618D"/>
    <w:pPr>
      <w:tabs>
        <w:tab w:val="center" w:pos="4513"/>
        <w:tab w:val="right" w:pos="9026"/>
      </w:tabs>
    </w:pPr>
    <w:rPr>
      <w:szCs w:val="40"/>
    </w:rPr>
  </w:style>
  <w:style w:type="character" w:customStyle="1" w:styleId="FooterChar">
    <w:name w:val="Footer Char"/>
    <w:link w:val="Footer"/>
    <w:uiPriority w:val="99"/>
    <w:rsid w:val="00A4618D"/>
    <w:rPr>
      <w:rFonts w:eastAsia="Cordia New"/>
      <w:sz w:val="32"/>
      <w:szCs w:val="40"/>
    </w:rPr>
  </w:style>
  <w:style w:type="paragraph" w:styleId="BalloonText">
    <w:name w:val="Balloon Text"/>
    <w:basedOn w:val="Normal"/>
    <w:link w:val="BalloonTextChar"/>
    <w:uiPriority w:val="99"/>
    <w:semiHidden/>
    <w:unhideWhenUsed/>
    <w:rsid w:val="009F0EC2"/>
    <w:rPr>
      <w:rFonts w:ascii="Tahoma" w:hAnsi="Tahoma"/>
      <w:sz w:val="16"/>
      <w:szCs w:val="20"/>
    </w:rPr>
  </w:style>
  <w:style w:type="character" w:customStyle="1" w:styleId="BalloonTextChar">
    <w:name w:val="Balloon Text Char"/>
    <w:basedOn w:val="DefaultParagraphFont"/>
    <w:link w:val="BalloonText"/>
    <w:uiPriority w:val="99"/>
    <w:semiHidden/>
    <w:rsid w:val="009F0EC2"/>
    <w:rPr>
      <w:rFonts w:ascii="Tahoma" w:eastAsia="Cordia New" w:hAnsi="Tahoma"/>
      <w:sz w:val="16"/>
    </w:rPr>
  </w:style>
  <w:style w:type="paragraph" w:styleId="ListParagraph">
    <w:name w:val="List Paragraph"/>
    <w:aliases w:val="Table Heading"/>
    <w:basedOn w:val="Normal"/>
    <w:link w:val="ListParagraphChar"/>
    <w:uiPriority w:val="34"/>
    <w:qFormat/>
    <w:rsid w:val="00FE75E1"/>
    <w:pPr>
      <w:spacing w:after="200" w:line="276" w:lineRule="auto"/>
      <w:ind w:left="720"/>
      <w:contextualSpacing/>
    </w:pPr>
    <w:rPr>
      <w:rFonts w:asciiTheme="minorHAnsi" w:eastAsiaTheme="minorEastAsia" w:hAnsiTheme="minorHAnsi" w:cstheme="minorBidi"/>
      <w:sz w:val="22"/>
      <w:szCs w:val="28"/>
    </w:rPr>
  </w:style>
  <w:style w:type="character" w:customStyle="1" w:styleId="ListParagraphChar">
    <w:name w:val="List Paragraph Char"/>
    <w:aliases w:val="Table Heading Char"/>
    <w:link w:val="ListParagraph"/>
    <w:uiPriority w:val="34"/>
    <w:locked/>
    <w:rsid w:val="00FE75E1"/>
    <w:rPr>
      <w:rFonts w:asciiTheme="minorHAnsi" w:eastAsiaTheme="minorEastAsia" w:hAnsiTheme="minorHAnsi" w:cstheme="minorBidi"/>
      <w:sz w:val="22"/>
      <w:szCs w:val="28"/>
    </w:rPr>
  </w:style>
  <w:style w:type="paragraph" w:styleId="NoSpacing">
    <w:name w:val="No Spacing"/>
    <w:link w:val="NoSpacingChar"/>
    <w:uiPriority w:val="1"/>
    <w:qFormat/>
    <w:rsid w:val="00FE75E1"/>
    <w:rPr>
      <w:rFonts w:asciiTheme="minorHAnsi" w:eastAsiaTheme="minorHAnsi" w:hAnsiTheme="minorHAnsi" w:cstheme="minorBidi"/>
      <w:sz w:val="22"/>
      <w:szCs w:val="28"/>
    </w:rPr>
  </w:style>
  <w:style w:type="character" w:customStyle="1" w:styleId="NoSpacingChar">
    <w:name w:val="No Spacing Char"/>
    <w:link w:val="NoSpacing"/>
    <w:uiPriority w:val="1"/>
    <w:locked/>
    <w:rsid w:val="00FE75E1"/>
    <w:rPr>
      <w:rFonts w:asciiTheme="minorHAnsi" w:eastAsiaTheme="minorHAnsi" w:hAnsiTheme="minorHAnsi" w:cstheme="minorBidi"/>
      <w:sz w:val="22"/>
      <w:szCs w:val="28"/>
    </w:rPr>
  </w:style>
  <w:style w:type="character" w:styleId="Hyperlink">
    <w:name w:val="Hyperlink"/>
    <w:basedOn w:val="DefaultParagraphFont"/>
    <w:uiPriority w:val="99"/>
    <w:unhideWhenUsed/>
    <w:rsid w:val="00FE75E1"/>
    <w:rPr>
      <w:color w:val="0563C1" w:themeColor="hyperlink"/>
      <w:u w:val="single"/>
    </w:rPr>
  </w:style>
  <w:style w:type="paragraph" w:styleId="HTMLPreformatted">
    <w:name w:val="HTML Preformatted"/>
    <w:basedOn w:val="Normal"/>
    <w:link w:val="HTMLPreformattedChar"/>
    <w:uiPriority w:val="99"/>
    <w:unhideWhenUsed/>
    <w:rsid w:val="00FE7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sz w:val="28"/>
      <w:szCs w:val="28"/>
    </w:rPr>
  </w:style>
  <w:style w:type="character" w:customStyle="1" w:styleId="HTMLPreformattedChar">
    <w:name w:val="HTML Preformatted Char"/>
    <w:basedOn w:val="DefaultParagraphFont"/>
    <w:link w:val="HTMLPreformatted"/>
    <w:uiPriority w:val="99"/>
    <w:rsid w:val="00FE75E1"/>
    <w:rPr>
      <w:rFonts w:eastAsia="Times New Roman"/>
      <w:sz w:val="28"/>
      <w:szCs w:val="28"/>
    </w:rPr>
  </w:style>
  <w:style w:type="paragraph" w:customStyle="1" w:styleId="Default">
    <w:name w:val="Default"/>
    <w:link w:val="DefaultChar"/>
    <w:rsid w:val="00FE75E1"/>
    <w:pPr>
      <w:widowControl w:val="0"/>
      <w:autoSpaceDE w:val="0"/>
      <w:autoSpaceDN w:val="0"/>
      <w:adjustRightInd w:val="0"/>
    </w:pPr>
    <w:rPr>
      <w:rFonts w:ascii="TH-SarabunPSK,Bold" w:eastAsia="Times New Roman" w:hAnsi="TH-SarabunPSK,Bold" w:cs="TH-SarabunPSK,Bold"/>
      <w:color w:val="000000"/>
      <w:sz w:val="24"/>
      <w:szCs w:val="24"/>
    </w:rPr>
  </w:style>
  <w:style w:type="character" w:customStyle="1" w:styleId="DefaultChar">
    <w:name w:val="Default Char"/>
    <w:basedOn w:val="DefaultParagraphFont"/>
    <w:link w:val="Default"/>
    <w:rsid w:val="00FE75E1"/>
    <w:rPr>
      <w:rFonts w:ascii="TH-SarabunPSK,Bold" w:eastAsia="Times New Roman" w:hAnsi="TH-SarabunPSK,Bold" w:cs="TH-SarabunPSK,Bold"/>
      <w:color w:val="000000"/>
      <w:sz w:val="24"/>
      <w:szCs w:val="24"/>
    </w:rPr>
  </w:style>
  <w:style w:type="paragraph" w:customStyle="1" w:styleId="CM82">
    <w:name w:val="CM82"/>
    <w:basedOn w:val="Default"/>
    <w:next w:val="Default"/>
    <w:uiPriority w:val="99"/>
    <w:rsid w:val="00FE75E1"/>
    <w:rPr>
      <w:color w:val="auto"/>
    </w:rPr>
  </w:style>
  <w:style w:type="paragraph" w:customStyle="1" w:styleId="CM78">
    <w:name w:val="CM78"/>
    <w:basedOn w:val="Default"/>
    <w:next w:val="Default"/>
    <w:uiPriority w:val="99"/>
    <w:rsid w:val="00FE75E1"/>
    <w:rPr>
      <w:color w:val="auto"/>
    </w:rPr>
  </w:style>
  <w:style w:type="character" w:customStyle="1" w:styleId="fontstyle01">
    <w:name w:val="fontstyle01"/>
    <w:basedOn w:val="DefaultParagraphFont"/>
    <w:rsid w:val="00FE75E1"/>
    <w:rPr>
      <w:rFonts w:ascii="TH SarabunPSK" w:hAnsi="TH SarabunPSK" w:cs="TH SarabunPSK" w:hint="default"/>
      <w:b w:val="0"/>
      <w:bCs w:val="0"/>
      <w:i w:val="0"/>
      <w:iCs w:val="0"/>
      <w:color w:val="000000"/>
      <w:sz w:val="32"/>
      <w:szCs w:val="32"/>
    </w:rPr>
  </w:style>
  <w:style w:type="paragraph" w:customStyle="1" w:styleId="CM94">
    <w:name w:val="CM94"/>
    <w:basedOn w:val="Default"/>
    <w:next w:val="Default"/>
    <w:uiPriority w:val="99"/>
    <w:rsid w:val="00FE75E1"/>
    <w:pPr>
      <w:spacing w:after="360"/>
    </w:pPr>
    <w:rPr>
      <w:rFonts w:ascii="TH SarabunPSK" w:eastAsiaTheme="minorEastAsia" w:hAnsi="TH SarabunPSK" w:cs="TH SarabunPSK"/>
      <w:color w:val="auto"/>
    </w:rPr>
  </w:style>
  <w:style w:type="paragraph" w:customStyle="1" w:styleId="CM6">
    <w:name w:val="CM6"/>
    <w:basedOn w:val="Default"/>
    <w:next w:val="Default"/>
    <w:uiPriority w:val="99"/>
    <w:rsid w:val="00FE75E1"/>
    <w:rPr>
      <w:rFonts w:ascii="TH SarabunPSK" w:eastAsiaTheme="minorEastAsia" w:hAnsi="TH SarabunPSK" w:cs="TH SarabunPSK"/>
      <w:color w:val="auto"/>
    </w:rPr>
  </w:style>
  <w:style w:type="paragraph" w:customStyle="1" w:styleId="CM8">
    <w:name w:val="CM8"/>
    <w:basedOn w:val="Default"/>
    <w:next w:val="Default"/>
    <w:uiPriority w:val="99"/>
    <w:rsid w:val="00FE75E1"/>
    <w:pPr>
      <w:spacing w:line="348" w:lineRule="atLeast"/>
    </w:pPr>
    <w:rPr>
      <w:rFonts w:ascii="TH SarabunPSK" w:eastAsiaTheme="minorEastAsia" w:hAnsi="TH SarabunPSK" w:cs="TH SarabunPSK"/>
      <w:color w:val="auto"/>
    </w:rPr>
  </w:style>
  <w:style w:type="paragraph" w:customStyle="1" w:styleId="CM9">
    <w:name w:val="CM9"/>
    <w:basedOn w:val="Default"/>
    <w:next w:val="Default"/>
    <w:uiPriority w:val="99"/>
    <w:rsid w:val="00FE75E1"/>
    <w:pPr>
      <w:spacing w:line="348" w:lineRule="atLeast"/>
    </w:pPr>
    <w:rPr>
      <w:rFonts w:ascii="TH SarabunPSK" w:eastAsiaTheme="minorEastAsia" w:hAnsi="TH SarabunPSK" w:cs="TH SarabunPSK"/>
      <w:color w:val="auto"/>
    </w:rPr>
  </w:style>
  <w:style w:type="paragraph" w:customStyle="1" w:styleId="CM10">
    <w:name w:val="CM10"/>
    <w:basedOn w:val="Default"/>
    <w:next w:val="Default"/>
    <w:uiPriority w:val="99"/>
    <w:rsid w:val="00FE75E1"/>
    <w:pPr>
      <w:spacing w:line="358" w:lineRule="atLeast"/>
    </w:pPr>
    <w:rPr>
      <w:rFonts w:ascii="TH SarabunPSK" w:eastAsiaTheme="minorEastAsia" w:hAnsi="TH SarabunPSK" w:cs="TH SarabunPSK"/>
      <w:color w:val="auto"/>
    </w:rPr>
  </w:style>
  <w:style w:type="paragraph" w:customStyle="1" w:styleId="Style3">
    <w:name w:val="Style3"/>
    <w:basedOn w:val="Footer"/>
    <w:link w:val="Style3Char"/>
    <w:qFormat/>
    <w:rsid w:val="00FE75E1"/>
    <w:pPr>
      <w:tabs>
        <w:tab w:val="left" w:pos="1170"/>
      </w:tabs>
      <w:ind w:left="540"/>
    </w:pPr>
    <w:rPr>
      <w:rFonts w:ascii="Quark" w:hAnsi="Quark" w:cs="Quark"/>
      <w:b/>
      <w:bCs/>
      <w:szCs w:val="32"/>
    </w:rPr>
  </w:style>
  <w:style w:type="character" w:customStyle="1" w:styleId="Style3Char">
    <w:name w:val="Style3 Char"/>
    <w:basedOn w:val="FooterChar"/>
    <w:link w:val="Style3"/>
    <w:rsid w:val="00FE75E1"/>
    <w:rPr>
      <w:rFonts w:ascii="Quark" w:eastAsia="Cordia New" w:hAnsi="Quark" w:cs="Quark"/>
      <w:b/>
      <w:bCs/>
      <w:sz w:val="32"/>
      <w:szCs w:val="32"/>
    </w:rPr>
  </w:style>
  <w:style w:type="paragraph" w:customStyle="1" w:styleId="CM12">
    <w:name w:val="CM12"/>
    <w:basedOn w:val="Default"/>
    <w:next w:val="Default"/>
    <w:uiPriority w:val="99"/>
    <w:rsid w:val="00FE75E1"/>
    <w:pPr>
      <w:spacing w:line="360" w:lineRule="atLeast"/>
    </w:pPr>
    <w:rPr>
      <w:rFonts w:ascii="TH SarabunPSK" w:eastAsiaTheme="minorEastAsia" w:hAnsi="TH SarabunPSK" w:cs="TH SarabunPSK"/>
      <w:color w:val="auto"/>
    </w:rPr>
  </w:style>
  <w:style w:type="paragraph" w:customStyle="1" w:styleId="CM99">
    <w:name w:val="CM99"/>
    <w:basedOn w:val="Default"/>
    <w:next w:val="Default"/>
    <w:uiPriority w:val="99"/>
    <w:rsid w:val="00FE75E1"/>
    <w:pPr>
      <w:spacing w:after="285"/>
    </w:pPr>
    <w:rPr>
      <w:rFonts w:ascii="TH SarabunPSK" w:eastAsiaTheme="minorEastAsia" w:hAnsi="TH SarabunPSK" w:cs="TH SarabunPSK"/>
      <w:color w:val="auto"/>
    </w:rPr>
  </w:style>
  <w:style w:type="paragraph" w:customStyle="1" w:styleId="CM2">
    <w:name w:val="CM2"/>
    <w:basedOn w:val="Default"/>
    <w:next w:val="Default"/>
    <w:uiPriority w:val="99"/>
    <w:rsid w:val="00FE75E1"/>
    <w:pPr>
      <w:spacing w:line="358" w:lineRule="atLeast"/>
    </w:pPr>
    <w:rPr>
      <w:rFonts w:ascii="TH SarabunPSK" w:eastAsiaTheme="minorEastAsia" w:hAnsi="TH SarabunPSK" w:cs="TH SarabunPSK"/>
      <w:color w:val="auto"/>
    </w:rPr>
  </w:style>
  <w:style w:type="character" w:customStyle="1" w:styleId="StyleComplexEucrosiaUPC16pt">
    <w:name w:val="Style (Complex) EucrosiaUPC 16 pt"/>
    <w:rsid w:val="00FE75E1"/>
    <w:rPr>
      <w:rFonts w:ascii="EucrosiaUPC" w:hAnsi="EucrosiaUPC" w:cs="EucrosiaUPC"/>
      <w:sz w:val="32"/>
      <w:szCs w:val="32"/>
    </w:rPr>
  </w:style>
  <w:style w:type="paragraph" w:customStyle="1" w:styleId="CM15">
    <w:name w:val="CM15"/>
    <w:basedOn w:val="Default"/>
    <w:next w:val="Default"/>
    <w:uiPriority w:val="99"/>
    <w:rsid w:val="00FE75E1"/>
    <w:pPr>
      <w:spacing w:line="363" w:lineRule="atLeast"/>
    </w:pPr>
    <w:rPr>
      <w:rFonts w:ascii="TH SarabunPSK" w:eastAsiaTheme="minorEastAsia" w:hAnsi="TH SarabunPSK" w:cs="TH SarabunPSK"/>
      <w:color w:val="auto"/>
    </w:rPr>
  </w:style>
  <w:style w:type="paragraph" w:customStyle="1" w:styleId="CM16">
    <w:name w:val="CM16"/>
    <w:basedOn w:val="Default"/>
    <w:next w:val="Default"/>
    <w:uiPriority w:val="99"/>
    <w:rsid w:val="00FE75E1"/>
    <w:pPr>
      <w:spacing w:line="360" w:lineRule="atLeast"/>
    </w:pPr>
    <w:rPr>
      <w:rFonts w:ascii="TH SarabunPSK" w:eastAsiaTheme="minorEastAsia" w:hAnsi="TH SarabunPSK" w:cs="TH SarabunPSK"/>
      <w:color w:val="auto"/>
    </w:rPr>
  </w:style>
  <w:style w:type="paragraph" w:customStyle="1" w:styleId="CM17">
    <w:name w:val="CM17"/>
    <w:basedOn w:val="Normal"/>
    <w:next w:val="Normal"/>
    <w:uiPriority w:val="99"/>
    <w:rsid w:val="00FE75E1"/>
    <w:pPr>
      <w:widowControl w:val="0"/>
      <w:autoSpaceDE w:val="0"/>
      <w:autoSpaceDN w:val="0"/>
      <w:adjustRightInd w:val="0"/>
      <w:spacing w:line="416" w:lineRule="atLeast"/>
    </w:pPr>
    <w:rPr>
      <w:rFonts w:ascii="TH-SarabunPSK,Bold" w:eastAsia="Times New Roman" w:hAnsi="TH-SarabunPSK,Bold" w:cs="TH-SarabunPSK,Bold"/>
      <w:sz w:val="24"/>
      <w:szCs w:val="24"/>
    </w:rPr>
  </w:style>
  <w:style w:type="paragraph" w:customStyle="1" w:styleId="CM96">
    <w:name w:val="CM96"/>
    <w:basedOn w:val="Default"/>
    <w:next w:val="Default"/>
    <w:uiPriority w:val="99"/>
    <w:rsid w:val="00FE75E1"/>
    <w:pPr>
      <w:spacing w:after="357"/>
    </w:pPr>
    <w:rPr>
      <w:rFonts w:ascii="TH SarabunPSK" w:eastAsiaTheme="minorEastAsia" w:hAnsi="TH SarabunPSK" w:cs="TH SarabunPSK"/>
      <w:color w:val="auto"/>
    </w:rPr>
  </w:style>
  <w:style w:type="paragraph" w:customStyle="1" w:styleId="CM18">
    <w:name w:val="CM18"/>
    <w:basedOn w:val="Default"/>
    <w:next w:val="Default"/>
    <w:uiPriority w:val="99"/>
    <w:rsid w:val="00FE75E1"/>
    <w:pPr>
      <w:spacing w:line="363" w:lineRule="atLeast"/>
    </w:pPr>
    <w:rPr>
      <w:rFonts w:ascii="TH SarabunPSK" w:eastAsiaTheme="minorEastAsia" w:hAnsi="TH SarabunPSK" w:cs="TH SarabunPSK"/>
      <w:color w:val="auto"/>
    </w:rPr>
  </w:style>
  <w:style w:type="paragraph" w:customStyle="1" w:styleId="top">
    <w:name w:val="top"/>
    <w:basedOn w:val="Normal"/>
    <w:rsid w:val="00FE75E1"/>
    <w:pPr>
      <w:tabs>
        <w:tab w:val="right" w:leader="dot" w:pos="8789"/>
      </w:tabs>
    </w:pPr>
    <w:rPr>
      <w:rFonts w:ascii="DilleniaUPC" w:eastAsia="MS Mincho" w:hAnsi="DilleniaUPC" w:cs="DilleniaUPC"/>
      <w:lang w:eastAsia="th-TH"/>
    </w:rPr>
  </w:style>
  <w:style w:type="paragraph" w:customStyle="1" w:styleId="CM3">
    <w:name w:val="CM3"/>
    <w:basedOn w:val="Default"/>
    <w:next w:val="Default"/>
    <w:uiPriority w:val="99"/>
    <w:rsid w:val="00FE75E1"/>
    <w:pPr>
      <w:spacing w:line="400" w:lineRule="atLeast"/>
    </w:pPr>
    <w:rPr>
      <w:rFonts w:ascii="Times New Roman" w:eastAsia="MS Mincho" w:hAnsi="Times New Roman" w:cs="Angsana New"/>
      <w:color w:val="auto"/>
    </w:rPr>
  </w:style>
  <w:style w:type="paragraph" w:customStyle="1" w:styleId="CM23">
    <w:name w:val="CM23"/>
    <w:basedOn w:val="Default"/>
    <w:next w:val="Default"/>
    <w:uiPriority w:val="99"/>
    <w:rsid w:val="00FE75E1"/>
    <w:rPr>
      <w:rFonts w:ascii="TH SarabunPSK" w:eastAsiaTheme="minorEastAsia" w:hAnsi="TH SarabunPSK" w:cs="TH SarabunPSK"/>
      <w:color w:val="auto"/>
    </w:rPr>
  </w:style>
  <w:style w:type="paragraph" w:customStyle="1" w:styleId="Style4">
    <w:name w:val="Style4"/>
    <w:basedOn w:val="Footer"/>
    <w:link w:val="Style4Char"/>
    <w:qFormat/>
    <w:rsid w:val="00FE75E1"/>
    <w:pPr>
      <w:jc w:val="right"/>
    </w:pPr>
    <w:rPr>
      <w:rFonts w:ascii="Quark" w:eastAsia="Times New Roman" w:hAnsi="Quark" w:cs="Quark"/>
      <w:sz w:val="24"/>
      <w:szCs w:val="24"/>
    </w:rPr>
  </w:style>
  <w:style w:type="character" w:customStyle="1" w:styleId="Style4Char">
    <w:name w:val="Style4 Char"/>
    <w:basedOn w:val="FooterChar"/>
    <w:link w:val="Style4"/>
    <w:rsid w:val="00FE75E1"/>
    <w:rPr>
      <w:rFonts w:ascii="Quark" w:eastAsia="Times New Roman" w:hAnsi="Quark" w:cs="Quark"/>
      <w:sz w:val="24"/>
      <w:szCs w:val="24"/>
    </w:rPr>
  </w:style>
  <w:style w:type="paragraph" w:styleId="Bibliography">
    <w:name w:val="Bibliography"/>
    <w:basedOn w:val="Normal"/>
    <w:next w:val="Normal"/>
    <w:uiPriority w:val="37"/>
    <w:semiHidden/>
    <w:unhideWhenUsed/>
    <w:rsid w:val="00A92874"/>
    <w:rPr>
      <w:szCs w:val="40"/>
    </w:rPr>
  </w:style>
  <w:style w:type="paragraph" w:styleId="BlockText">
    <w:name w:val="Block Text"/>
    <w:basedOn w:val="Normal"/>
    <w:uiPriority w:val="99"/>
    <w:semiHidden/>
    <w:unhideWhenUsed/>
    <w:rsid w:val="00A9287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szCs w:val="40"/>
    </w:rPr>
  </w:style>
  <w:style w:type="paragraph" w:styleId="BodyText">
    <w:name w:val="Body Text"/>
    <w:basedOn w:val="Normal"/>
    <w:link w:val="BodyTextChar"/>
    <w:uiPriority w:val="99"/>
    <w:semiHidden/>
    <w:unhideWhenUsed/>
    <w:rsid w:val="00A92874"/>
    <w:pPr>
      <w:spacing w:after="120"/>
    </w:pPr>
    <w:rPr>
      <w:szCs w:val="40"/>
    </w:rPr>
  </w:style>
  <w:style w:type="character" w:customStyle="1" w:styleId="BodyTextChar">
    <w:name w:val="Body Text Char"/>
    <w:basedOn w:val="DefaultParagraphFont"/>
    <w:link w:val="BodyText"/>
    <w:uiPriority w:val="99"/>
    <w:semiHidden/>
    <w:rsid w:val="00A92874"/>
    <w:rPr>
      <w:rFonts w:eastAsia="Cordia New"/>
      <w:sz w:val="32"/>
      <w:szCs w:val="40"/>
    </w:rPr>
  </w:style>
  <w:style w:type="paragraph" w:styleId="BodyText3">
    <w:name w:val="Body Text 3"/>
    <w:basedOn w:val="Normal"/>
    <w:link w:val="BodyText3Char"/>
    <w:uiPriority w:val="99"/>
    <w:semiHidden/>
    <w:unhideWhenUsed/>
    <w:rsid w:val="00A92874"/>
    <w:pPr>
      <w:spacing w:after="120"/>
    </w:pPr>
    <w:rPr>
      <w:sz w:val="16"/>
      <w:szCs w:val="20"/>
    </w:rPr>
  </w:style>
  <w:style w:type="character" w:customStyle="1" w:styleId="BodyText3Char">
    <w:name w:val="Body Text 3 Char"/>
    <w:basedOn w:val="DefaultParagraphFont"/>
    <w:link w:val="BodyText3"/>
    <w:uiPriority w:val="99"/>
    <w:semiHidden/>
    <w:rsid w:val="00A92874"/>
    <w:rPr>
      <w:rFonts w:eastAsia="Cordia New"/>
      <w:sz w:val="16"/>
    </w:rPr>
  </w:style>
  <w:style w:type="paragraph" w:styleId="BodyTextFirstIndent">
    <w:name w:val="Body Text First Indent"/>
    <w:basedOn w:val="BodyText"/>
    <w:link w:val="BodyTextFirstIndentChar"/>
    <w:uiPriority w:val="99"/>
    <w:semiHidden/>
    <w:unhideWhenUsed/>
    <w:rsid w:val="00A92874"/>
    <w:pPr>
      <w:spacing w:after="0"/>
      <w:ind w:firstLine="360"/>
    </w:pPr>
  </w:style>
  <w:style w:type="character" w:customStyle="1" w:styleId="BodyTextFirstIndentChar">
    <w:name w:val="Body Text First Indent Char"/>
    <w:basedOn w:val="BodyTextChar"/>
    <w:link w:val="BodyTextFirstIndent"/>
    <w:uiPriority w:val="99"/>
    <w:semiHidden/>
    <w:rsid w:val="00A92874"/>
    <w:rPr>
      <w:rFonts w:eastAsia="Cordia New"/>
      <w:sz w:val="32"/>
      <w:szCs w:val="40"/>
    </w:rPr>
  </w:style>
  <w:style w:type="paragraph" w:styleId="BodyTextFirstIndent2">
    <w:name w:val="Body Text First Indent 2"/>
    <w:basedOn w:val="BodyTextIndent"/>
    <w:link w:val="BodyTextFirstIndent2Char"/>
    <w:uiPriority w:val="99"/>
    <w:semiHidden/>
    <w:unhideWhenUsed/>
    <w:rsid w:val="00A92874"/>
    <w:pPr>
      <w:spacing w:after="0"/>
      <w:ind w:firstLine="360"/>
    </w:pPr>
    <w:rPr>
      <w:szCs w:val="40"/>
    </w:rPr>
  </w:style>
  <w:style w:type="character" w:customStyle="1" w:styleId="BodyTextIndentChar">
    <w:name w:val="Body Text Indent Char"/>
    <w:basedOn w:val="DefaultParagraphFont"/>
    <w:link w:val="BodyTextIndent"/>
    <w:rsid w:val="00A92874"/>
    <w:rPr>
      <w:rFonts w:eastAsia="Cordia New"/>
      <w:sz w:val="32"/>
      <w:szCs w:val="37"/>
    </w:rPr>
  </w:style>
  <w:style w:type="character" w:customStyle="1" w:styleId="BodyTextFirstIndent2Char">
    <w:name w:val="Body Text First Indent 2 Char"/>
    <w:basedOn w:val="BodyTextIndentChar"/>
    <w:link w:val="BodyTextFirstIndent2"/>
    <w:uiPriority w:val="99"/>
    <w:semiHidden/>
    <w:rsid w:val="00A92874"/>
    <w:rPr>
      <w:rFonts w:eastAsia="Cordia New"/>
      <w:sz w:val="32"/>
      <w:szCs w:val="40"/>
    </w:rPr>
  </w:style>
  <w:style w:type="paragraph" w:styleId="BodyTextIndent2">
    <w:name w:val="Body Text Indent 2"/>
    <w:basedOn w:val="Normal"/>
    <w:link w:val="BodyTextIndent2Char"/>
    <w:uiPriority w:val="99"/>
    <w:semiHidden/>
    <w:unhideWhenUsed/>
    <w:rsid w:val="00A92874"/>
    <w:pPr>
      <w:spacing w:after="120" w:line="480" w:lineRule="auto"/>
      <w:ind w:left="360"/>
    </w:pPr>
    <w:rPr>
      <w:szCs w:val="40"/>
    </w:rPr>
  </w:style>
  <w:style w:type="character" w:customStyle="1" w:styleId="BodyTextIndent2Char">
    <w:name w:val="Body Text Indent 2 Char"/>
    <w:basedOn w:val="DefaultParagraphFont"/>
    <w:link w:val="BodyTextIndent2"/>
    <w:uiPriority w:val="99"/>
    <w:semiHidden/>
    <w:rsid w:val="00A92874"/>
    <w:rPr>
      <w:rFonts w:eastAsia="Cordia New"/>
      <w:sz w:val="32"/>
      <w:szCs w:val="40"/>
    </w:rPr>
  </w:style>
  <w:style w:type="paragraph" w:styleId="BodyTextIndent3">
    <w:name w:val="Body Text Indent 3"/>
    <w:basedOn w:val="Normal"/>
    <w:link w:val="BodyTextIndent3Char"/>
    <w:uiPriority w:val="99"/>
    <w:semiHidden/>
    <w:unhideWhenUsed/>
    <w:rsid w:val="00A92874"/>
    <w:pPr>
      <w:spacing w:after="120"/>
      <w:ind w:left="360"/>
    </w:pPr>
    <w:rPr>
      <w:sz w:val="16"/>
      <w:szCs w:val="20"/>
    </w:rPr>
  </w:style>
  <w:style w:type="character" w:customStyle="1" w:styleId="BodyTextIndent3Char">
    <w:name w:val="Body Text Indent 3 Char"/>
    <w:basedOn w:val="DefaultParagraphFont"/>
    <w:link w:val="BodyTextIndent3"/>
    <w:uiPriority w:val="99"/>
    <w:semiHidden/>
    <w:rsid w:val="00A92874"/>
    <w:rPr>
      <w:rFonts w:eastAsia="Cordia New"/>
      <w:sz w:val="16"/>
    </w:rPr>
  </w:style>
  <w:style w:type="paragraph" w:styleId="Caption">
    <w:name w:val="caption"/>
    <w:basedOn w:val="Normal"/>
    <w:next w:val="Normal"/>
    <w:uiPriority w:val="35"/>
    <w:unhideWhenUsed/>
    <w:qFormat/>
    <w:rsid w:val="00A92874"/>
    <w:pPr>
      <w:spacing w:after="200"/>
    </w:pPr>
    <w:rPr>
      <w:i/>
      <w:iCs/>
      <w:color w:val="44546A" w:themeColor="text2"/>
      <w:sz w:val="18"/>
      <w:szCs w:val="22"/>
    </w:rPr>
  </w:style>
  <w:style w:type="paragraph" w:styleId="Closing">
    <w:name w:val="Closing"/>
    <w:basedOn w:val="Normal"/>
    <w:link w:val="ClosingChar"/>
    <w:uiPriority w:val="99"/>
    <w:semiHidden/>
    <w:unhideWhenUsed/>
    <w:rsid w:val="00A92874"/>
    <w:pPr>
      <w:ind w:left="4320"/>
    </w:pPr>
    <w:rPr>
      <w:szCs w:val="40"/>
    </w:rPr>
  </w:style>
  <w:style w:type="character" w:customStyle="1" w:styleId="ClosingChar">
    <w:name w:val="Closing Char"/>
    <w:basedOn w:val="DefaultParagraphFont"/>
    <w:link w:val="Closing"/>
    <w:uiPriority w:val="99"/>
    <w:semiHidden/>
    <w:rsid w:val="00A92874"/>
    <w:rPr>
      <w:rFonts w:eastAsia="Cordia New"/>
      <w:sz w:val="32"/>
      <w:szCs w:val="40"/>
    </w:rPr>
  </w:style>
  <w:style w:type="paragraph" w:styleId="CommentText">
    <w:name w:val="annotation text"/>
    <w:basedOn w:val="Normal"/>
    <w:link w:val="CommentTextChar"/>
    <w:uiPriority w:val="99"/>
    <w:semiHidden/>
    <w:unhideWhenUsed/>
    <w:rsid w:val="00A92874"/>
    <w:rPr>
      <w:sz w:val="20"/>
      <w:szCs w:val="25"/>
    </w:rPr>
  </w:style>
  <w:style w:type="character" w:customStyle="1" w:styleId="CommentTextChar">
    <w:name w:val="Comment Text Char"/>
    <w:basedOn w:val="DefaultParagraphFont"/>
    <w:link w:val="CommentText"/>
    <w:uiPriority w:val="99"/>
    <w:semiHidden/>
    <w:rsid w:val="00A92874"/>
    <w:rPr>
      <w:rFonts w:eastAsia="Cordia New"/>
      <w:szCs w:val="25"/>
    </w:rPr>
  </w:style>
  <w:style w:type="paragraph" w:styleId="CommentSubject">
    <w:name w:val="annotation subject"/>
    <w:basedOn w:val="CommentText"/>
    <w:next w:val="CommentText"/>
    <w:link w:val="CommentSubjectChar"/>
    <w:uiPriority w:val="99"/>
    <w:semiHidden/>
    <w:unhideWhenUsed/>
    <w:rsid w:val="00A92874"/>
    <w:rPr>
      <w:b/>
      <w:bCs/>
    </w:rPr>
  </w:style>
  <w:style w:type="character" w:customStyle="1" w:styleId="CommentSubjectChar">
    <w:name w:val="Comment Subject Char"/>
    <w:basedOn w:val="CommentTextChar"/>
    <w:link w:val="CommentSubject"/>
    <w:uiPriority w:val="99"/>
    <w:semiHidden/>
    <w:rsid w:val="00A92874"/>
    <w:rPr>
      <w:rFonts w:eastAsia="Cordia New"/>
      <w:b/>
      <w:bCs/>
      <w:szCs w:val="25"/>
    </w:rPr>
  </w:style>
  <w:style w:type="paragraph" w:styleId="Date">
    <w:name w:val="Date"/>
    <w:basedOn w:val="Normal"/>
    <w:next w:val="Normal"/>
    <w:link w:val="DateChar"/>
    <w:uiPriority w:val="99"/>
    <w:semiHidden/>
    <w:unhideWhenUsed/>
    <w:rsid w:val="00A92874"/>
    <w:rPr>
      <w:szCs w:val="40"/>
    </w:rPr>
  </w:style>
  <w:style w:type="character" w:customStyle="1" w:styleId="DateChar">
    <w:name w:val="Date Char"/>
    <w:basedOn w:val="DefaultParagraphFont"/>
    <w:link w:val="Date"/>
    <w:uiPriority w:val="99"/>
    <w:semiHidden/>
    <w:rsid w:val="00A92874"/>
    <w:rPr>
      <w:rFonts w:eastAsia="Cordia New"/>
      <w:sz w:val="32"/>
      <w:szCs w:val="40"/>
    </w:rPr>
  </w:style>
  <w:style w:type="paragraph" w:styleId="DocumentMap">
    <w:name w:val="Document Map"/>
    <w:basedOn w:val="Normal"/>
    <w:link w:val="DocumentMapChar"/>
    <w:uiPriority w:val="99"/>
    <w:semiHidden/>
    <w:unhideWhenUsed/>
    <w:rsid w:val="00A92874"/>
    <w:rPr>
      <w:rFonts w:ascii="Segoe UI" w:hAnsi="Segoe UI"/>
      <w:sz w:val="16"/>
      <w:szCs w:val="20"/>
    </w:rPr>
  </w:style>
  <w:style w:type="character" w:customStyle="1" w:styleId="DocumentMapChar">
    <w:name w:val="Document Map Char"/>
    <w:basedOn w:val="DefaultParagraphFont"/>
    <w:link w:val="DocumentMap"/>
    <w:uiPriority w:val="99"/>
    <w:semiHidden/>
    <w:rsid w:val="00A92874"/>
    <w:rPr>
      <w:rFonts w:ascii="Segoe UI" w:eastAsia="Cordia New" w:hAnsi="Segoe UI"/>
      <w:sz w:val="16"/>
    </w:rPr>
  </w:style>
  <w:style w:type="paragraph" w:styleId="E-mailSignature">
    <w:name w:val="E-mail Signature"/>
    <w:basedOn w:val="Normal"/>
    <w:link w:val="E-mailSignatureChar"/>
    <w:uiPriority w:val="99"/>
    <w:semiHidden/>
    <w:unhideWhenUsed/>
    <w:rsid w:val="00A92874"/>
    <w:rPr>
      <w:szCs w:val="40"/>
    </w:rPr>
  </w:style>
  <w:style w:type="character" w:customStyle="1" w:styleId="E-mailSignatureChar">
    <w:name w:val="E-mail Signature Char"/>
    <w:basedOn w:val="DefaultParagraphFont"/>
    <w:link w:val="E-mailSignature"/>
    <w:uiPriority w:val="99"/>
    <w:semiHidden/>
    <w:rsid w:val="00A92874"/>
    <w:rPr>
      <w:rFonts w:eastAsia="Cordia New"/>
      <w:sz w:val="32"/>
      <w:szCs w:val="40"/>
    </w:rPr>
  </w:style>
  <w:style w:type="paragraph" w:styleId="EndnoteText">
    <w:name w:val="endnote text"/>
    <w:basedOn w:val="Normal"/>
    <w:link w:val="EndnoteTextChar"/>
    <w:uiPriority w:val="99"/>
    <w:semiHidden/>
    <w:unhideWhenUsed/>
    <w:rsid w:val="00A92874"/>
    <w:rPr>
      <w:sz w:val="20"/>
      <w:szCs w:val="25"/>
    </w:rPr>
  </w:style>
  <w:style w:type="character" w:customStyle="1" w:styleId="EndnoteTextChar">
    <w:name w:val="Endnote Text Char"/>
    <w:basedOn w:val="DefaultParagraphFont"/>
    <w:link w:val="EndnoteText"/>
    <w:uiPriority w:val="99"/>
    <w:semiHidden/>
    <w:rsid w:val="00A92874"/>
    <w:rPr>
      <w:rFonts w:eastAsia="Cordia New"/>
      <w:szCs w:val="25"/>
    </w:rPr>
  </w:style>
  <w:style w:type="paragraph" w:styleId="EnvelopeAddress">
    <w:name w:val="envelope address"/>
    <w:basedOn w:val="Normal"/>
    <w:uiPriority w:val="99"/>
    <w:semiHidden/>
    <w:unhideWhenUsed/>
    <w:rsid w:val="00A92874"/>
    <w:pPr>
      <w:framePr w:w="7920" w:h="1980" w:hRule="exact" w:hSpace="180" w:wrap="auto" w:hAnchor="page" w:xAlign="center" w:yAlign="bottom"/>
      <w:ind w:left="2880"/>
    </w:pPr>
    <w:rPr>
      <w:rFonts w:asciiTheme="majorHAnsi" w:eastAsiaTheme="majorEastAsia" w:hAnsiTheme="majorHAnsi" w:cstheme="majorBidi"/>
      <w:sz w:val="24"/>
      <w:szCs w:val="30"/>
    </w:rPr>
  </w:style>
  <w:style w:type="paragraph" w:styleId="EnvelopeReturn">
    <w:name w:val="envelope return"/>
    <w:basedOn w:val="Normal"/>
    <w:uiPriority w:val="99"/>
    <w:semiHidden/>
    <w:unhideWhenUsed/>
    <w:rsid w:val="00A92874"/>
    <w:rPr>
      <w:rFonts w:asciiTheme="majorHAnsi" w:eastAsiaTheme="majorEastAsia" w:hAnsiTheme="majorHAnsi" w:cstheme="majorBidi"/>
      <w:sz w:val="20"/>
      <w:szCs w:val="25"/>
    </w:rPr>
  </w:style>
  <w:style w:type="paragraph" w:styleId="FootnoteText">
    <w:name w:val="footnote text"/>
    <w:basedOn w:val="Normal"/>
    <w:link w:val="FootnoteTextChar"/>
    <w:uiPriority w:val="99"/>
    <w:semiHidden/>
    <w:unhideWhenUsed/>
    <w:rsid w:val="00A92874"/>
    <w:rPr>
      <w:sz w:val="20"/>
      <w:szCs w:val="25"/>
    </w:rPr>
  </w:style>
  <w:style w:type="character" w:customStyle="1" w:styleId="FootnoteTextChar">
    <w:name w:val="Footnote Text Char"/>
    <w:basedOn w:val="DefaultParagraphFont"/>
    <w:link w:val="FootnoteText"/>
    <w:uiPriority w:val="99"/>
    <w:semiHidden/>
    <w:rsid w:val="00A92874"/>
    <w:rPr>
      <w:rFonts w:eastAsia="Cordia New"/>
      <w:szCs w:val="25"/>
    </w:rPr>
  </w:style>
  <w:style w:type="character" w:customStyle="1" w:styleId="Heading1Char">
    <w:name w:val="Heading 1 Char"/>
    <w:basedOn w:val="DefaultParagraphFont"/>
    <w:link w:val="Heading1"/>
    <w:uiPriority w:val="9"/>
    <w:rsid w:val="006D7D2C"/>
    <w:rPr>
      <w:rFonts w:ascii="TH Sarabun New" w:eastAsia="TH Sarabun New" w:hAnsi="TH Sarabun New" w:cs="TH Sarabun New"/>
      <w:b/>
      <w:bCs/>
      <w:color w:val="000000" w:themeColor="text1"/>
      <w:sz w:val="40"/>
      <w:szCs w:val="40"/>
    </w:rPr>
  </w:style>
  <w:style w:type="character" w:customStyle="1" w:styleId="Heading2Char">
    <w:name w:val="Heading 2 Char"/>
    <w:basedOn w:val="DefaultParagraphFont"/>
    <w:link w:val="Heading2"/>
    <w:uiPriority w:val="9"/>
    <w:rsid w:val="006D7D2C"/>
    <w:rPr>
      <w:rFonts w:ascii="TH Sarabun New" w:eastAsia="TH Sarabun New" w:hAnsi="TH Sarabun New" w:cs="TH Sarabun New"/>
      <w:b/>
      <w:bCs/>
      <w:color w:val="000000" w:themeColor="text1"/>
      <w:sz w:val="36"/>
      <w:szCs w:val="36"/>
    </w:rPr>
  </w:style>
  <w:style w:type="character" w:customStyle="1" w:styleId="Heading4Char">
    <w:name w:val="Heading 4 Char"/>
    <w:basedOn w:val="DefaultParagraphFont"/>
    <w:link w:val="Heading4"/>
    <w:uiPriority w:val="9"/>
    <w:rsid w:val="006D7D2C"/>
    <w:rPr>
      <w:rFonts w:ascii="TH Sarabun New" w:eastAsia="TH Sarabun New" w:hAnsi="TH Sarabun New" w:cs="TH Sarabun New"/>
      <w:color w:val="000000" w:themeColor="text1"/>
      <w:sz w:val="32"/>
      <w:szCs w:val="32"/>
    </w:rPr>
  </w:style>
  <w:style w:type="character" w:customStyle="1" w:styleId="Heading5Char">
    <w:name w:val="Heading 5 Char"/>
    <w:basedOn w:val="DefaultParagraphFont"/>
    <w:link w:val="Heading5"/>
    <w:uiPriority w:val="9"/>
    <w:semiHidden/>
    <w:rsid w:val="006D7D2C"/>
    <w:rPr>
      <w:rFonts w:asciiTheme="majorHAnsi" w:eastAsiaTheme="majorEastAsia" w:hAnsiTheme="majorHAnsi" w:cstheme="majorBidi"/>
      <w:color w:val="2E74B5" w:themeColor="accent1" w:themeShade="BF"/>
      <w:sz w:val="32"/>
      <w:szCs w:val="40"/>
    </w:rPr>
  </w:style>
  <w:style w:type="character" w:customStyle="1" w:styleId="Heading6Char">
    <w:name w:val="Heading 6 Char"/>
    <w:basedOn w:val="DefaultParagraphFont"/>
    <w:link w:val="Heading6"/>
    <w:uiPriority w:val="9"/>
    <w:semiHidden/>
    <w:rsid w:val="00A92874"/>
    <w:rPr>
      <w:rFonts w:asciiTheme="majorHAnsi" w:eastAsiaTheme="majorEastAsia" w:hAnsiTheme="majorHAnsi" w:cstheme="majorBidi"/>
      <w:color w:val="1F4D78" w:themeColor="accent1" w:themeShade="7F"/>
      <w:sz w:val="32"/>
      <w:szCs w:val="40"/>
    </w:rPr>
  </w:style>
  <w:style w:type="character" w:customStyle="1" w:styleId="Heading8Char">
    <w:name w:val="Heading 8 Char"/>
    <w:basedOn w:val="DefaultParagraphFont"/>
    <w:link w:val="Heading8"/>
    <w:uiPriority w:val="9"/>
    <w:semiHidden/>
    <w:rsid w:val="00A92874"/>
    <w:rPr>
      <w:rFonts w:asciiTheme="majorHAnsi" w:eastAsiaTheme="majorEastAsia" w:hAnsiTheme="majorHAnsi" w:cstheme="majorBidi"/>
      <w:color w:val="272727" w:themeColor="text1" w:themeTint="D8"/>
      <w:sz w:val="21"/>
      <w:szCs w:val="26"/>
    </w:rPr>
  </w:style>
  <w:style w:type="character" w:customStyle="1" w:styleId="Heading9Char">
    <w:name w:val="Heading 9 Char"/>
    <w:basedOn w:val="DefaultParagraphFont"/>
    <w:link w:val="Heading9"/>
    <w:uiPriority w:val="9"/>
    <w:semiHidden/>
    <w:rsid w:val="00A92874"/>
    <w:rPr>
      <w:rFonts w:asciiTheme="majorHAnsi" w:eastAsiaTheme="majorEastAsia" w:hAnsiTheme="majorHAnsi" w:cstheme="majorBidi"/>
      <w:i/>
      <w:iCs/>
      <w:color w:val="272727" w:themeColor="text1" w:themeTint="D8"/>
      <w:sz w:val="21"/>
      <w:szCs w:val="26"/>
    </w:rPr>
  </w:style>
  <w:style w:type="paragraph" w:styleId="HTMLAddress">
    <w:name w:val="HTML Address"/>
    <w:basedOn w:val="Normal"/>
    <w:link w:val="HTMLAddressChar"/>
    <w:uiPriority w:val="99"/>
    <w:semiHidden/>
    <w:unhideWhenUsed/>
    <w:rsid w:val="00A92874"/>
    <w:rPr>
      <w:i/>
      <w:iCs/>
      <w:szCs w:val="40"/>
    </w:rPr>
  </w:style>
  <w:style w:type="character" w:customStyle="1" w:styleId="HTMLAddressChar">
    <w:name w:val="HTML Address Char"/>
    <w:basedOn w:val="DefaultParagraphFont"/>
    <w:link w:val="HTMLAddress"/>
    <w:uiPriority w:val="99"/>
    <w:semiHidden/>
    <w:rsid w:val="00A92874"/>
    <w:rPr>
      <w:rFonts w:eastAsia="Cordia New"/>
      <w:i/>
      <w:iCs/>
      <w:sz w:val="32"/>
      <w:szCs w:val="40"/>
    </w:rPr>
  </w:style>
  <w:style w:type="paragraph" w:styleId="Index1">
    <w:name w:val="index 1"/>
    <w:basedOn w:val="Normal"/>
    <w:next w:val="Normal"/>
    <w:autoRedefine/>
    <w:uiPriority w:val="99"/>
    <w:semiHidden/>
    <w:unhideWhenUsed/>
    <w:rsid w:val="00A92874"/>
    <w:pPr>
      <w:ind w:left="320" w:hanging="320"/>
    </w:pPr>
    <w:rPr>
      <w:szCs w:val="40"/>
    </w:rPr>
  </w:style>
  <w:style w:type="paragraph" w:styleId="Index2">
    <w:name w:val="index 2"/>
    <w:basedOn w:val="Normal"/>
    <w:next w:val="Normal"/>
    <w:autoRedefine/>
    <w:uiPriority w:val="99"/>
    <w:semiHidden/>
    <w:unhideWhenUsed/>
    <w:rsid w:val="00A92874"/>
    <w:pPr>
      <w:ind w:left="640" w:hanging="320"/>
    </w:pPr>
    <w:rPr>
      <w:szCs w:val="40"/>
    </w:rPr>
  </w:style>
  <w:style w:type="paragraph" w:styleId="Index3">
    <w:name w:val="index 3"/>
    <w:basedOn w:val="Normal"/>
    <w:next w:val="Normal"/>
    <w:autoRedefine/>
    <w:uiPriority w:val="99"/>
    <w:semiHidden/>
    <w:unhideWhenUsed/>
    <w:rsid w:val="00A92874"/>
    <w:pPr>
      <w:ind w:left="960" w:hanging="320"/>
    </w:pPr>
    <w:rPr>
      <w:szCs w:val="40"/>
    </w:rPr>
  </w:style>
  <w:style w:type="paragraph" w:styleId="Index4">
    <w:name w:val="index 4"/>
    <w:basedOn w:val="Normal"/>
    <w:next w:val="Normal"/>
    <w:autoRedefine/>
    <w:uiPriority w:val="99"/>
    <w:semiHidden/>
    <w:unhideWhenUsed/>
    <w:rsid w:val="00A92874"/>
    <w:pPr>
      <w:ind w:left="1280" w:hanging="320"/>
    </w:pPr>
    <w:rPr>
      <w:szCs w:val="40"/>
    </w:rPr>
  </w:style>
  <w:style w:type="paragraph" w:styleId="Index5">
    <w:name w:val="index 5"/>
    <w:basedOn w:val="Normal"/>
    <w:next w:val="Normal"/>
    <w:autoRedefine/>
    <w:uiPriority w:val="99"/>
    <w:semiHidden/>
    <w:unhideWhenUsed/>
    <w:rsid w:val="00A92874"/>
    <w:pPr>
      <w:ind w:left="1600" w:hanging="320"/>
    </w:pPr>
    <w:rPr>
      <w:szCs w:val="40"/>
    </w:rPr>
  </w:style>
  <w:style w:type="paragraph" w:styleId="Index6">
    <w:name w:val="index 6"/>
    <w:basedOn w:val="Normal"/>
    <w:next w:val="Normal"/>
    <w:autoRedefine/>
    <w:uiPriority w:val="99"/>
    <w:semiHidden/>
    <w:unhideWhenUsed/>
    <w:rsid w:val="00A92874"/>
    <w:pPr>
      <w:ind w:left="1920" w:hanging="320"/>
    </w:pPr>
    <w:rPr>
      <w:szCs w:val="40"/>
    </w:rPr>
  </w:style>
  <w:style w:type="paragraph" w:styleId="Index7">
    <w:name w:val="index 7"/>
    <w:basedOn w:val="Normal"/>
    <w:next w:val="Normal"/>
    <w:autoRedefine/>
    <w:uiPriority w:val="99"/>
    <w:semiHidden/>
    <w:unhideWhenUsed/>
    <w:rsid w:val="00A92874"/>
    <w:pPr>
      <w:ind w:left="2240" w:hanging="320"/>
    </w:pPr>
    <w:rPr>
      <w:szCs w:val="40"/>
    </w:rPr>
  </w:style>
  <w:style w:type="paragraph" w:styleId="Index8">
    <w:name w:val="index 8"/>
    <w:basedOn w:val="Normal"/>
    <w:next w:val="Normal"/>
    <w:autoRedefine/>
    <w:uiPriority w:val="99"/>
    <w:semiHidden/>
    <w:unhideWhenUsed/>
    <w:rsid w:val="00A92874"/>
    <w:pPr>
      <w:ind w:left="2560" w:hanging="320"/>
    </w:pPr>
    <w:rPr>
      <w:szCs w:val="40"/>
    </w:rPr>
  </w:style>
  <w:style w:type="paragraph" w:styleId="Index9">
    <w:name w:val="index 9"/>
    <w:basedOn w:val="Normal"/>
    <w:next w:val="Normal"/>
    <w:autoRedefine/>
    <w:uiPriority w:val="99"/>
    <w:semiHidden/>
    <w:unhideWhenUsed/>
    <w:rsid w:val="00A92874"/>
    <w:pPr>
      <w:ind w:left="2880" w:hanging="320"/>
    </w:pPr>
    <w:rPr>
      <w:szCs w:val="40"/>
    </w:rPr>
  </w:style>
  <w:style w:type="paragraph" w:styleId="IndexHeading">
    <w:name w:val="index heading"/>
    <w:basedOn w:val="Normal"/>
    <w:next w:val="Index1"/>
    <w:uiPriority w:val="99"/>
    <w:semiHidden/>
    <w:unhideWhenUsed/>
    <w:rsid w:val="00A92874"/>
    <w:rPr>
      <w:rFonts w:asciiTheme="majorHAnsi" w:eastAsiaTheme="majorEastAsia" w:hAnsiTheme="majorHAnsi" w:cstheme="majorBidi"/>
      <w:b/>
      <w:bCs/>
      <w:szCs w:val="40"/>
    </w:rPr>
  </w:style>
  <w:style w:type="paragraph" w:styleId="IntenseQuote">
    <w:name w:val="Intense Quote"/>
    <w:basedOn w:val="Normal"/>
    <w:next w:val="Normal"/>
    <w:link w:val="IntenseQuoteChar"/>
    <w:uiPriority w:val="30"/>
    <w:qFormat/>
    <w:rsid w:val="00A92874"/>
    <w:pPr>
      <w:pBdr>
        <w:top w:val="single" w:sz="4" w:space="10" w:color="5B9BD5" w:themeColor="accent1"/>
        <w:bottom w:val="single" w:sz="4" w:space="10" w:color="5B9BD5" w:themeColor="accent1"/>
      </w:pBdr>
      <w:spacing w:before="360" w:after="360"/>
      <w:ind w:left="864" w:right="864"/>
      <w:jc w:val="center"/>
    </w:pPr>
    <w:rPr>
      <w:i/>
      <w:iCs/>
      <w:color w:val="5B9BD5" w:themeColor="accent1"/>
      <w:szCs w:val="40"/>
    </w:rPr>
  </w:style>
  <w:style w:type="character" w:customStyle="1" w:styleId="IntenseQuoteChar">
    <w:name w:val="Intense Quote Char"/>
    <w:basedOn w:val="DefaultParagraphFont"/>
    <w:link w:val="IntenseQuote"/>
    <w:uiPriority w:val="30"/>
    <w:rsid w:val="00A92874"/>
    <w:rPr>
      <w:rFonts w:eastAsia="Cordia New"/>
      <w:i/>
      <w:iCs/>
      <w:color w:val="5B9BD5" w:themeColor="accent1"/>
      <w:sz w:val="32"/>
      <w:szCs w:val="40"/>
    </w:rPr>
  </w:style>
  <w:style w:type="paragraph" w:styleId="List">
    <w:name w:val="List"/>
    <w:basedOn w:val="Normal"/>
    <w:uiPriority w:val="99"/>
    <w:semiHidden/>
    <w:unhideWhenUsed/>
    <w:rsid w:val="00A92874"/>
    <w:pPr>
      <w:ind w:left="360" w:hanging="360"/>
      <w:contextualSpacing/>
    </w:pPr>
    <w:rPr>
      <w:szCs w:val="40"/>
    </w:rPr>
  </w:style>
  <w:style w:type="paragraph" w:styleId="List2">
    <w:name w:val="List 2"/>
    <w:basedOn w:val="Normal"/>
    <w:uiPriority w:val="99"/>
    <w:semiHidden/>
    <w:unhideWhenUsed/>
    <w:rsid w:val="00A92874"/>
    <w:pPr>
      <w:ind w:left="720" w:hanging="360"/>
      <w:contextualSpacing/>
    </w:pPr>
    <w:rPr>
      <w:szCs w:val="40"/>
    </w:rPr>
  </w:style>
  <w:style w:type="paragraph" w:styleId="List3">
    <w:name w:val="List 3"/>
    <w:basedOn w:val="Normal"/>
    <w:uiPriority w:val="99"/>
    <w:semiHidden/>
    <w:unhideWhenUsed/>
    <w:rsid w:val="00A92874"/>
    <w:pPr>
      <w:ind w:left="1080" w:hanging="360"/>
      <w:contextualSpacing/>
    </w:pPr>
    <w:rPr>
      <w:szCs w:val="40"/>
    </w:rPr>
  </w:style>
  <w:style w:type="paragraph" w:styleId="List4">
    <w:name w:val="List 4"/>
    <w:basedOn w:val="Normal"/>
    <w:uiPriority w:val="99"/>
    <w:semiHidden/>
    <w:unhideWhenUsed/>
    <w:rsid w:val="00A92874"/>
    <w:pPr>
      <w:ind w:left="1440" w:hanging="360"/>
      <w:contextualSpacing/>
    </w:pPr>
    <w:rPr>
      <w:szCs w:val="40"/>
    </w:rPr>
  </w:style>
  <w:style w:type="paragraph" w:styleId="List5">
    <w:name w:val="List 5"/>
    <w:basedOn w:val="Normal"/>
    <w:uiPriority w:val="99"/>
    <w:semiHidden/>
    <w:unhideWhenUsed/>
    <w:rsid w:val="00A92874"/>
    <w:pPr>
      <w:ind w:left="1800" w:hanging="360"/>
      <w:contextualSpacing/>
    </w:pPr>
    <w:rPr>
      <w:szCs w:val="40"/>
    </w:rPr>
  </w:style>
  <w:style w:type="paragraph" w:styleId="ListBullet">
    <w:name w:val="List Bullet"/>
    <w:basedOn w:val="Normal"/>
    <w:uiPriority w:val="99"/>
    <w:semiHidden/>
    <w:unhideWhenUsed/>
    <w:rsid w:val="00A92874"/>
    <w:pPr>
      <w:numPr>
        <w:numId w:val="24"/>
      </w:numPr>
      <w:contextualSpacing/>
    </w:pPr>
    <w:rPr>
      <w:szCs w:val="40"/>
    </w:rPr>
  </w:style>
  <w:style w:type="paragraph" w:styleId="ListBullet2">
    <w:name w:val="List Bullet 2"/>
    <w:basedOn w:val="Normal"/>
    <w:uiPriority w:val="99"/>
    <w:semiHidden/>
    <w:unhideWhenUsed/>
    <w:rsid w:val="00A92874"/>
    <w:pPr>
      <w:numPr>
        <w:numId w:val="25"/>
      </w:numPr>
      <w:contextualSpacing/>
    </w:pPr>
    <w:rPr>
      <w:szCs w:val="40"/>
    </w:rPr>
  </w:style>
  <w:style w:type="paragraph" w:styleId="ListBullet3">
    <w:name w:val="List Bullet 3"/>
    <w:basedOn w:val="Normal"/>
    <w:uiPriority w:val="99"/>
    <w:semiHidden/>
    <w:unhideWhenUsed/>
    <w:rsid w:val="00A92874"/>
    <w:pPr>
      <w:numPr>
        <w:numId w:val="26"/>
      </w:numPr>
      <w:contextualSpacing/>
    </w:pPr>
    <w:rPr>
      <w:szCs w:val="40"/>
    </w:rPr>
  </w:style>
  <w:style w:type="paragraph" w:styleId="ListBullet4">
    <w:name w:val="List Bullet 4"/>
    <w:basedOn w:val="Normal"/>
    <w:uiPriority w:val="99"/>
    <w:semiHidden/>
    <w:unhideWhenUsed/>
    <w:rsid w:val="00A92874"/>
    <w:pPr>
      <w:numPr>
        <w:numId w:val="27"/>
      </w:numPr>
      <w:contextualSpacing/>
    </w:pPr>
    <w:rPr>
      <w:szCs w:val="40"/>
    </w:rPr>
  </w:style>
  <w:style w:type="paragraph" w:styleId="ListBullet5">
    <w:name w:val="List Bullet 5"/>
    <w:basedOn w:val="Normal"/>
    <w:uiPriority w:val="99"/>
    <w:semiHidden/>
    <w:unhideWhenUsed/>
    <w:rsid w:val="00A92874"/>
    <w:pPr>
      <w:numPr>
        <w:numId w:val="28"/>
      </w:numPr>
      <w:contextualSpacing/>
    </w:pPr>
    <w:rPr>
      <w:szCs w:val="40"/>
    </w:rPr>
  </w:style>
  <w:style w:type="paragraph" w:styleId="ListContinue">
    <w:name w:val="List Continue"/>
    <w:basedOn w:val="Normal"/>
    <w:uiPriority w:val="99"/>
    <w:semiHidden/>
    <w:unhideWhenUsed/>
    <w:rsid w:val="00A92874"/>
    <w:pPr>
      <w:spacing w:after="120"/>
      <w:ind w:left="360"/>
      <w:contextualSpacing/>
    </w:pPr>
    <w:rPr>
      <w:szCs w:val="40"/>
    </w:rPr>
  </w:style>
  <w:style w:type="paragraph" w:styleId="ListContinue2">
    <w:name w:val="List Continue 2"/>
    <w:basedOn w:val="Normal"/>
    <w:uiPriority w:val="99"/>
    <w:semiHidden/>
    <w:unhideWhenUsed/>
    <w:rsid w:val="00A92874"/>
    <w:pPr>
      <w:spacing w:after="120"/>
      <w:ind w:left="720"/>
      <w:contextualSpacing/>
    </w:pPr>
    <w:rPr>
      <w:szCs w:val="40"/>
    </w:rPr>
  </w:style>
  <w:style w:type="paragraph" w:styleId="ListContinue3">
    <w:name w:val="List Continue 3"/>
    <w:basedOn w:val="Normal"/>
    <w:uiPriority w:val="99"/>
    <w:semiHidden/>
    <w:unhideWhenUsed/>
    <w:rsid w:val="00A92874"/>
    <w:pPr>
      <w:spacing w:after="120"/>
      <w:ind w:left="1080"/>
      <w:contextualSpacing/>
    </w:pPr>
    <w:rPr>
      <w:szCs w:val="40"/>
    </w:rPr>
  </w:style>
  <w:style w:type="paragraph" w:styleId="ListContinue4">
    <w:name w:val="List Continue 4"/>
    <w:basedOn w:val="Normal"/>
    <w:uiPriority w:val="99"/>
    <w:semiHidden/>
    <w:unhideWhenUsed/>
    <w:rsid w:val="00A92874"/>
    <w:pPr>
      <w:spacing w:after="120"/>
      <w:ind w:left="1440"/>
      <w:contextualSpacing/>
    </w:pPr>
    <w:rPr>
      <w:szCs w:val="40"/>
    </w:rPr>
  </w:style>
  <w:style w:type="paragraph" w:styleId="ListContinue5">
    <w:name w:val="List Continue 5"/>
    <w:basedOn w:val="Normal"/>
    <w:uiPriority w:val="99"/>
    <w:semiHidden/>
    <w:unhideWhenUsed/>
    <w:rsid w:val="00A92874"/>
    <w:pPr>
      <w:spacing w:after="120"/>
      <w:ind w:left="1800"/>
      <w:contextualSpacing/>
    </w:pPr>
    <w:rPr>
      <w:szCs w:val="40"/>
    </w:rPr>
  </w:style>
  <w:style w:type="paragraph" w:styleId="ListNumber">
    <w:name w:val="List Number"/>
    <w:basedOn w:val="Normal"/>
    <w:uiPriority w:val="99"/>
    <w:semiHidden/>
    <w:unhideWhenUsed/>
    <w:rsid w:val="00A92874"/>
    <w:pPr>
      <w:numPr>
        <w:numId w:val="29"/>
      </w:numPr>
      <w:contextualSpacing/>
    </w:pPr>
    <w:rPr>
      <w:szCs w:val="40"/>
    </w:rPr>
  </w:style>
  <w:style w:type="paragraph" w:styleId="ListNumber2">
    <w:name w:val="List Number 2"/>
    <w:basedOn w:val="Normal"/>
    <w:uiPriority w:val="99"/>
    <w:semiHidden/>
    <w:unhideWhenUsed/>
    <w:rsid w:val="00A92874"/>
    <w:pPr>
      <w:numPr>
        <w:numId w:val="30"/>
      </w:numPr>
      <w:contextualSpacing/>
    </w:pPr>
    <w:rPr>
      <w:szCs w:val="40"/>
    </w:rPr>
  </w:style>
  <w:style w:type="paragraph" w:styleId="ListNumber3">
    <w:name w:val="List Number 3"/>
    <w:basedOn w:val="Normal"/>
    <w:uiPriority w:val="99"/>
    <w:semiHidden/>
    <w:unhideWhenUsed/>
    <w:rsid w:val="00A92874"/>
    <w:pPr>
      <w:numPr>
        <w:numId w:val="31"/>
      </w:numPr>
      <w:contextualSpacing/>
    </w:pPr>
    <w:rPr>
      <w:szCs w:val="40"/>
    </w:rPr>
  </w:style>
  <w:style w:type="paragraph" w:styleId="ListNumber4">
    <w:name w:val="List Number 4"/>
    <w:basedOn w:val="Normal"/>
    <w:uiPriority w:val="99"/>
    <w:semiHidden/>
    <w:unhideWhenUsed/>
    <w:rsid w:val="00A92874"/>
    <w:pPr>
      <w:numPr>
        <w:numId w:val="32"/>
      </w:numPr>
      <w:contextualSpacing/>
    </w:pPr>
    <w:rPr>
      <w:szCs w:val="40"/>
    </w:rPr>
  </w:style>
  <w:style w:type="paragraph" w:styleId="ListNumber5">
    <w:name w:val="List Number 5"/>
    <w:basedOn w:val="Normal"/>
    <w:uiPriority w:val="99"/>
    <w:semiHidden/>
    <w:unhideWhenUsed/>
    <w:rsid w:val="00A92874"/>
    <w:pPr>
      <w:numPr>
        <w:numId w:val="33"/>
      </w:numPr>
      <w:contextualSpacing/>
    </w:pPr>
    <w:rPr>
      <w:szCs w:val="40"/>
    </w:rPr>
  </w:style>
  <w:style w:type="paragraph" w:styleId="MacroText">
    <w:name w:val="macro"/>
    <w:link w:val="MacroTextChar"/>
    <w:uiPriority w:val="99"/>
    <w:semiHidden/>
    <w:unhideWhenUsed/>
    <w:rsid w:val="00A92874"/>
    <w:pPr>
      <w:tabs>
        <w:tab w:val="left" w:pos="480"/>
        <w:tab w:val="left" w:pos="960"/>
        <w:tab w:val="left" w:pos="1440"/>
        <w:tab w:val="left" w:pos="1920"/>
        <w:tab w:val="left" w:pos="2400"/>
        <w:tab w:val="left" w:pos="2880"/>
        <w:tab w:val="left" w:pos="3360"/>
        <w:tab w:val="left" w:pos="3840"/>
        <w:tab w:val="left" w:pos="4320"/>
      </w:tabs>
    </w:pPr>
    <w:rPr>
      <w:rFonts w:ascii="Consolas" w:eastAsia="Cordia New" w:hAnsi="Consolas"/>
      <w:szCs w:val="25"/>
    </w:rPr>
  </w:style>
  <w:style w:type="character" w:customStyle="1" w:styleId="MacroTextChar">
    <w:name w:val="Macro Text Char"/>
    <w:basedOn w:val="DefaultParagraphFont"/>
    <w:link w:val="MacroText"/>
    <w:uiPriority w:val="99"/>
    <w:semiHidden/>
    <w:rsid w:val="00A92874"/>
    <w:rPr>
      <w:rFonts w:ascii="Consolas" w:eastAsia="Cordia New" w:hAnsi="Consolas"/>
      <w:szCs w:val="25"/>
    </w:rPr>
  </w:style>
  <w:style w:type="paragraph" w:styleId="MessageHeader">
    <w:name w:val="Message Header"/>
    <w:basedOn w:val="Normal"/>
    <w:link w:val="MessageHeaderChar"/>
    <w:uiPriority w:val="99"/>
    <w:semiHidden/>
    <w:unhideWhenUsed/>
    <w:rsid w:val="00A9287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30"/>
    </w:rPr>
  </w:style>
  <w:style w:type="character" w:customStyle="1" w:styleId="MessageHeaderChar">
    <w:name w:val="Message Header Char"/>
    <w:basedOn w:val="DefaultParagraphFont"/>
    <w:link w:val="MessageHeader"/>
    <w:uiPriority w:val="99"/>
    <w:semiHidden/>
    <w:rsid w:val="00A92874"/>
    <w:rPr>
      <w:rFonts w:asciiTheme="majorHAnsi" w:eastAsiaTheme="majorEastAsia" w:hAnsiTheme="majorHAnsi" w:cstheme="majorBidi"/>
      <w:sz w:val="24"/>
      <w:szCs w:val="30"/>
      <w:shd w:val="pct20" w:color="auto" w:fill="auto"/>
    </w:rPr>
  </w:style>
  <w:style w:type="paragraph" w:styleId="NormalWeb">
    <w:name w:val="Normal (Web)"/>
    <w:basedOn w:val="Normal"/>
    <w:uiPriority w:val="99"/>
    <w:semiHidden/>
    <w:unhideWhenUsed/>
    <w:rsid w:val="00A92874"/>
    <w:rPr>
      <w:rFonts w:ascii="Times New Roman" w:hAnsi="Times New Roman"/>
      <w:sz w:val="24"/>
      <w:szCs w:val="30"/>
    </w:rPr>
  </w:style>
  <w:style w:type="paragraph" w:styleId="NormalIndent">
    <w:name w:val="Normal Indent"/>
    <w:basedOn w:val="Normal"/>
    <w:uiPriority w:val="99"/>
    <w:semiHidden/>
    <w:unhideWhenUsed/>
    <w:rsid w:val="00A92874"/>
    <w:pPr>
      <w:ind w:left="720"/>
    </w:pPr>
    <w:rPr>
      <w:szCs w:val="40"/>
    </w:rPr>
  </w:style>
  <w:style w:type="paragraph" w:styleId="NoteHeading">
    <w:name w:val="Note Heading"/>
    <w:basedOn w:val="Normal"/>
    <w:next w:val="Normal"/>
    <w:link w:val="NoteHeadingChar"/>
    <w:uiPriority w:val="99"/>
    <w:semiHidden/>
    <w:unhideWhenUsed/>
    <w:rsid w:val="00A92874"/>
    <w:rPr>
      <w:szCs w:val="40"/>
    </w:rPr>
  </w:style>
  <w:style w:type="character" w:customStyle="1" w:styleId="NoteHeadingChar">
    <w:name w:val="Note Heading Char"/>
    <w:basedOn w:val="DefaultParagraphFont"/>
    <w:link w:val="NoteHeading"/>
    <w:uiPriority w:val="99"/>
    <w:semiHidden/>
    <w:rsid w:val="00A92874"/>
    <w:rPr>
      <w:rFonts w:eastAsia="Cordia New"/>
      <w:sz w:val="32"/>
      <w:szCs w:val="40"/>
    </w:rPr>
  </w:style>
  <w:style w:type="paragraph" w:styleId="PlainText">
    <w:name w:val="Plain Text"/>
    <w:basedOn w:val="Normal"/>
    <w:link w:val="PlainTextChar"/>
    <w:uiPriority w:val="99"/>
    <w:semiHidden/>
    <w:unhideWhenUsed/>
    <w:rsid w:val="00A92874"/>
    <w:rPr>
      <w:rFonts w:ascii="Consolas" w:hAnsi="Consolas"/>
      <w:sz w:val="21"/>
      <w:szCs w:val="26"/>
    </w:rPr>
  </w:style>
  <w:style w:type="character" w:customStyle="1" w:styleId="PlainTextChar">
    <w:name w:val="Plain Text Char"/>
    <w:basedOn w:val="DefaultParagraphFont"/>
    <w:link w:val="PlainText"/>
    <w:uiPriority w:val="99"/>
    <w:semiHidden/>
    <w:rsid w:val="00A92874"/>
    <w:rPr>
      <w:rFonts w:ascii="Consolas" w:eastAsia="Cordia New" w:hAnsi="Consolas"/>
      <w:sz w:val="21"/>
      <w:szCs w:val="26"/>
    </w:rPr>
  </w:style>
  <w:style w:type="paragraph" w:styleId="Quote">
    <w:name w:val="Quote"/>
    <w:basedOn w:val="Normal"/>
    <w:next w:val="Normal"/>
    <w:link w:val="QuoteChar"/>
    <w:uiPriority w:val="29"/>
    <w:qFormat/>
    <w:rsid w:val="006D7D2C"/>
    <w:pPr>
      <w:spacing w:after="320"/>
      <w:ind w:left="720"/>
    </w:pPr>
    <w:rPr>
      <w:rFonts w:eastAsia="TH Sarabun New"/>
      <w:color w:val="404040" w:themeColor="text1" w:themeTint="BF"/>
    </w:rPr>
  </w:style>
  <w:style w:type="character" w:customStyle="1" w:styleId="QuoteChar">
    <w:name w:val="Quote Char"/>
    <w:basedOn w:val="DefaultParagraphFont"/>
    <w:link w:val="Quote"/>
    <w:uiPriority w:val="29"/>
    <w:rsid w:val="006D7D2C"/>
    <w:rPr>
      <w:rFonts w:ascii="TH Sarabun New" w:eastAsia="TH Sarabun New" w:hAnsi="TH Sarabun New" w:cs="TH Sarabun New"/>
      <w:color w:val="404040" w:themeColor="text1" w:themeTint="BF"/>
      <w:sz w:val="32"/>
      <w:szCs w:val="32"/>
    </w:rPr>
  </w:style>
  <w:style w:type="paragraph" w:styleId="Salutation">
    <w:name w:val="Salutation"/>
    <w:basedOn w:val="Normal"/>
    <w:next w:val="Normal"/>
    <w:link w:val="SalutationChar"/>
    <w:uiPriority w:val="99"/>
    <w:semiHidden/>
    <w:unhideWhenUsed/>
    <w:rsid w:val="00A92874"/>
    <w:rPr>
      <w:szCs w:val="40"/>
    </w:rPr>
  </w:style>
  <w:style w:type="character" w:customStyle="1" w:styleId="SalutationChar">
    <w:name w:val="Salutation Char"/>
    <w:basedOn w:val="DefaultParagraphFont"/>
    <w:link w:val="Salutation"/>
    <w:uiPriority w:val="99"/>
    <w:semiHidden/>
    <w:rsid w:val="00A92874"/>
    <w:rPr>
      <w:rFonts w:eastAsia="Cordia New"/>
      <w:sz w:val="32"/>
      <w:szCs w:val="40"/>
    </w:rPr>
  </w:style>
  <w:style w:type="paragraph" w:styleId="Signature">
    <w:name w:val="Signature"/>
    <w:basedOn w:val="Normal"/>
    <w:link w:val="SignatureChar"/>
    <w:uiPriority w:val="99"/>
    <w:semiHidden/>
    <w:unhideWhenUsed/>
    <w:rsid w:val="00A92874"/>
    <w:pPr>
      <w:ind w:left="4320"/>
    </w:pPr>
    <w:rPr>
      <w:szCs w:val="40"/>
    </w:rPr>
  </w:style>
  <w:style w:type="character" w:customStyle="1" w:styleId="SignatureChar">
    <w:name w:val="Signature Char"/>
    <w:basedOn w:val="DefaultParagraphFont"/>
    <w:link w:val="Signature"/>
    <w:uiPriority w:val="99"/>
    <w:semiHidden/>
    <w:rsid w:val="00A92874"/>
    <w:rPr>
      <w:rFonts w:eastAsia="Cordia New"/>
      <w:sz w:val="32"/>
      <w:szCs w:val="40"/>
    </w:rPr>
  </w:style>
  <w:style w:type="paragraph" w:styleId="Subtitle">
    <w:name w:val="Subtitle"/>
    <w:basedOn w:val="Normal"/>
    <w:next w:val="Normal"/>
    <w:link w:val="SubtitleChar"/>
    <w:uiPriority w:val="11"/>
    <w:qFormat/>
    <w:rsid w:val="00A92874"/>
    <w:pPr>
      <w:numPr>
        <w:ilvl w:val="1"/>
      </w:numPr>
      <w:spacing w:after="160"/>
    </w:pPr>
    <w:rPr>
      <w:rFonts w:asciiTheme="minorHAnsi" w:eastAsiaTheme="minorEastAsia" w:hAnsiTheme="minorHAnsi" w:cstheme="minorBidi"/>
      <w:color w:val="5A5A5A" w:themeColor="text1" w:themeTint="A5"/>
      <w:spacing w:val="15"/>
      <w:sz w:val="22"/>
      <w:szCs w:val="28"/>
    </w:rPr>
  </w:style>
  <w:style w:type="character" w:customStyle="1" w:styleId="SubtitleChar">
    <w:name w:val="Subtitle Char"/>
    <w:basedOn w:val="DefaultParagraphFont"/>
    <w:link w:val="Subtitle"/>
    <w:uiPriority w:val="11"/>
    <w:rsid w:val="00A92874"/>
    <w:rPr>
      <w:rFonts w:asciiTheme="minorHAnsi" w:eastAsiaTheme="minorEastAsia" w:hAnsiTheme="minorHAnsi" w:cstheme="minorBidi"/>
      <w:color w:val="5A5A5A" w:themeColor="text1" w:themeTint="A5"/>
      <w:spacing w:val="15"/>
      <w:sz w:val="22"/>
      <w:szCs w:val="28"/>
    </w:rPr>
  </w:style>
  <w:style w:type="paragraph" w:styleId="TableofAuthorities">
    <w:name w:val="table of authorities"/>
    <w:basedOn w:val="Normal"/>
    <w:next w:val="Normal"/>
    <w:uiPriority w:val="99"/>
    <w:semiHidden/>
    <w:unhideWhenUsed/>
    <w:rsid w:val="00A92874"/>
    <w:pPr>
      <w:ind w:left="320" w:hanging="320"/>
    </w:pPr>
    <w:rPr>
      <w:szCs w:val="40"/>
    </w:rPr>
  </w:style>
  <w:style w:type="paragraph" w:styleId="TableofFigures">
    <w:name w:val="table of figures"/>
    <w:basedOn w:val="Normal"/>
    <w:next w:val="Normal"/>
    <w:uiPriority w:val="99"/>
    <w:unhideWhenUsed/>
    <w:rsid w:val="006D7D2C"/>
    <w:rPr>
      <w:rFonts w:eastAsia="TH Sarabun New"/>
    </w:rPr>
  </w:style>
  <w:style w:type="paragraph" w:styleId="Title">
    <w:name w:val="Title"/>
    <w:basedOn w:val="Normal"/>
    <w:next w:val="Normal"/>
    <w:link w:val="TitleChar"/>
    <w:uiPriority w:val="10"/>
    <w:qFormat/>
    <w:rsid w:val="00A92874"/>
    <w:pPr>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92874"/>
    <w:rPr>
      <w:rFonts w:asciiTheme="majorHAnsi" w:eastAsiaTheme="majorEastAsia" w:hAnsiTheme="majorHAnsi" w:cstheme="majorBidi"/>
      <w:spacing w:val="-10"/>
      <w:kern w:val="28"/>
      <w:sz w:val="56"/>
      <w:szCs w:val="71"/>
    </w:rPr>
  </w:style>
  <w:style w:type="paragraph" w:styleId="TOAHeading">
    <w:name w:val="toa heading"/>
    <w:basedOn w:val="Normal"/>
    <w:next w:val="Normal"/>
    <w:uiPriority w:val="99"/>
    <w:semiHidden/>
    <w:unhideWhenUsed/>
    <w:rsid w:val="00A92874"/>
    <w:pPr>
      <w:spacing w:before="120"/>
    </w:pPr>
    <w:rPr>
      <w:rFonts w:asciiTheme="majorHAnsi" w:eastAsiaTheme="majorEastAsia" w:hAnsiTheme="majorHAnsi" w:cstheme="majorBidi"/>
      <w:b/>
      <w:bCs/>
      <w:sz w:val="24"/>
      <w:szCs w:val="30"/>
    </w:rPr>
  </w:style>
  <w:style w:type="paragraph" w:styleId="TOC1">
    <w:name w:val="toc 1"/>
    <w:basedOn w:val="Normal"/>
    <w:next w:val="Normal"/>
    <w:autoRedefine/>
    <w:uiPriority w:val="39"/>
    <w:unhideWhenUsed/>
    <w:rsid w:val="005B575F"/>
    <w:pPr>
      <w:tabs>
        <w:tab w:val="right" w:pos="8329"/>
      </w:tabs>
    </w:pPr>
    <w:rPr>
      <w:b/>
      <w:bCs/>
      <w:noProof/>
    </w:rPr>
  </w:style>
  <w:style w:type="paragraph" w:styleId="TOC2">
    <w:name w:val="toc 2"/>
    <w:basedOn w:val="Normal"/>
    <w:next w:val="Normal"/>
    <w:autoRedefine/>
    <w:uiPriority w:val="39"/>
    <w:unhideWhenUsed/>
    <w:rsid w:val="005B575F"/>
    <w:pPr>
      <w:tabs>
        <w:tab w:val="left" w:pos="1260"/>
        <w:tab w:val="right" w:pos="8329"/>
      </w:tabs>
      <w:ind w:left="1260" w:hanging="540"/>
      <w:jc w:val="left"/>
    </w:pPr>
  </w:style>
  <w:style w:type="paragraph" w:styleId="TOC3">
    <w:name w:val="toc 3"/>
    <w:basedOn w:val="Normal"/>
    <w:next w:val="Normal"/>
    <w:autoRedefine/>
    <w:uiPriority w:val="39"/>
    <w:unhideWhenUsed/>
    <w:rsid w:val="00A92874"/>
    <w:pPr>
      <w:spacing w:after="100"/>
      <w:ind w:left="640"/>
    </w:pPr>
    <w:rPr>
      <w:szCs w:val="40"/>
    </w:rPr>
  </w:style>
  <w:style w:type="paragraph" w:styleId="TOC4">
    <w:name w:val="toc 4"/>
    <w:basedOn w:val="Normal"/>
    <w:next w:val="Normal"/>
    <w:autoRedefine/>
    <w:uiPriority w:val="39"/>
    <w:semiHidden/>
    <w:unhideWhenUsed/>
    <w:rsid w:val="00A92874"/>
    <w:pPr>
      <w:spacing w:after="100"/>
      <w:ind w:left="960"/>
    </w:pPr>
    <w:rPr>
      <w:szCs w:val="40"/>
    </w:rPr>
  </w:style>
  <w:style w:type="paragraph" w:styleId="TOC5">
    <w:name w:val="toc 5"/>
    <w:basedOn w:val="Normal"/>
    <w:next w:val="Normal"/>
    <w:autoRedefine/>
    <w:uiPriority w:val="39"/>
    <w:semiHidden/>
    <w:unhideWhenUsed/>
    <w:rsid w:val="00A92874"/>
    <w:pPr>
      <w:spacing w:after="100"/>
      <w:ind w:left="1280"/>
    </w:pPr>
    <w:rPr>
      <w:szCs w:val="40"/>
    </w:rPr>
  </w:style>
  <w:style w:type="paragraph" w:styleId="TOC6">
    <w:name w:val="toc 6"/>
    <w:basedOn w:val="Normal"/>
    <w:next w:val="Normal"/>
    <w:autoRedefine/>
    <w:uiPriority w:val="39"/>
    <w:semiHidden/>
    <w:unhideWhenUsed/>
    <w:rsid w:val="00A92874"/>
    <w:pPr>
      <w:spacing w:after="100"/>
      <w:ind w:left="1600"/>
    </w:pPr>
    <w:rPr>
      <w:szCs w:val="40"/>
    </w:rPr>
  </w:style>
  <w:style w:type="paragraph" w:styleId="TOC7">
    <w:name w:val="toc 7"/>
    <w:basedOn w:val="Normal"/>
    <w:next w:val="Normal"/>
    <w:autoRedefine/>
    <w:uiPriority w:val="39"/>
    <w:semiHidden/>
    <w:unhideWhenUsed/>
    <w:rsid w:val="00A92874"/>
    <w:pPr>
      <w:spacing w:after="100"/>
      <w:ind w:left="1920"/>
    </w:pPr>
    <w:rPr>
      <w:szCs w:val="40"/>
    </w:rPr>
  </w:style>
  <w:style w:type="paragraph" w:styleId="TOC8">
    <w:name w:val="toc 8"/>
    <w:basedOn w:val="Normal"/>
    <w:next w:val="Normal"/>
    <w:autoRedefine/>
    <w:uiPriority w:val="39"/>
    <w:semiHidden/>
    <w:unhideWhenUsed/>
    <w:rsid w:val="00A92874"/>
    <w:pPr>
      <w:spacing w:after="100"/>
      <w:ind w:left="2240"/>
    </w:pPr>
    <w:rPr>
      <w:szCs w:val="40"/>
    </w:rPr>
  </w:style>
  <w:style w:type="paragraph" w:styleId="TOC9">
    <w:name w:val="toc 9"/>
    <w:basedOn w:val="Normal"/>
    <w:next w:val="Normal"/>
    <w:autoRedefine/>
    <w:uiPriority w:val="39"/>
    <w:semiHidden/>
    <w:unhideWhenUsed/>
    <w:rsid w:val="00A92874"/>
    <w:pPr>
      <w:spacing w:after="100"/>
      <w:ind w:left="2560"/>
    </w:pPr>
    <w:rPr>
      <w:szCs w:val="40"/>
    </w:rPr>
  </w:style>
  <w:style w:type="paragraph" w:styleId="TOCHeading">
    <w:name w:val="TOC Heading"/>
    <w:basedOn w:val="Heading1"/>
    <w:next w:val="Normal"/>
    <w:uiPriority w:val="39"/>
    <w:unhideWhenUsed/>
    <w:qFormat/>
    <w:rsid w:val="00A92874"/>
    <w:pPr>
      <w:outlineLvl w:val="9"/>
    </w:pPr>
  </w:style>
  <w:style w:type="character" w:customStyle="1" w:styleId="BodyText2Char">
    <w:name w:val="Body Text 2 Char"/>
    <w:basedOn w:val="DefaultParagraphFont"/>
    <w:link w:val="BodyText2"/>
    <w:rsid w:val="001C5E8E"/>
    <w:rPr>
      <w:rFonts w:eastAsia="Cordia New"/>
      <w:sz w:val="32"/>
      <w:szCs w:val="37"/>
    </w:rPr>
  </w:style>
  <w:style w:type="paragraph" w:customStyle="1" w:styleId="CaptionFigure">
    <w:name w:val="Caption Figure"/>
    <w:next w:val="Normal"/>
    <w:qFormat/>
    <w:rsid w:val="006D7D2C"/>
    <w:pPr>
      <w:tabs>
        <w:tab w:val="left" w:pos="1008"/>
      </w:tabs>
      <w:spacing w:before="320"/>
      <w:ind w:left="1008" w:hanging="1008"/>
    </w:pPr>
    <w:rPr>
      <w:rFonts w:ascii="TH Sarabun New" w:eastAsia="TH Sarabun New" w:hAnsi="TH Sarabun New" w:cs="TH Sarabun New"/>
      <w:sz w:val="32"/>
      <w:szCs w:val="32"/>
    </w:rPr>
  </w:style>
  <w:style w:type="paragraph" w:customStyle="1" w:styleId="CaptionTable">
    <w:name w:val="Caption Table"/>
    <w:next w:val="Normal"/>
    <w:qFormat/>
    <w:rsid w:val="006D7D2C"/>
    <w:pPr>
      <w:tabs>
        <w:tab w:val="left" w:pos="1152"/>
      </w:tabs>
      <w:spacing w:after="320"/>
      <w:ind w:left="1152" w:hanging="1152"/>
    </w:pPr>
    <w:rPr>
      <w:rFonts w:ascii="TH Sarabun New" w:eastAsia="TH Sarabun New" w:hAnsi="TH Sarabun New" w:cs="TH Sarabun New"/>
      <w:sz w:val="32"/>
      <w:szCs w:val="32"/>
    </w:rPr>
  </w:style>
  <w:style w:type="character" w:customStyle="1" w:styleId="Heading3Char">
    <w:name w:val="Heading 3 Char"/>
    <w:basedOn w:val="DefaultParagraphFont"/>
    <w:link w:val="Heading3"/>
    <w:uiPriority w:val="9"/>
    <w:rsid w:val="006128E2"/>
    <w:rPr>
      <w:rFonts w:ascii="TH Sarabun New" w:eastAsia="TH Sarabun New" w:hAnsi="TH Sarabun New" w:cs="TH Sarabun New"/>
      <w:b/>
      <w:bCs/>
      <w:color w:val="000000" w:themeColor="text1"/>
      <w:sz w:val="32"/>
      <w:szCs w:val="32"/>
    </w:rPr>
  </w:style>
  <w:style w:type="paragraph" w:customStyle="1" w:styleId="ParagraphH2">
    <w:name w:val="Paragraph H2"/>
    <w:qFormat/>
    <w:rsid w:val="006D7D2C"/>
    <w:pPr>
      <w:ind w:firstLine="720"/>
      <w:jc w:val="thaiDistribute"/>
    </w:pPr>
    <w:rPr>
      <w:rFonts w:ascii="TH Sarabun New" w:eastAsiaTheme="minorHAnsi" w:hAnsi="TH Sarabun New" w:cs="TH Sarabun New"/>
      <w:color w:val="000000" w:themeColor="text1"/>
      <w:sz w:val="32"/>
      <w:szCs w:val="32"/>
    </w:rPr>
  </w:style>
  <w:style w:type="paragraph" w:customStyle="1" w:styleId="ParagraphH3">
    <w:name w:val="Paragraph H3"/>
    <w:qFormat/>
    <w:rsid w:val="006D7D2C"/>
    <w:pPr>
      <w:ind w:firstLine="720"/>
      <w:jc w:val="thaiDistribute"/>
    </w:pPr>
    <w:rPr>
      <w:rFonts w:ascii="TH Sarabun New" w:eastAsiaTheme="minorHAnsi" w:hAnsi="TH Sarabun New" w:cs="TH Sarabun New"/>
      <w:color w:val="000000" w:themeColor="text1"/>
      <w:sz w:val="32"/>
      <w:szCs w:val="32"/>
    </w:rPr>
  </w:style>
  <w:style w:type="paragraph" w:customStyle="1" w:styleId="ParagraphH4">
    <w:name w:val="Paragraph H4"/>
    <w:qFormat/>
    <w:rsid w:val="006D7D2C"/>
    <w:pPr>
      <w:ind w:firstLine="1627"/>
      <w:jc w:val="thaiDistribute"/>
    </w:pPr>
    <w:rPr>
      <w:rFonts w:ascii="TH Sarabun New" w:eastAsiaTheme="minorHAnsi" w:hAnsi="TH Sarabun New" w:cs="TH Sarabun New"/>
      <w:color w:val="000000" w:themeColor="text1"/>
      <w:sz w:val="32"/>
      <w:szCs w:val="32"/>
    </w:rPr>
  </w:style>
  <w:style w:type="character" w:styleId="UnresolvedMention">
    <w:name w:val="Unresolved Mention"/>
    <w:basedOn w:val="DefaultParagraphFont"/>
    <w:uiPriority w:val="99"/>
    <w:semiHidden/>
    <w:unhideWhenUsed/>
    <w:rsid w:val="00926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3.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6.xml"/><Relationship Id="rId28" Type="http://schemas.openxmlformats.org/officeDocument/2006/relationships/chart" Target="charts/chart11.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20Somkoh%202015\Downloads\R9-&#3585;&#3634;&#3619;&#3614;&#3636;&#3617;&#3614;&#3660;&#3648;&#3609;&#3639;&#3657;&#3629;&#3627;&#3634;&#3651;&#3609;&#3610;&#3607;&#3605;&#3656;&#3634;&#3591;&#3654;.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th-TH" sz="1400">
                <a:solidFill>
                  <a:sysClr val="windowText" lastClr="000000"/>
                </a:solidFill>
              </a:rPr>
              <a:t>ค่าคะแนน</a:t>
            </a:r>
            <a:endParaRPr lang="en-US" sz="1400">
              <a:solidFill>
                <a:sysClr val="windowText" lastClr="000000"/>
              </a:solidFill>
            </a:endParaRPr>
          </a:p>
        </c:rich>
      </c:tx>
      <c:layout>
        <c:manualLayout>
          <c:xMode val="edge"/>
          <c:yMode val="edge"/>
          <c:x val="7.3049215820199234E-3"/>
          <c:y val="1.8025507229804991E-2"/>
        </c:manualLayout>
      </c:layout>
      <c:overlay val="0"/>
      <c:spPr>
        <a:noFill/>
        <a:ln>
          <a:noFill/>
        </a:ln>
        <a:effectLst/>
      </c:spPr>
      <c:txPr>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en-US"/>
        </a:p>
      </c:txPr>
    </c:title>
    <c:autoTitleDeleted val="0"/>
    <c:plotArea>
      <c:layout>
        <c:manualLayout>
          <c:layoutTarget val="inner"/>
          <c:xMode val="edge"/>
          <c:yMode val="edge"/>
          <c:x val="8.805890262080579E-2"/>
          <c:y val="8.6680896987462133E-2"/>
          <c:w val="0.89514074431468538"/>
          <c:h val="0.70665253076345791"/>
        </c:manualLayout>
      </c:layout>
      <c:barChart>
        <c:barDir val="col"/>
        <c:grouping val="clustered"/>
        <c:varyColors val="0"/>
        <c:ser>
          <c:idx val="0"/>
          <c:order val="0"/>
          <c:tx>
            <c:strRef>
              <c:f>ผลรวม1!$A$2</c:f>
              <c:strCache>
                <c:ptCount val="1"/>
                <c:pt idx="0">
                  <c:v>เทคโนโลยีก่อสร้าง
(วท.บ.4 ปี)</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ผลรวม1!$B$1:$F$1</c:f>
              <c:numCache>
                <c:formatCode>General</c:formatCode>
                <c:ptCount val="5"/>
                <c:pt idx="0">
                  <c:v>2558</c:v>
                </c:pt>
                <c:pt idx="1">
                  <c:v>2559</c:v>
                </c:pt>
                <c:pt idx="2">
                  <c:v>2560</c:v>
                </c:pt>
                <c:pt idx="3">
                  <c:v>2561</c:v>
                </c:pt>
                <c:pt idx="4">
                  <c:v>2562</c:v>
                </c:pt>
              </c:numCache>
            </c:numRef>
          </c:cat>
          <c:val>
            <c:numRef>
              <c:f>ผลรวม1!$B$2:$F$2</c:f>
              <c:numCache>
                <c:formatCode>0.00</c:formatCode>
                <c:ptCount val="5"/>
                <c:pt idx="0">
                  <c:v>3.01</c:v>
                </c:pt>
                <c:pt idx="1">
                  <c:v>3.24</c:v>
                </c:pt>
                <c:pt idx="2">
                  <c:v>3.43</c:v>
                </c:pt>
                <c:pt idx="3">
                  <c:v>2.99</c:v>
                </c:pt>
                <c:pt idx="4">
                  <c:v>3.19</c:v>
                </c:pt>
              </c:numCache>
            </c:numRef>
          </c:val>
          <c:extLst>
            <c:ext xmlns:c16="http://schemas.microsoft.com/office/drawing/2014/chart" uri="{C3380CC4-5D6E-409C-BE32-E72D297353CC}">
              <c16:uniqueId val="{00000000-893E-4044-A138-9B5F830F9D26}"/>
            </c:ext>
          </c:extLst>
        </c:ser>
        <c:ser>
          <c:idx val="1"/>
          <c:order val="1"/>
          <c:tx>
            <c:strRef>
              <c:f>ผลรวม1!$A$3</c:f>
              <c:strCache>
                <c:ptCount val="1"/>
                <c:pt idx="0">
                  <c:v>เทคโนโลยีไฟฟ้า
(วท.บ.4 ปี) </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ผลรวม1!$B$1:$F$1</c:f>
              <c:numCache>
                <c:formatCode>General</c:formatCode>
                <c:ptCount val="5"/>
                <c:pt idx="0">
                  <c:v>2558</c:v>
                </c:pt>
                <c:pt idx="1">
                  <c:v>2559</c:v>
                </c:pt>
                <c:pt idx="2">
                  <c:v>2560</c:v>
                </c:pt>
                <c:pt idx="3">
                  <c:v>2561</c:v>
                </c:pt>
                <c:pt idx="4">
                  <c:v>2562</c:v>
                </c:pt>
              </c:numCache>
            </c:numRef>
          </c:cat>
          <c:val>
            <c:numRef>
              <c:f>ผลรวม1!$B$3:$F$3</c:f>
              <c:numCache>
                <c:formatCode>0.00</c:formatCode>
                <c:ptCount val="5"/>
                <c:pt idx="0">
                  <c:v>3</c:v>
                </c:pt>
                <c:pt idx="1">
                  <c:v>3.36</c:v>
                </c:pt>
                <c:pt idx="2">
                  <c:v>3.35</c:v>
                </c:pt>
                <c:pt idx="3">
                  <c:v>3.48</c:v>
                </c:pt>
                <c:pt idx="4">
                  <c:v>3.62</c:v>
                </c:pt>
              </c:numCache>
            </c:numRef>
          </c:val>
          <c:extLst>
            <c:ext xmlns:c16="http://schemas.microsoft.com/office/drawing/2014/chart" uri="{C3380CC4-5D6E-409C-BE32-E72D297353CC}">
              <c16:uniqueId val="{00000001-893E-4044-A138-9B5F830F9D26}"/>
            </c:ext>
          </c:extLst>
        </c:ser>
        <c:ser>
          <c:idx val="2"/>
          <c:order val="2"/>
          <c:tx>
            <c:strRef>
              <c:f>ผลรวม1!$A$4</c:f>
              <c:strCache>
                <c:ptCount val="1"/>
                <c:pt idx="0">
                  <c:v>วิศวกรรมพลังงาน
(วศ.บ.4ปี) </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ผลรวม1!$B$1:$F$1</c:f>
              <c:numCache>
                <c:formatCode>General</c:formatCode>
                <c:ptCount val="5"/>
                <c:pt idx="0">
                  <c:v>2558</c:v>
                </c:pt>
                <c:pt idx="1">
                  <c:v>2559</c:v>
                </c:pt>
                <c:pt idx="2">
                  <c:v>2560</c:v>
                </c:pt>
                <c:pt idx="3">
                  <c:v>2561</c:v>
                </c:pt>
                <c:pt idx="4">
                  <c:v>2562</c:v>
                </c:pt>
              </c:numCache>
            </c:numRef>
          </c:cat>
          <c:val>
            <c:numRef>
              <c:f>ผลรวม1!$B$4:$F$4</c:f>
              <c:numCache>
                <c:formatCode>0.00</c:formatCode>
                <c:ptCount val="5"/>
                <c:pt idx="0">
                  <c:v>2.82</c:v>
                </c:pt>
                <c:pt idx="1">
                  <c:v>3.16</c:v>
                </c:pt>
                <c:pt idx="2">
                  <c:v>3.28</c:v>
                </c:pt>
                <c:pt idx="3">
                  <c:v>3.14</c:v>
                </c:pt>
                <c:pt idx="4">
                  <c:v>3.47</c:v>
                </c:pt>
              </c:numCache>
            </c:numRef>
          </c:val>
          <c:extLst>
            <c:ext xmlns:c16="http://schemas.microsoft.com/office/drawing/2014/chart" uri="{C3380CC4-5D6E-409C-BE32-E72D297353CC}">
              <c16:uniqueId val="{00000002-893E-4044-A138-9B5F830F9D26}"/>
            </c:ext>
          </c:extLst>
        </c:ser>
        <c:ser>
          <c:idx val="3"/>
          <c:order val="3"/>
          <c:tx>
            <c:strRef>
              <c:f>ผลรวม1!$A$5</c:f>
              <c:strCache>
                <c:ptCount val="1"/>
                <c:pt idx="0">
                  <c:v>วิศวกรรมโลจิสติกส์
(วศ.บ.4ปี)</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ผลรวม1!$B$1:$F$1</c:f>
              <c:numCache>
                <c:formatCode>General</c:formatCode>
                <c:ptCount val="5"/>
                <c:pt idx="0">
                  <c:v>2558</c:v>
                </c:pt>
                <c:pt idx="1">
                  <c:v>2559</c:v>
                </c:pt>
                <c:pt idx="2">
                  <c:v>2560</c:v>
                </c:pt>
                <c:pt idx="3">
                  <c:v>2561</c:v>
                </c:pt>
                <c:pt idx="4">
                  <c:v>2562</c:v>
                </c:pt>
              </c:numCache>
            </c:numRef>
          </c:cat>
          <c:val>
            <c:numRef>
              <c:f>ผลรวม1!$B$5:$F$5</c:f>
              <c:numCache>
                <c:formatCode>0.00</c:formatCode>
                <c:ptCount val="5"/>
                <c:pt idx="0">
                  <c:v>2.81</c:v>
                </c:pt>
                <c:pt idx="1">
                  <c:v>3.1</c:v>
                </c:pt>
                <c:pt idx="2">
                  <c:v>3.31</c:v>
                </c:pt>
                <c:pt idx="3">
                  <c:v>2.95</c:v>
                </c:pt>
                <c:pt idx="4">
                  <c:v>3.25</c:v>
                </c:pt>
              </c:numCache>
            </c:numRef>
          </c:val>
          <c:extLst>
            <c:ext xmlns:c16="http://schemas.microsoft.com/office/drawing/2014/chart" uri="{C3380CC4-5D6E-409C-BE32-E72D297353CC}">
              <c16:uniqueId val="{00000003-893E-4044-A138-9B5F830F9D26}"/>
            </c:ext>
          </c:extLst>
        </c:ser>
        <c:ser>
          <c:idx val="4"/>
          <c:order val="4"/>
          <c:tx>
            <c:strRef>
              <c:f>ผลรวม1!$A$6</c:f>
              <c:strCache>
                <c:ptCount val="1"/>
                <c:pt idx="0">
                  <c:v>นวัตกรรมการออกแบบ
(สถ.บ.4ปี)</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ผลรวม1!$B$1:$F$1</c:f>
              <c:numCache>
                <c:formatCode>General</c:formatCode>
                <c:ptCount val="5"/>
                <c:pt idx="0">
                  <c:v>2558</c:v>
                </c:pt>
                <c:pt idx="1">
                  <c:v>2559</c:v>
                </c:pt>
                <c:pt idx="2">
                  <c:v>2560</c:v>
                </c:pt>
                <c:pt idx="3">
                  <c:v>2561</c:v>
                </c:pt>
                <c:pt idx="4">
                  <c:v>2562</c:v>
                </c:pt>
              </c:numCache>
            </c:numRef>
          </c:cat>
          <c:val>
            <c:numRef>
              <c:f>ผลรวม1!$B$6:$F$6</c:f>
              <c:numCache>
                <c:formatCode>0.00</c:formatCode>
                <c:ptCount val="5"/>
                <c:pt idx="0">
                  <c:v>3.02</c:v>
                </c:pt>
                <c:pt idx="1">
                  <c:v>3.36</c:v>
                </c:pt>
                <c:pt idx="2">
                  <c:v>3.17</c:v>
                </c:pt>
                <c:pt idx="3">
                  <c:v>3</c:v>
                </c:pt>
                <c:pt idx="4">
                  <c:v>3.27</c:v>
                </c:pt>
              </c:numCache>
            </c:numRef>
          </c:val>
          <c:extLst>
            <c:ext xmlns:c16="http://schemas.microsoft.com/office/drawing/2014/chart" uri="{C3380CC4-5D6E-409C-BE32-E72D297353CC}">
              <c16:uniqueId val="{00000004-893E-4044-A138-9B5F830F9D26}"/>
            </c:ext>
          </c:extLst>
        </c:ser>
        <c:ser>
          <c:idx val="5"/>
          <c:order val="5"/>
          <c:tx>
            <c:strRef>
              <c:f>ผลรวม1!$A$7</c:f>
              <c:strCache>
                <c:ptCount val="1"/>
                <c:pt idx="0">
                  <c:v>คะแนนเฉลี่ยรวม
ทุกหลักสูตร</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ผลรวม1!$B$1:$F$1</c:f>
              <c:numCache>
                <c:formatCode>General</c:formatCode>
                <c:ptCount val="5"/>
                <c:pt idx="0">
                  <c:v>2558</c:v>
                </c:pt>
                <c:pt idx="1">
                  <c:v>2559</c:v>
                </c:pt>
                <c:pt idx="2">
                  <c:v>2560</c:v>
                </c:pt>
                <c:pt idx="3">
                  <c:v>2561</c:v>
                </c:pt>
                <c:pt idx="4">
                  <c:v>2562</c:v>
                </c:pt>
              </c:numCache>
            </c:numRef>
          </c:cat>
          <c:val>
            <c:numRef>
              <c:f>ผลรวม1!$B$7:$F$7</c:f>
              <c:numCache>
                <c:formatCode>0.00</c:formatCode>
                <c:ptCount val="5"/>
                <c:pt idx="0">
                  <c:v>2.9319999999999999</c:v>
                </c:pt>
                <c:pt idx="1">
                  <c:v>3.2439999999999998</c:v>
                </c:pt>
                <c:pt idx="2">
                  <c:v>3.3079999999999998</c:v>
                </c:pt>
                <c:pt idx="3">
                  <c:v>3.1120000000000005</c:v>
                </c:pt>
                <c:pt idx="4">
                  <c:v>3.3600000000000003</c:v>
                </c:pt>
              </c:numCache>
            </c:numRef>
          </c:val>
          <c:extLst>
            <c:ext xmlns:c16="http://schemas.microsoft.com/office/drawing/2014/chart" uri="{C3380CC4-5D6E-409C-BE32-E72D297353CC}">
              <c16:uniqueId val="{00000005-893E-4044-A138-9B5F830F9D26}"/>
            </c:ext>
          </c:extLst>
        </c:ser>
        <c:dLbls>
          <c:showLegendKey val="0"/>
          <c:showVal val="0"/>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r>
                  <a:rPr lang="th-TH" sz="1400">
                    <a:solidFill>
                      <a:sysClr val="windowText" lastClr="000000"/>
                    </a:solidFill>
                  </a:rPr>
                  <a:t>สาขาวิชา</a:t>
                </a:r>
                <a:endParaRPr lang="en-US" sz="1400">
                  <a:solidFill>
                    <a:sysClr val="windowText" lastClr="000000"/>
                  </a:solidFill>
                </a:endParaRPr>
              </a:p>
            </c:rich>
          </c:tx>
          <c:layout>
            <c:manualLayout>
              <c:xMode val="edge"/>
              <c:yMode val="edge"/>
              <c:x val="0.48514736943749398"/>
              <c:y val="0.84105383952573254"/>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400" b="0" i="0" u="none" strike="noStrike" kern="1200" cap="none" spc="0" normalizeH="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en-US">
                    <a:solidFill>
                      <a:schemeClr val="bg1"/>
                    </a:solidFill>
                  </a:rPr>
                  <a:t>Axis Title</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0"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2.2978176067079602E-2"/>
          <c:y val="0.88755683149288633"/>
          <c:w val="0.9614574446606613"/>
          <c:h val="0.1011787098389864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6.0225449728724435E-2"/>
          <c:y val="6.8758287763463641E-2"/>
          <c:w val="0.91952662246870798"/>
          <c:h val="0.8293662401162647"/>
        </c:manualLayout>
      </c:layout>
      <c:barChart>
        <c:barDir val="col"/>
        <c:grouping val="clustered"/>
        <c:varyColors val="0"/>
        <c:ser>
          <c:idx val="0"/>
          <c:order val="0"/>
          <c:tx>
            <c:strRef>
              <c:f>'13 ตัวบ่งชี้ พลังงาน'!$B$1</c:f>
              <c:strCache>
                <c:ptCount val="1"/>
                <c:pt idx="0">
                  <c:v>2558</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พลังงาน'!$B$2:$B$14</c:f>
              <c:numCache>
                <c:formatCode>0.00</c:formatCode>
                <c:ptCount val="13"/>
                <c:pt idx="0">
                  <c:v>4.41</c:v>
                </c:pt>
                <c:pt idx="1">
                  <c:v>4.55</c:v>
                </c:pt>
                <c:pt idx="2">
                  <c:v>3</c:v>
                </c:pt>
                <c:pt idx="3">
                  <c:v>3</c:v>
                </c:pt>
                <c:pt idx="4">
                  <c:v>2</c:v>
                </c:pt>
                <c:pt idx="5">
                  <c:v>3</c:v>
                </c:pt>
                <c:pt idx="6">
                  <c:v>2.2200000000000002</c:v>
                </c:pt>
                <c:pt idx="7">
                  <c:v>2</c:v>
                </c:pt>
                <c:pt idx="8">
                  <c:v>3</c:v>
                </c:pt>
                <c:pt idx="9">
                  <c:v>3</c:v>
                </c:pt>
                <c:pt idx="10">
                  <c:v>1</c:v>
                </c:pt>
                <c:pt idx="11">
                  <c:v>4.5</c:v>
                </c:pt>
                <c:pt idx="12">
                  <c:v>1</c:v>
                </c:pt>
              </c:numCache>
            </c:numRef>
          </c:val>
          <c:extLst>
            <c:ext xmlns:c16="http://schemas.microsoft.com/office/drawing/2014/chart" uri="{C3380CC4-5D6E-409C-BE32-E72D297353CC}">
              <c16:uniqueId val="{00000000-9530-42D5-B1FF-39103F8E3E2D}"/>
            </c:ext>
          </c:extLst>
        </c:ser>
        <c:ser>
          <c:idx val="1"/>
          <c:order val="1"/>
          <c:tx>
            <c:strRef>
              <c:f>'13 ตัวบ่งชี้ พลังงาน'!$C$1</c:f>
              <c:strCache>
                <c:ptCount val="1"/>
                <c:pt idx="0">
                  <c:v>2559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พลังงาน'!$C$2:$C$14</c:f>
              <c:numCache>
                <c:formatCode>0.00</c:formatCode>
                <c:ptCount val="13"/>
                <c:pt idx="0">
                  <c:v>4.5</c:v>
                </c:pt>
                <c:pt idx="1">
                  <c:v>4.34</c:v>
                </c:pt>
                <c:pt idx="2">
                  <c:v>3</c:v>
                </c:pt>
                <c:pt idx="3">
                  <c:v>3</c:v>
                </c:pt>
                <c:pt idx="4">
                  <c:v>2</c:v>
                </c:pt>
                <c:pt idx="5">
                  <c:v>3</c:v>
                </c:pt>
                <c:pt idx="6">
                  <c:v>2.2200000000000002</c:v>
                </c:pt>
                <c:pt idx="7">
                  <c:v>3</c:v>
                </c:pt>
                <c:pt idx="8">
                  <c:v>3</c:v>
                </c:pt>
                <c:pt idx="9">
                  <c:v>3</c:v>
                </c:pt>
                <c:pt idx="10">
                  <c:v>2</c:v>
                </c:pt>
                <c:pt idx="11">
                  <c:v>5</c:v>
                </c:pt>
                <c:pt idx="12">
                  <c:v>3</c:v>
                </c:pt>
              </c:numCache>
            </c:numRef>
          </c:val>
          <c:extLst>
            <c:ext xmlns:c16="http://schemas.microsoft.com/office/drawing/2014/chart" uri="{C3380CC4-5D6E-409C-BE32-E72D297353CC}">
              <c16:uniqueId val="{00000001-9530-42D5-B1FF-39103F8E3E2D}"/>
            </c:ext>
          </c:extLst>
        </c:ser>
        <c:ser>
          <c:idx val="2"/>
          <c:order val="2"/>
          <c:tx>
            <c:strRef>
              <c:f>'13 ตัวบ่งชี้ พลังงาน'!$D$1</c:f>
              <c:strCache>
                <c:ptCount val="1"/>
                <c:pt idx="0">
                  <c:v>2560</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พลังงาน'!$D$2:$D$14</c:f>
              <c:numCache>
                <c:formatCode>0.00</c:formatCode>
                <c:ptCount val="13"/>
                <c:pt idx="0">
                  <c:v>4.3899999999999997</c:v>
                </c:pt>
                <c:pt idx="1">
                  <c:v>4</c:v>
                </c:pt>
                <c:pt idx="2">
                  <c:v>3</c:v>
                </c:pt>
                <c:pt idx="3">
                  <c:v>3</c:v>
                </c:pt>
                <c:pt idx="4">
                  <c:v>2</c:v>
                </c:pt>
                <c:pt idx="5">
                  <c:v>3</c:v>
                </c:pt>
                <c:pt idx="6">
                  <c:v>2.2200000000000002</c:v>
                </c:pt>
                <c:pt idx="7">
                  <c:v>3</c:v>
                </c:pt>
                <c:pt idx="8">
                  <c:v>3</c:v>
                </c:pt>
                <c:pt idx="9">
                  <c:v>3</c:v>
                </c:pt>
                <c:pt idx="10">
                  <c:v>3</c:v>
                </c:pt>
                <c:pt idx="11">
                  <c:v>5</c:v>
                </c:pt>
                <c:pt idx="12">
                  <c:v>3</c:v>
                </c:pt>
              </c:numCache>
            </c:numRef>
          </c:val>
          <c:extLst>
            <c:ext xmlns:c16="http://schemas.microsoft.com/office/drawing/2014/chart" uri="{C3380CC4-5D6E-409C-BE32-E72D297353CC}">
              <c16:uniqueId val="{00000002-9530-42D5-B1FF-39103F8E3E2D}"/>
            </c:ext>
          </c:extLst>
        </c:ser>
        <c:ser>
          <c:idx val="3"/>
          <c:order val="3"/>
          <c:tx>
            <c:strRef>
              <c:f>'13 ตัวบ่งชี้ พลังงาน'!$E$1</c:f>
              <c:strCache>
                <c:ptCount val="1"/>
                <c:pt idx="0">
                  <c:v>2561</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พลังงาน'!$E$2:$E$14</c:f>
              <c:numCache>
                <c:formatCode>0.00</c:formatCode>
                <c:ptCount val="13"/>
                <c:pt idx="0">
                  <c:v>4.33</c:v>
                </c:pt>
                <c:pt idx="1">
                  <c:v>4.78</c:v>
                </c:pt>
                <c:pt idx="2">
                  <c:v>3</c:v>
                </c:pt>
                <c:pt idx="3">
                  <c:v>3</c:v>
                </c:pt>
                <c:pt idx="4">
                  <c:v>3</c:v>
                </c:pt>
                <c:pt idx="5">
                  <c:v>3</c:v>
                </c:pt>
                <c:pt idx="6">
                  <c:v>2.67</c:v>
                </c:pt>
                <c:pt idx="7">
                  <c:v>3</c:v>
                </c:pt>
                <c:pt idx="8">
                  <c:v>2</c:v>
                </c:pt>
                <c:pt idx="9">
                  <c:v>2</c:v>
                </c:pt>
                <c:pt idx="10">
                  <c:v>2</c:v>
                </c:pt>
                <c:pt idx="11">
                  <c:v>5</c:v>
                </c:pt>
                <c:pt idx="12">
                  <c:v>3</c:v>
                </c:pt>
              </c:numCache>
            </c:numRef>
          </c:val>
          <c:extLst>
            <c:ext xmlns:c16="http://schemas.microsoft.com/office/drawing/2014/chart" uri="{C3380CC4-5D6E-409C-BE32-E72D297353CC}">
              <c16:uniqueId val="{00000003-9530-42D5-B1FF-39103F8E3E2D}"/>
            </c:ext>
          </c:extLst>
        </c:ser>
        <c:ser>
          <c:idx val="4"/>
          <c:order val="4"/>
          <c:tx>
            <c:strRef>
              <c:f>'13 ตัวบ่งชี้ พลังงาน'!$F$1</c:f>
              <c:strCache>
                <c:ptCount val="1"/>
                <c:pt idx="0">
                  <c:v>2562</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พลังงาน'!$F$2:$F$14</c:f>
              <c:numCache>
                <c:formatCode>0.00</c:formatCode>
                <c:ptCount val="13"/>
                <c:pt idx="0">
                  <c:v>4.46</c:v>
                </c:pt>
                <c:pt idx="1">
                  <c:v>4.3499999999999996</c:v>
                </c:pt>
                <c:pt idx="2">
                  <c:v>3</c:v>
                </c:pt>
                <c:pt idx="3">
                  <c:v>3</c:v>
                </c:pt>
                <c:pt idx="4">
                  <c:v>3</c:v>
                </c:pt>
                <c:pt idx="5">
                  <c:v>3</c:v>
                </c:pt>
                <c:pt idx="6">
                  <c:v>3.33</c:v>
                </c:pt>
                <c:pt idx="7">
                  <c:v>3</c:v>
                </c:pt>
                <c:pt idx="8">
                  <c:v>4</c:v>
                </c:pt>
                <c:pt idx="9">
                  <c:v>3</c:v>
                </c:pt>
                <c:pt idx="10">
                  <c:v>3</c:v>
                </c:pt>
                <c:pt idx="11">
                  <c:v>5</c:v>
                </c:pt>
                <c:pt idx="12">
                  <c:v>3</c:v>
                </c:pt>
              </c:numCache>
            </c:numRef>
          </c:val>
          <c:extLst>
            <c:ext xmlns:c16="http://schemas.microsoft.com/office/drawing/2014/chart" uri="{C3380CC4-5D6E-409C-BE32-E72D297353CC}">
              <c16:uniqueId val="{00000004-9530-42D5-B1FF-39103F8E3E2D}"/>
            </c:ext>
          </c:extLst>
        </c:ser>
        <c:ser>
          <c:idx val="5"/>
          <c:order val="5"/>
          <c:tx>
            <c:strRef>
              <c:f>'13 ตัวบ่งชี้ พลังงาน'!$G$1</c:f>
              <c:strCache>
                <c:ptCount val="1"/>
                <c:pt idx="0">
                  <c:v>เฉลี่ยรวม</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พลังงาน'!$G$2:$G$14</c:f>
              <c:numCache>
                <c:formatCode>0.00</c:formatCode>
                <c:ptCount val="13"/>
                <c:pt idx="0">
                  <c:v>4.418000000000001</c:v>
                </c:pt>
                <c:pt idx="1">
                  <c:v>4.4040000000000008</c:v>
                </c:pt>
                <c:pt idx="2">
                  <c:v>3</c:v>
                </c:pt>
                <c:pt idx="3">
                  <c:v>3</c:v>
                </c:pt>
                <c:pt idx="4">
                  <c:v>2.4</c:v>
                </c:pt>
                <c:pt idx="5">
                  <c:v>3</c:v>
                </c:pt>
                <c:pt idx="6">
                  <c:v>2.532</c:v>
                </c:pt>
                <c:pt idx="7">
                  <c:v>2.8</c:v>
                </c:pt>
                <c:pt idx="8">
                  <c:v>3</c:v>
                </c:pt>
                <c:pt idx="9">
                  <c:v>2.8</c:v>
                </c:pt>
                <c:pt idx="10">
                  <c:v>2.2000000000000002</c:v>
                </c:pt>
                <c:pt idx="11">
                  <c:v>4.9000000000000004</c:v>
                </c:pt>
                <c:pt idx="12">
                  <c:v>2.6</c:v>
                </c:pt>
              </c:numCache>
            </c:numRef>
          </c:val>
          <c:extLst>
            <c:ext xmlns:c16="http://schemas.microsoft.com/office/drawing/2014/chart" uri="{C3380CC4-5D6E-409C-BE32-E72D297353CC}">
              <c16:uniqueId val="{00000005-9530-42D5-B1FF-39103F8E3E2D}"/>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200" b="1" i="0" baseline="0">
                    <a:effectLst/>
                  </a:rPr>
                  <a:t>ปีการศึกษา</a:t>
                </a:r>
                <a:endParaRPr lang="en-US" sz="1200">
                  <a:effectLst/>
                </a:endParaRPr>
              </a:p>
            </c:rich>
          </c:tx>
          <c:layout>
            <c:manualLayout>
              <c:xMode val="edge"/>
              <c:yMode val="edge"/>
              <c:x val="0.22879270404331978"/>
              <c:y val="0.9559906769466315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effectLst/>
                  </a:rPr>
                  <a:t>ค่าคะแนน</a:t>
                </a:r>
                <a:endParaRPr lang="en-US" sz="1400">
                  <a:effectLst/>
                </a:endParaRPr>
              </a:p>
            </c:rich>
          </c:tx>
          <c:layout>
            <c:manualLayout>
              <c:xMode val="edge"/>
              <c:yMode val="edge"/>
              <c:x val="1.020408163265306E-2"/>
              <c:y val="1.3917925996173796E-2"/>
            </c:manualLayout>
          </c:layout>
          <c:overlay val="0"/>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133151396913581"/>
          <c:y val="0.95158888342082237"/>
          <c:w val="0.52328566072098126"/>
          <c:h val="3.816527904360748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6.0225449728724435E-2"/>
          <c:y val="6.8758287763463641E-2"/>
          <c:w val="0.91952662246870798"/>
          <c:h val="0.8293662401162647"/>
        </c:manualLayout>
      </c:layout>
      <c:barChart>
        <c:barDir val="col"/>
        <c:grouping val="clustered"/>
        <c:varyColors val="0"/>
        <c:ser>
          <c:idx val="0"/>
          <c:order val="0"/>
          <c:tx>
            <c:strRef>
              <c:f>'13 ตัวบ่งชี้ นวัตกรรม'!$B$1</c:f>
              <c:strCache>
                <c:ptCount val="1"/>
                <c:pt idx="0">
                  <c:v>2558</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นวัตกรรม'!$A$2:$A$14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นวัตกรรม'!$B$2:$B$14</c:f>
              <c:numCache>
                <c:formatCode>0.00</c:formatCode>
                <c:ptCount val="13"/>
                <c:pt idx="0">
                  <c:v>4.4800000000000004</c:v>
                </c:pt>
                <c:pt idx="1">
                  <c:v>5</c:v>
                </c:pt>
                <c:pt idx="2">
                  <c:v>3</c:v>
                </c:pt>
                <c:pt idx="3">
                  <c:v>3</c:v>
                </c:pt>
                <c:pt idx="4">
                  <c:v>2</c:v>
                </c:pt>
                <c:pt idx="5">
                  <c:v>3</c:v>
                </c:pt>
                <c:pt idx="6">
                  <c:v>3.89</c:v>
                </c:pt>
                <c:pt idx="7">
                  <c:v>2</c:v>
                </c:pt>
                <c:pt idx="8">
                  <c:v>3</c:v>
                </c:pt>
                <c:pt idx="9">
                  <c:v>3</c:v>
                </c:pt>
                <c:pt idx="10">
                  <c:v>1</c:v>
                </c:pt>
                <c:pt idx="11">
                  <c:v>4.5</c:v>
                </c:pt>
                <c:pt idx="12">
                  <c:v>1</c:v>
                </c:pt>
              </c:numCache>
            </c:numRef>
          </c:val>
          <c:extLst>
            <c:ext xmlns:c16="http://schemas.microsoft.com/office/drawing/2014/chart" uri="{C3380CC4-5D6E-409C-BE32-E72D297353CC}">
              <c16:uniqueId val="{00000000-920B-43D2-ABE1-C2760AEB9552}"/>
            </c:ext>
          </c:extLst>
        </c:ser>
        <c:ser>
          <c:idx val="1"/>
          <c:order val="1"/>
          <c:tx>
            <c:strRef>
              <c:f>'13 ตัวบ่งชี้ นวัตกรรม'!$C$1</c:f>
              <c:strCache>
                <c:ptCount val="1"/>
                <c:pt idx="0">
                  <c:v>2559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นวัตกรรม'!$A$2:$A$14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นวัตกรรม'!$C$2:$C$14</c:f>
              <c:numCache>
                <c:formatCode>0.00</c:formatCode>
                <c:ptCount val="13"/>
                <c:pt idx="0">
                  <c:v>4.8</c:v>
                </c:pt>
                <c:pt idx="1">
                  <c:v>5</c:v>
                </c:pt>
                <c:pt idx="2">
                  <c:v>3</c:v>
                </c:pt>
                <c:pt idx="3">
                  <c:v>3</c:v>
                </c:pt>
                <c:pt idx="4">
                  <c:v>2</c:v>
                </c:pt>
                <c:pt idx="5">
                  <c:v>3</c:v>
                </c:pt>
                <c:pt idx="6">
                  <c:v>3.89</c:v>
                </c:pt>
                <c:pt idx="7">
                  <c:v>3</c:v>
                </c:pt>
                <c:pt idx="8">
                  <c:v>3</c:v>
                </c:pt>
                <c:pt idx="9">
                  <c:v>3</c:v>
                </c:pt>
                <c:pt idx="10">
                  <c:v>2</c:v>
                </c:pt>
                <c:pt idx="11">
                  <c:v>5</c:v>
                </c:pt>
                <c:pt idx="12">
                  <c:v>3</c:v>
                </c:pt>
              </c:numCache>
            </c:numRef>
          </c:val>
          <c:extLst>
            <c:ext xmlns:c16="http://schemas.microsoft.com/office/drawing/2014/chart" uri="{C3380CC4-5D6E-409C-BE32-E72D297353CC}">
              <c16:uniqueId val="{00000001-920B-43D2-ABE1-C2760AEB9552}"/>
            </c:ext>
          </c:extLst>
        </c:ser>
        <c:ser>
          <c:idx val="2"/>
          <c:order val="2"/>
          <c:tx>
            <c:strRef>
              <c:f>'13 ตัวบ่งชี้ นวัตกรรม'!$D$1</c:f>
              <c:strCache>
                <c:ptCount val="1"/>
                <c:pt idx="0">
                  <c:v>2560</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นวัตกรรม'!$A$2:$A$14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นวัตกรรม'!$D$2:$D$14</c:f>
              <c:numCache>
                <c:formatCode>0.00</c:formatCode>
                <c:ptCount val="13"/>
                <c:pt idx="0">
                  <c:v>4.34</c:v>
                </c:pt>
                <c:pt idx="1">
                  <c:v>3.83</c:v>
                </c:pt>
                <c:pt idx="2">
                  <c:v>3</c:v>
                </c:pt>
                <c:pt idx="3">
                  <c:v>3</c:v>
                </c:pt>
                <c:pt idx="4">
                  <c:v>2</c:v>
                </c:pt>
                <c:pt idx="5">
                  <c:v>3</c:v>
                </c:pt>
                <c:pt idx="6">
                  <c:v>3.02</c:v>
                </c:pt>
                <c:pt idx="7">
                  <c:v>3</c:v>
                </c:pt>
                <c:pt idx="8">
                  <c:v>3</c:v>
                </c:pt>
                <c:pt idx="9">
                  <c:v>3</c:v>
                </c:pt>
                <c:pt idx="10">
                  <c:v>3</c:v>
                </c:pt>
                <c:pt idx="11">
                  <c:v>5</c:v>
                </c:pt>
                <c:pt idx="12">
                  <c:v>3</c:v>
                </c:pt>
              </c:numCache>
            </c:numRef>
          </c:val>
          <c:extLst>
            <c:ext xmlns:c16="http://schemas.microsoft.com/office/drawing/2014/chart" uri="{C3380CC4-5D6E-409C-BE32-E72D297353CC}">
              <c16:uniqueId val="{00000002-920B-43D2-ABE1-C2760AEB9552}"/>
            </c:ext>
          </c:extLst>
        </c:ser>
        <c:ser>
          <c:idx val="3"/>
          <c:order val="3"/>
          <c:tx>
            <c:strRef>
              <c:f>'13 ตัวบ่งชี้ นวัตกรรม'!$E$1</c:f>
              <c:strCache>
                <c:ptCount val="1"/>
                <c:pt idx="0">
                  <c:v>2561</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นวัตกรรม'!$A$2:$A$14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นวัตกรรม'!$E$2:$E$14</c:f>
              <c:numCache>
                <c:formatCode>0.00</c:formatCode>
                <c:ptCount val="13"/>
                <c:pt idx="0">
                  <c:v>4.53</c:v>
                </c:pt>
                <c:pt idx="1">
                  <c:v>4.8099999999999996</c:v>
                </c:pt>
                <c:pt idx="2">
                  <c:v>3</c:v>
                </c:pt>
                <c:pt idx="3">
                  <c:v>3</c:v>
                </c:pt>
                <c:pt idx="4">
                  <c:v>3</c:v>
                </c:pt>
                <c:pt idx="5">
                  <c:v>2</c:v>
                </c:pt>
                <c:pt idx="6">
                  <c:v>2.2200000000000002</c:v>
                </c:pt>
                <c:pt idx="7">
                  <c:v>3</c:v>
                </c:pt>
                <c:pt idx="8">
                  <c:v>2</c:v>
                </c:pt>
                <c:pt idx="9">
                  <c:v>3</c:v>
                </c:pt>
                <c:pt idx="10">
                  <c:v>2</c:v>
                </c:pt>
                <c:pt idx="11">
                  <c:v>4.5</c:v>
                </c:pt>
                <c:pt idx="12">
                  <c:v>2</c:v>
                </c:pt>
              </c:numCache>
            </c:numRef>
          </c:val>
          <c:extLst>
            <c:ext xmlns:c16="http://schemas.microsoft.com/office/drawing/2014/chart" uri="{C3380CC4-5D6E-409C-BE32-E72D297353CC}">
              <c16:uniqueId val="{00000003-920B-43D2-ABE1-C2760AEB9552}"/>
            </c:ext>
          </c:extLst>
        </c:ser>
        <c:ser>
          <c:idx val="4"/>
          <c:order val="4"/>
          <c:tx>
            <c:strRef>
              <c:f>'13 ตัวบ่งชี้ นวัตกรรม'!$F$1</c:f>
              <c:strCache>
                <c:ptCount val="1"/>
                <c:pt idx="0">
                  <c:v>2562</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นวัตกรรม'!$A$2:$A$14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นวัตกรรม'!$F$2:$F$14</c:f>
              <c:numCache>
                <c:formatCode>0.00</c:formatCode>
                <c:ptCount val="13"/>
                <c:pt idx="0">
                  <c:v>4.2699999999999996</c:v>
                </c:pt>
                <c:pt idx="1">
                  <c:v>5</c:v>
                </c:pt>
                <c:pt idx="2">
                  <c:v>3</c:v>
                </c:pt>
                <c:pt idx="3">
                  <c:v>3</c:v>
                </c:pt>
                <c:pt idx="4">
                  <c:v>2</c:v>
                </c:pt>
                <c:pt idx="5">
                  <c:v>3</c:v>
                </c:pt>
                <c:pt idx="6">
                  <c:v>2.2200000000000002</c:v>
                </c:pt>
                <c:pt idx="7">
                  <c:v>3</c:v>
                </c:pt>
                <c:pt idx="8">
                  <c:v>3</c:v>
                </c:pt>
                <c:pt idx="9">
                  <c:v>3</c:v>
                </c:pt>
                <c:pt idx="10">
                  <c:v>3</c:v>
                </c:pt>
                <c:pt idx="11">
                  <c:v>5</c:v>
                </c:pt>
                <c:pt idx="12">
                  <c:v>3</c:v>
                </c:pt>
              </c:numCache>
            </c:numRef>
          </c:val>
          <c:extLst>
            <c:ext xmlns:c16="http://schemas.microsoft.com/office/drawing/2014/chart" uri="{C3380CC4-5D6E-409C-BE32-E72D297353CC}">
              <c16:uniqueId val="{00000004-920B-43D2-ABE1-C2760AEB9552}"/>
            </c:ext>
          </c:extLst>
        </c:ser>
        <c:ser>
          <c:idx val="5"/>
          <c:order val="5"/>
          <c:tx>
            <c:strRef>
              <c:f>'13 ตัวบ่งชี้ นวัตกรรม'!$G$1</c:f>
              <c:strCache>
                <c:ptCount val="1"/>
                <c:pt idx="0">
                  <c:v>เฉลี่ยรวม</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นวัตกรรม'!$A$2:$A$14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นวัตกรรม'!$G$2:$G$14</c:f>
              <c:numCache>
                <c:formatCode>0.00</c:formatCode>
                <c:ptCount val="13"/>
                <c:pt idx="0">
                  <c:v>4.484</c:v>
                </c:pt>
                <c:pt idx="1">
                  <c:v>4.7279999999999998</c:v>
                </c:pt>
                <c:pt idx="2">
                  <c:v>3</c:v>
                </c:pt>
                <c:pt idx="3">
                  <c:v>3</c:v>
                </c:pt>
                <c:pt idx="4">
                  <c:v>2.2000000000000002</c:v>
                </c:pt>
                <c:pt idx="5">
                  <c:v>2.8</c:v>
                </c:pt>
                <c:pt idx="6">
                  <c:v>3.0480000000000005</c:v>
                </c:pt>
                <c:pt idx="7">
                  <c:v>2.8</c:v>
                </c:pt>
                <c:pt idx="8">
                  <c:v>2.8</c:v>
                </c:pt>
                <c:pt idx="9">
                  <c:v>3</c:v>
                </c:pt>
                <c:pt idx="10">
                  <c:v>2.2000000000000002</c:v>
                </c:pt>
                <c:pt idx="11">
                  <c:v>4.8</c:v>
                </c:pt>
                <c:pt idx="12">
                  <c:v>2.4</c:v>
                </c:pt>
              </c:numCache>
            </c:numRef>
          </c:val>
          <c:extLst>
            <c:ext xmlns:c16="http://schemas.microsoft.com/office/drawing/2014/chart" uri="{C3380CC4-5D6E-409C-BE32-E72D297353CC}">
              <c16:uniqueId val="{00000005-920B-43D2-ABE1-C2760AEB9552}"/>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200" b="1" i="0" baseline="0">
                    <a:effectLst/>
                  </a:rPr>
                  <a:t>ปีการศึกษา</a:t>
                </a:r>
                <a:endParaRPr lang="en-US" sz="1200">
                  <a:effectLst/>
                </a:endParaRPr>
              </a:p>
            </c:rich>
          </c:tx>
          <c:layout>
            <c:manualLayout>
              <c:xMode val="edge"/>
              <c:yMode val="edge"/>
              <c:x val="0.23593641162755596"/>
              <c:y val="0.95425456583552049"/>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effectLst/>
                  </a:rPr>
                  <a:t>ค่าคะแนน</a:t>
                </a:r>
                <a:endParaRPr lang="en-US" sz="1400">
                  <a:effectLst/>
                </a:endParaRPr>
              </a:p>
            </c:rich>
          </c:tx>
          <c:layout>
            <c:manualLayout>
              <c:xMode val="edge"/>
              <c:yMode val="edge"/>
              <c:x val="1.020408163265306E-2"/>
              <c:y val="1.3917925996173796E-2"/>
            </c:manualLayout>
          </c:layout>
          <c:overlay val="0"/>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1807761141418217"/>
          <c:y val="0.95332499453193342"/>
          <c:w val="0.52328566072098126"/>
          <c:h val="3.816527904360748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8.0622020461727978E-2"/>
          <c:y val="7.5275600208553992E-2"/>
          <c:w val="0.90608660724797263"/>
          <c:h val="0.78048639677808707"/>
        </c:manualLayout>
      </c:layout>
      <c:barChart>
        <c:barDir val="col"/>
        <c:grouping val="clustered"/>
        <c:varyColors val="0"/>
        <c:ser>
          <c:idx val="0"/>
          <c:order val="0"/>
          <c:tx>
            <c:strRef>
              <c:f>'องค์ 2- 6 ก่อสร้าง'!$B$1</c:f>
              <c:strCache>
                <c:ptCount val="1"/>
                <c:pt idx="0">
                  <c:v>2558</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ก่อสร้าง'!$A$2:$A$6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ก่อสร้าง'!$B$2:$B$6</c:f>
              <c:numCache>
                <c:formatCode>0.00</c:formatCode>
                <c:ptCount val="5"/>
                <c:pt idx="0">
                  <c:v>4.92</c:v>
                </c:pt>
                <c:pt idx="1">
                  <c:v>2.67</c:v>
                </c:pt>
                <c:pt idx="2">
                  <c:v>2.78</c:v>
                </c:pt>
                <c:pt idx="3">
                  <c:v>3</c:v>
                </c:pt>
                <c:pt idx="4">
                  <c:v>1</c:v>
                </c:pt>
              </c:numCache>
            </c:numRef>
          </c:val>
          <c:extLst>
            <c:ext xmlns:c16="http://schemas.microsoft.com/office/drawing/2014/chart" uri="{C3380CC4-5D6E-409C-BE32-E72D297353CC}">
              <c16:uniqueId val="{00000000-88E5-4C75-B23F-F98DCCF4020F}"/>
            </c:ext>
          </c:extLst>
        </c:ser>
        <c:ser>
          <c:idx val="1"/>
          <c:order val="1"/>
          <c:tx>
            <c:strRef>
              <c:f>'องค์ 2- 6 ก่อสร้าง'!$C$1</c:f>
              <c:strCache>
                <c:ptCount val="1"/>
                <c:pt idx="0">
                  <c:v>2559</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ก่อสร้าง'!$A$2:$A$6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ก่อสร้าง'!$C$2:$C$6</c:f>
              <c:numCache>
                <c:formatCode>0.00</c:formatCode>
                <c:ptCount val="5"/>
                <c:pt idx="0">
                  <c:v>4.9000000000000004</c:v>
                </c:pt>
                <c:pt idx="1">
                  <c:v>2.67</c:v>
                </c:pt>
                <c:pt idx="2">
                  <c:v>3.11</c:v>
                </c:pt>
                <c:pt idx="3">
                  <c:v>2.25</c:v>
                </c:pt>
                <c:pt idx="4">
                  <c:v>2</c:v>
                </c:pt>
              </c:numCache>
            </c:numRef>
          </c:val>
          <c:extLst>
            <c:ext xmlns:c16="http://schemas.microsoft.com/office/drawing/2014/chart" uri="{C3380CC4-5D6E-409C-BE32-E72D297353CC}">
              <c16:uniqueId val="{00000001-88E5-4C75-B23F-F98DCCF4020F}"/>
            </c:ext>
          </c:extLst>
        </c:ser>
        <c:ser>
          <c:idx val="2"/>
          <c:order val="2"/>
          <c:tx>
            <c:strRef>
              <c:f>'องค์ 2- 6 ก่อสร้าง'!$D$1</c:f>
              <c:strCache>
                <c:ptCount val="1"/>
                <c:pt idx="0">
                  <c:v>2560</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ก่อสร้าง'!$A$2:$A$6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ก่อสร้าง'!$D$2:$D$6</c:f>
              <c:numCache>
                <c:formatCode>0.00</c:formatCode>
                <c:ptCount val="5"/>
                <c:pt idx="0">
                  <c:v>4.45</c:v>
                </c:pt>
                <c:pt idx="1">
                  <c:v>3</c:v>
                </c:pt>
                <c:pt idx="2">
                  <c:v>3.22</c:v>
                </c:pt>
                <c:pt idx="3">
                  <c:v>3.5</c:v>
                </c:pt>
                <c:pt idx="4">
                  <c:v>3</c:v>
                </c:pt>
              </c:numCache>
            </c:numRef>
          </c:val>
          <c:extLst>
            <c:ext xmlns:c16="http://schemas.microsoft.com/office/drawing/2014/chart" uri="{C3380CC4-5D6E-409C-BE32-E72D297353CC}">
              <c16:uniqueId val="{00000002-88E5-4C75-B23F-F98DCCF4020F}"/>
            </c:ext>
          </c:extLst>
        </c:ser>
        <c:ser>
          <c:idx val="3"/>
          <c:order val="3"/>
          <c:tx>
            <c:strRef>
              <c:f>'องค์ 2- 6 ก่อสร้าง'!$E$1</c:f>
              <c:strCache>
                <c:ptCount val="1"/>
                <c:pt idx="0">
                  <c:v>2561</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ก่อสร้าง'!$A$2:$A$6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ก่อสร้าง'!$E$2:$E$6</c:f>
              <c:numCache>
                <c:formatCode>0.00</c:formatCode>
                <c:ptCount val="5"/>
                <c:pt idx="0">
                  <c:v>4.68</c:v>
                </c:pt>
                <c:pt idx="1">
                  <c:v>3</c:v>
                </c:pt>
                <c:pt idx="2">
                  <c:v>2.67</c:v>
                </c:pt>
                <c:pt idx="3">
                  <c:v>2.63</c:v>
                </c:pt>
                <c:pt idx="4">
                  <c:v>2</c:v>
                </c:pt>
              </c:numCache>
            </c:numRef>
          </c:val>
          <c:extLst>
            <c:ext xmlns:c16="http://schemas.microsoft.com/office/drawing/2014/chart" uri="{C3380CC4-5D6E-409C-BE32-E72D297353CC}">
              <c16:uniqueId val="{00000003-88E5-4C75-B23F-F98DCCF4020F}"/>
            </c:ext>
          </c:extLst>
        </c:ser>
        <c:ser>
          <c:idx val="4"/>
          <c:order val="4"/>
          <c:tx>
            <c:strRef>
              <c:f>'องค์ 2- 6 ก่อสร้าง'!$F$1</c:f>
              <c:strCache>
                <c:ptCount val="1"/>
                <c:pt idx="0">
                  <c:v>2562</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ก่อสร้าง'!$A$2:$A$6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ก่อสร้าง'!$F$2:$F$6</c:f>
              <c:numCache>
                <c:formatCode>0.00</c:formatCode>
                <c:ptCount val="5"/>
                <c:pt idx="0">
                  <c:v>4.41</c:v>
                </c:pt>
                <c:pt idx="1">
                  <c:v>3</c:v>
                </c:pt>
                <c:pt idx="2">
                  <c:v>2.56</c:v>
                </c:pt>
                <c:pt idx="3">
                  <c:v>3.5</c:v>
                </c:pt>
                <c:pt idx="4">
                  <c:v>2</c:v>
                </c:pt>
              </c:numCache>
            </c:numRef>
          </c:val>
          <c:extLst>
            <c:ext xmlns:c16="http://schemas.microsoft.com/office/drawing/2014/chart" uri="{C3380CC4-5D6E-409C-BE32-E72D297353CC}">
              <c16:uniqueId val="{00000004-88E5-4C75-B23F-F98DCCF4020F}"/>
            </c:ext>
          </c:extLst>
        </c:ser>
        <c:ser>
          <c:idx val="5"/>
          <c:order val="5"/>
          <c:tx>
            <c:strRef>
              <c:f>'องค์ 2- 6 ก่อสร้าง'!$G$1</c:f>
              <c:strCache>
                <c:ptCount val="1"/>
                <c:pt idx="0">
                  <c:v>เฉลี่ยรวม</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ก่อสร้าง'!$A$2:$A$6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ก่อสร้าง'!$G$2:$G$6</c:f>
              <c:numCache>
                <c:formatCode>0.00</c:formatCode>
                <c:ptCount val="5"/>
                <c:pt idx="0">
                  <c:v>4.6719999999999997</c:v>
                </c:pt>
                <c:pt idx="1">
                  <c:v>2.8679999999999999</c:v>
                </c:pt>
                <c:pt idx="2">
                  <c:v>2.8679999999999999</c:v>
                </c:pt>
                <c:pt idx="3">
                  <c:v>2.976</c:v>
                </c:pt>
                <c:pt idx="4">
                  <c:v>2</c:v>
                </c:pt>
              </c:numCache>
            </c:numRef>
          </c:val>
          <c:extLst>
            <c:ext xmlns:c16="http://schemas.microsoft.com/office/drawing/2014/chart" uri="{C3380CC4-5D6E-409C-BE32-E72D297353CC}">
              <c16:uniqueId val="{00000005-88E5-4C75-B23F-F98DCCF4020F}"/>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a:solidFill>
                      <a:schemeClr val="tx1"/>
                    </a:solidFill>
                  </a:rPr>
                  <a:t>ปีการศึกษา</a:t>
                </a:r>
                <a:endParaRPr lang="en-US" sz="1400">
                  <a:solidFill>
                    <a:schemeClr val="tx1"/>
                  </a:solidFill>
                </a:endParaRPr>
              </a:p>
            </c:rich>
          </c:tx>
          <c:layout>
            <c:manualLayout>
              <c:xMode val="edge"/>
              <c:yMode val="edge"/>
              <c:x val="0.46363451270438161"/>
              <c:y val="0.9083130886108169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400" b="1" i="0" u="none" strike="noStrike" kern="1200" cap="none" spc="0" normalizeH="0" baseline="0">
                <a:solidFill>
                  <a:schemeClr val="tx1"/>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solidFill>
                      <a:schemeClr val="tx1"/>
                    </a:solidFill>
                    <a:effectLst/>
                  </a:rPr>
                  <a:t>ค่าคะแนน</a:t>
                </a:r>
                <a:endParaRPr lang="en-US" sz="1000">
                  <a:solidFill>
                    <a:schemeClr val="tx1"/>
                  </a:solidFill>
                  <a:effectLst/>
                </a:endParaRPr>
              </a:p>
            </c:rich>
          </c:tx>
          <c:layout>
            <c:manualLayout>
              <c:xMode val="edge"/>
              <c:yMode val="edge"/>
              <c:x val="8.1125143319461541E-3"/>
              <c:y val="1.067450703277475E-2"/>
            </c:manualLayout>
          </c:layout>
          <c:overlay val="0"/>
          <c:spPr>
            <a:noFill/>
            <a:ln>
              <a:noFill/>
            </a:ln>
            <a:effectLst/>
          </c:spPr>
          <c:txPr>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ysClr val="windowText" lastClr="000000"/>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8.5374552455349417E-2"/>
          <c:y val="0.93890224852411086"/>
          <c:w val="0.84342633951758672"/>
          <c:h val="3.816527904360748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8.0622020461727978E-2"/>
          <c:y val="7.5275600208553992E-2"/>
          <c:w val="0.90608660724797263"/>
          <c:h val="0.78048639677808707"/>
        </c:manualLayout>
      </c:layout>
      <c:barChart>
        <c:barDir val="col"/>
        <c:grouping val="clustered"/>
        <c:varyColors val="0"/>
        <c:ser>
          <c:idx val="0"/>
          <c:order val="0"/>
          <c:tx>
            <c:strRef>
              <c:f>'องค์ 2- 6 ไฟฟ้า'!$B$1</c:f>
              <c:strCache>
                <c:ptCount val="1"/>
                <c:pt idx="0">
                  <c:v>2558</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ไฟฟ้า'!$B$2:$B$6</c:f>
              <c:numCache>
                <c:formatCode>0.00</c:formatCode>
                <c:ptCount val="5"/>
                <c:pt idx="0">
                  <c:v>4.6100000000000003</c:v>
                </c:pt>
                <c:pt idx="1">
                  <c:v>2.67</c:v>
                </c:pt>
                <c:pt idx="2">
                  <c:v>2.93</c:v>
                </c:pt>
                <c:pt idx="3">
                  <c:v>3</c:v>
                </c:pt>
                <c:pt idx="4">
                  <c:v>1</c:v>
                </c:pt>
              </c:numCache>
            </c:numRef>
          </c:val>
          <c:extLst>
            <c:ext xmlns:c16="http://schemas.microsoft.com/office/drawing/2014/chart" uri="{C3380CC4-5D6E-409C-BE32-E72D297353CC}">
              <c16:uniqueId val="{00000000-B729-45C0-A887-D7E9B5151203}"/>
            </c:ext>
          </c:extLst>
        </c:ser>
        <c:ser>
          <c:idx val="1"/>
          <c:order val="1"/>
          <c:tx>
            <c:strRef>
              <c:f>'องค์ 2- 6 ไฟฟ้า'!$C$1</c:f>
              <c:strCache>
                <c:ptCount val="1"/>
                <c:pt idx="0">
                  <c:v>2559</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ไฟฟ้า'!$C$2:$C$6</c:f>
              <c:numCache>
                <c:formatCode>0.00</c:formatCode>
                <c:ptCount val="5"/>
                <c:pt idx="0">
                  <c:v>4.9000000000000004</c:v>
                </c:pt>
                <c:pt idx="1">
                  <c:v>2.67</c:v>
                </c:pt>
                <c:pt idx="2">
                  <c:v>3.67</c:v>
                </c:pt>
                <c:pt idx="3">
                  <c:v>3.13</c:v>
                </c:pt>
                <c:pt idx="4">
                  <c:v>3</c:v>
                </c:pt>
              </c:numCache>
            </c:numRef>
          </c:val>
          <c:extLst>
            <c:ext xmlns:c16="http://schemas.microsoft.com/office/drawing/2014/chart" uri="{C3380CC4-5D6E-409C-BE32-E72D297353CC}">
              <c16:uniqueId val="{00000001-B729-45C0-A887-D7E9B5151203}"/>
            </c:ext>
          </c:extLst>
        </c:ser>
        <c:ser>
          <c:idx val="2"/>
          <c:order val="2"/>
          <c:tx>
            <c:strRef>
              <c:f>'องค์ 2- 6 ไฟฟ้า'!$D$1</c:f>
              <c:strCache>
                <c:ptCount val="1"/>
                <c:pt idx="0">
                  <c:v>2560</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ไฟฟ้า'!$D$2:$D$6</c:f>
              <c:numCache>
                <c:formatCode>0.00</c:formatCode>
                <c:ptCount val="5"/>
                <c:pt idx="0">
                  <c:v>4.04</c:v>
                </c:pt>
                <c:pt idx="1">
                  <c:v>2.67</c:v>
                </c:pt>
                <c:pt idx="2">
                  <c:v>3.67</c:v>
                </c:pt>
                <c:pt idx="3">
                  <c:v>3.38</c:v>
                </c:pt>
                <c:pt idx="4">
                  <c:v>3</c:v>
                </c:pt>
              </c:numCache>
            </c:numRef>
          </c:val>
          <c:extLst>
            <c:ext xmlns:c16="http://schemas.microsoft.com/office/drawing/2014/chart" uri="{C3380CC4-5D6E-409C-BE32-E72D297353CC}">
              <c16:uniqueId val="{00000002-B729-45C0-A887-D7E9B5151203}"/>
            </c:ext>
          </c:extLst>
        </c:ser>
        <c:ser>
          <c:idx val="3"/>
          <c:order val="3"/>
          <c:tx>
            <c:strRef>
              <c:f>'องค์ 2- 6 ไฟฟ้า'!$E$1</c:f>
              <c:strCache>
                <c:ptCount val="1"/>
                <c:pt idx="0">
                  <c:v>2561</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ไฟฟ้า'!$E$2:$E$6</c:f>
              <c:numCache>
                <c:formatCode>0.00</c:formatCode>
                <c:ptCount val="5"/>
                <c:pt idx="0">
                  <c:v>4.6100000000000003</c:v>
                </c:pt>
                <c:pt idx="1">
                  <c:v>3</c:v>
                </c:pt>
                <c:pt idx="2">
                  <c:v>3.67</c:v>
                </c:pt>
                <c:pt idx="3">
                  <c:v>3.25</c:v>
                </c:pt>
                <c:pt idx="4">
                  <c:v>3</c:v>
                </c:pt>
              </c:numCache>
            </c:numRef>
          </c:val>
          <c:extLst>
            <c:ext xmlns:c16="http://schemas.microsoft.com/office/drawing/2014/chart" uri="{C3380CC4-5D6E-409C-BE32-E72D297353CC}">
              <c16:uniqueId val="{00000003-B729-45C0-A887-D7E9B5151203}"/>
            </c:ext>
          </c:extLst>
        </c:ser>
        <c:ser>
          <c:idx val="4"/>
          <c:order val="4"/>
          <c:tx>
            <c:strRef>
              <c:f>'องค์ 2- 6 ไฟฟ้า'!$F$1</c:f>
              <c:strCache>
                <c:ptCount val="1"/>
                <c:pt idx="0">
                  <c:v>2562</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ไฟฟ้า'!$F$2:$F$6</c:f>
              <c:numCache>
                <c:formatCode>0.00</c:formatCode>
                <c:ptCount val="5"/>
                <c:pt idx="0">
                  <c:v>4.53</c:v>
                </c:pt>
                <c:pt idx="1">
                  <c:v>3</c:v>
                </c:pt>
                <c:pt idx="2">
                  <c:v>3.67</c:v>
                </c:pt>
                <c:pt idx="3">
                  <c:v>3.75</c:v>
                </c:pt>
                <c:pt idx="4">
                  <c:v>3</c:v>
                </c:pt>
              </c:numCache>
            </c:numRef>
          </c:val>
          <c:extLst>
            <c:ext xmlns:c16="http://schemas.microsoft.com/office/drawing/2014/chart" uri="{C3380CC4-5D6E-409C-BE32-E72D297353CC}">
              <c16:uniqueId val="{00000004-B729-45C0-A887-D7E9B5151203}"/>
            </c:ext>
          </c:extLst>
        </c:ser>
        <c:ser>
          <c:idx val="5"/>
          <c:order val="5"/>
          <c:tx>
            <c:strRef>
              <c:f>'องค์ 2- 6 ไฟฟ้า'!$G$1</c:f>
              <c:strCache>
                <c:ptCount val="1"/>
                <c:pt idx="0">
                  <c:v>เฉลี่ยรวม</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ไฟฟ้า'!$G$2:$G$6</c:f>
              <c:numCache>
                <c:formatCode>0.00</c:formatCode>
                <c:ptCount val="5"/>
                <c:pt idx="0">
                  <c:v>4.5380000000000003</c:v>
                </c:pt>
                <c:pt idx="1">
                  <c:v>2.802</c:v>
                </c:pt>
                <c:pt idx="2">
                  <c:v>3.5219999999999998</c:v>
                </c:pt>
                <c:pt idx="3">
                  <c:v>3.3019999999999996</c:v>
                </c:pt>
                <c:pt idx="4">
                  <c:v>2.6</c:v>
                </c:pt>
              </c:numCache>
            </c:numRef>
          </c:val>
          <c:extLst>
            <c:ext xmlns:c16="http://schemas.microsoft.com/office/drawing/2014/chart" uri="{C3380CC4-5D6E-409C-BE32-E72D297353CC}">
              <c16:uniqueId val="{00000005-B729-45C0-A887-D7E9B5151203}"/>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a:solidFill>
                      <a:schemeClr val="tx1"/>
                    </a:solidFill>
                  </a:rPr>
                  <a:t>ปีการศึกษา</a:t>
                </a:r>
                <a:endParaRPr lang="en-US" sz="1400">
                  <a:solidFill>
                    <a:schemeClr val="tx1"/>
                  </a:solidFill>
                </a:endParaRPr>
              </a:p>
            </c:rich>
          </c:tx>
          <c:layout>
            <c:manualLayout>
              <c:xMode val="edge"/>
              <c:yMode val="edge"/>
              <c:x val="0.46363451270438161"/>
              <c:y val="0.9083130886108169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400" b="1" i="0" u="none" strike="noStrike" kern="1200" cap="none" spc="0" normalizeH="0" baseline="0">
                <a:solidFill>
                  <a:schemeClr val="tx1"/>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solidFill>
                      <a:schemeClr val="tx1"/>
                    </a:solidFill>
                    <a:effectLst/>
                  </a:rPr>
                  <a:t>ค่าคะแนน</a:t>
                </a:r>
                <a:endParaRPr lang="en-US" sz="1000">
                  <a:solidFill>
                    <a:schemeClr val="tx1"/>
                  </a:solidFill>
                  <a:effectLst/>
                </a:endParaRPr>
              </a:p>
            </c:rich>
          </c:tx>
          <c:layout>
            <c:manualLayout>
              <c:xMode val="edge"/>
              <c:yMode val="edge"/>
              <c:x val="1.0493750193358227E-2"/>
              <c:y val="1.1364997644525204E-2"/>
            </c:manualLayout>
          </c:layout>
          <c:overlay val="0"/>
          <c:spPr>
            <a:noFill/>
            <a:ln>
              <a:noFill/>
            </a:ln>
            <a:effectLst/>
          </c:spPr>
          <c:txPr>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8.5374552455349417E-2"/>
          <c:y val="0.93890224852411086"/>
          <c:w val="0.84342633951758672"/>
          <c:h val="3.816527904360748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8.0622020461727978E-2"/>
          <c:y val="7.5275600208553992E-2"/>
          <c:w val="0.90608660724797263"/>
          <c:h val="0.78048639677808707"/>
        </c:manualLayout>
      </c:layout>
      <c:barChart>
        <c:barDir val="col"/>
        <c:grouping val="clustered"/>
        <c:varyColors val="0"/>
        <c:ser>
          <c:idx val="0"/>
          <c:order val="0"/>
          <c:tx>
            <c:strRef>
              <c:f>'องค์ 2- 6 ไฟฟ้า'!$B$1</c:f>
              <c:strCache>
                <c:ptCount val="1"/>
                <c:pt idx="0">
                  <c:v>2558</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ไฟฟ้า'!$B$2:$B$6</c:f>
              <c:numCache>
                <c:formatCode>0.00</c:formatCode>
                <c:ptCount val="5"/>
                <c:pt idx="0">
                  <c:v>4.6100000000000003</c:v>
                </c:pt>
                <c:pt idx="1">
                  <c:v>2.67</c:v>
                </c:pt>
                <c:pt idx="2">
                  <c:v>2.93</c:v>
                </c:pt>
                <c:pt idx="3">
                  <c:v>3</c:v>
                </c:pt>
                <c:pt idx="4">
                  <c:v>1</c:v>
                </c:pt>
              </c:numCache>
            </c:numRef>
          </c:val>
          <c:extLst>
            <c:ext xmlns:c16="http://schemas.microsoft.com/office/drawing/2014/chart" uri="{C3380CC4-5D6E-409C-BE32-E72D297353CC}">
              <c16:uniqueId val="{00000000-5F18-4AB4-A7E6-6241DD66A03C}"/>
            </c:ext>
          </c:extLst>
        </c:ser>
        <c:ser>
          <c:idx val="1"/>
          <c:order val="1"/>
          <c:tx>
            <c:strRef>
              <c:f>'องค์ 2- 6 ไฟฟ้า'!$C$1</c:f>
              <c:strCache>
                <c:ptCount val="1"/>
                <c:pt idx="0">
                  <c:v>2559</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ไฟฟ้า'!$C$2:$C$6</c:f>
              <c:numCache>
                <c:formatCode>0.00</c:formatCode>
                <c:ptCount val="5"/>
                <c:pt idx="0">
                  <c:v>4.9000000000000004</c:v>
                </c:pt>
                <c:pt idx="1">
                  <c:v>2.67</c:v>
                </c:pt>
                <c:pt idx="2">
                  <c:v>3.67</c:v>
                </c:pt>
                <c:pt idx="3">
                  <c:v>3.13</c:v>
                </c:pt>
                <c:pt idx="4">
                  <c:v>3</c:v>
                </c:pt>
              </c:numCache>
            </c:numRef>
          </c:val>
          <c:extLst>
            <c:ext xmlns:c16="http://schemas.microsoft.com/office/drawing/2014/chart" uri="{C3380CC4-5D6E-409C-BE32-E72D297353CC}">
              <c16:uniqueId val="{00000001-5F18-4AB4-A7E6-6241DD66A03C}"/>
            </c:ext>
          </c:extLst>
        </c:ser>
        <c:ser>
          <c:idx val="2"/>
          <c:order val="2"/>
          <c:tx>
            <c:strRef>
              <c:f>'องค์ 2- 6 ไฟฟ้า'!$D$1</c:f>
              <c:strCache>
                <c:ptCount val="1"/>
                <c:pt idx="0">
                  <c:v>2560</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ไฟฟ้า'!$D$2:$D$6</c:f>
              <c:numCache>
                <c:formatCode>0.00</c:formatCode>
                <c:ptCount val="5"/>
                <c:pt idx="0">
                  <c:v>4.04</c:v>
                </c:pt>
                <c:pt idx="1">
                  <c:v>2.67</c:v>
                </c:pt>
                <c:pt idx="2">
                  <c:v>3.67</c:v>
                </c:pt>
                <c:pt idx="3">
                  <c:v>3.38</c:v>
                </c:pt>
                <c:pt idx="4">
                  <c:v>3</c:v>
                </c:pt>
              </c:numCache>
            </c:numRef>
          </c:val>
          <c:extLst>
            <c:ext xmlns:c16="http://schemas.microsoft.com/office/drawing/2014/chart" uri="{C3380CC4-5D6E-409C-BE32-E72D297353CC}">
              <c16:uniqueId val="{00000002-5F18-4AB4-A7E6-6241DD66A03C}"/>
            </c:ext>
          </c:extLst>
        </c:ser>
        <c:ser>
          <c:idx val="3"/>
          <c:order val="3"/>
          <c:tx>
            <c:strRef>
              <c:f>'องค์ 2- 6 ไฟฟ้า'!$E$1</c:f>
              <c:strCache>
                <c:ptCount val="1"/>
                <c:pt idx="0">
                  <c:v>2561</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ไฟฟ้า'!$E$2:$E$6</c:f>
              <c:numCache>
                <c:formatCode>0.00</c:formatCode>
                <c:ptCount val="5"/>
                <c:pt idx="0">
                  <c:v>4.6100000000000003</c:v>
                </c:pt>
                <c:pt idx="1">
                  <c:v>3</c:v>
                </c:pt>
                <c:pt idx="2">
                  <c:v>3.67</c:v>
                </c:pt>
                <c:pt idx="3">
                  <c:v>3.25</c:v>
                </c:pt>
                <c:pt idx="4">
                  <c:v>3</c:v>
                </c:pt>
              </c:numCache>
            </c:numRef>
          </c:val>
          <c:extLst>
            <c:ext xmlns:c16="http://schemas.microsoft.com/office/drawing/2014/chart" uri="{C3380CC4-5D6E-409C-BE32-E72D297353CC}">
              <c16:uniqueId val="{00000003-5F18-4AB4-A7E6-6241DD66A03C}"/>
            </c:ext>
          </c:extLst>
        </c:ser>
        <c:ser>
          <c:idx val="4"/>
          <c:order val="4"/>
          <c:tx>
            <c:strRef>
              <c:f>'องค์ 2- 6 ไฟฟ้า'!$F$1</c:f>
              <c:strCache>
                <c:ptCount val="1"/>
                <c:pt idx="0">
                  <c:v>2562</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ไฟฟ้า'!$F$2:$F$6</c:f>
              <c:numCache>
                <c:formatCode>0.00</c:formatCode>
                <c:ptCount val="5"/>
                <c:pt idx="0">
                  <c:v>4.53</c:v>
                </c:pt>
                <c:pt idx="1">
                  <c:v>3</c:v>
                </c:pt>
                <c:pt idx="2">
                  <c:v>3.67</c:v>
                </c:pt>
                <c:pt idx="3">
                  <c:v>3.75</c:v>
                </c:pt>
                <c:pt idx="4">
                  <c:v>3</c:v>
                </c:pt>
              </c:numCache>
            </c:numRef>
          </c:val>
          <c:extLst>
            <c:ext xmlns:c16="http://schemas.microsoft.com/office/drawing/2014/chart" uri="{C3380CC4-5D6E-409C-BE32-E72D297353CC}">
              <c16:uniqueId val="{00000004-5F18-4AB4-A7E6-6241DD66A03C}"/>
            </c:ext>
          </c:extLst>
        </c:ser>
        <c:ser>
          <c:idx val="5"/>
          <c:order val="5"/>
          <c:tx>
            <c:strRef>
              <c:f>'องค์ 2- 6 ไฟฟ้า'!$G$1</c:f>
              <c:strCache>
                <c:ptCount val="1"/>
                <c:pt idx="0">
                  <c:v>เฉลี่ยรวม</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ไฟฟ้า'!$A$2:$A$6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ไฟฟ้า'!$G$2:$G$6</c:f>
              <c:numCache>
                <c:formatCode>0.00</c:formatCode>
                <c:ptCount val="5"/>
                <c:pt idx="0">
                  <c:v>4.5380000000000003</c:v>
                </c:pt>
                <c:pt idx="1">
                  <c:v>2.802</c:v>
                </c:pt>
                <c:pt idx="2">
                  <c:v>3.5219999999999998</c:v>
                </c:pt>
                <c:pt idx="3">
                  <c:v>3.3019999999999996</c:v>
                </c:pt>
                <c:pt idx="4">
                  <c:v>2.6</c:v>
                </c:pt>
              </c:numCache>
            </c:numRef>
          </c:val>
          <c:extLst>
            <c:ext xmlns:c16="http://schemas.microsoft.com/office/drawing/2014/chart" uri="{C3380CC4-5D6E-409C-BE32-E72D297353CC}">
              <c16:uniqueId val="{00000005-5F18-4AB4-A7E6-6241DD66A03C}"/>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a:solidFill>
                      <a:schemeClr val="tx1"/>
                    </a:solidFill>
                  </a:rPr>
                  <a:t>ปีการศึกษา</a:t>
                </a:r>
                <a:endParaRPr lang="en-US" sz="1400">
                  <a:solidFill>
                    <a:schemeClr val="tx1"/>
                  </a:solidFill>
                </a:endParaRPr>
              </a:p>
            </c:rich>
          </c:tx>
          <c:layout>
            <c:manualLayout>
              <c:xMode val="edge"/>
              <c:yMode val="edge"/>
              <c:x val="0.46363451270438161"/>
              <c:y val="0.9083130886108169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400" b="1" i="0" u="none" strike="noStrike" kern="1200" cap="none" spc="0" normalizeH="0" baseline="0">
                <a:solidFill>
                  <a:schemeClr val="tx1"/>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solidFill>
                      <a:schemeClr val="tx1"/>
                    </a:solidFill>
                    <a:effectLst/>
                  </a:rPr>
                  <a:t>ค่าคะแนน</a:t>
                </a:r>
                <a:endParaRPr lang="en-US" sz="1000">
                  <a:solidFill>
                    <a:schemeClr val="tx1"/>
                  </a:solidFill>
                  <a:effectLst/>
                </a:endParaRPr>
              </a:p>
            </c:rich>
          </c:tx>
          <c:layout>
            <c:manualLayout>
              <c:xMode val="edge"/>
              <c:yMode val="edge"/>
              <c:x val="8.1125143319461523E-3"/>
              <c:y val="9.2282455077730679E-3"/>
            </c:manualLayout>
          </c:layout>
          <c:overlay val="0"/>
          <c:spPr>
            <a:noFill/>
            <a:ln>
              <a:noFill/>
            </a:ln>
            <a:effectLst/>
          </c:spPr>
          <c:txPr>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8.5374552455349417E-2"/>
          <c:y val="0.93890224852411086"/>
          <c:w val="0.84342633951758672"/>
          <c:h val="3.816527904360748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8.0622020461727978E-2"/>
          <c:y val="7.5275600208553992E-2"/>
          <c:w val="0.90608660724797263"/>
          <c:h val="0.78048639677808707"/>
        </c:manualLayout>
      </c:layout>
      <c:barChart>
        <c:barDir val="col"/>
        <c:grouping val="clustered"/>
        <c:varyColors val="0"/>
        <c:ser>
          <c:idx val="0"/>
          <c:order val="0"/>
          <c:tx>
            <c:strRef>
              <c:f>'องค์ 2- 6 โลจิส'!$B$1</c:f>
              <c:strCache>
                <c:ptCount val="1"/>
                <c:pt idx="0">
                  <c:v>2558</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โลจิส'!$A$2:$A$6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โลจิส'!$B$2:$B$6</c:f>
              <c:numCache>
                <c:formatCode>0.00</c:formatCode>
                <c:ptCount val="5"/>
                <c:pt idx="0">
                  <c:v>4.42</c:v>
                </c:pt>
                <c:pt idx="1">
                  <c:v>2.67</c:v>
                </c:pt>
                <c:pt idx="2">
                  <c:v>2.41</c:v>
                </c:pt>
                <c:pt idx="3">
                  <c:v>2.88</c:v>
                </c:pt>
                <c:pt idx="4">
                  <c:v>1</c:v>
                </c:pt>
              </c:numCache>
            </c:numRef>
          </c:val>
          <c:extLst>
            <c:ext xmlns:c16="http://schemas.microsoft.com/office/drawing/2014/chart" uri="{C3380CC4-5D6E-409C-BE32-E72D297353CC}">
              <c16:uniqueId val="{00000000-C123-4D07-A43A-B3B5642BFC9D}"/>
            </c:ext>
          </c:extLst>
        </c:ser>
        <c:ser>
          <c:idx val="1"/>
          <c:order val="1"/>
          <c:tx>
            <c:strRef>
              <c:f>'องค์ 2- 6 โลจิส'!$C$1</c:f>
              <c:strCache>
                <c:ptCount val="1"/>
                <c:pt idx="0">
                  <c:v>2559</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โลจิส'!$A$2:$A$6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โลจิส'!$C$2:$C$6</c:f>
              <c:numCache>
                <c:formatCode>0.00</c:formatCode>
                <c:ptCount val="5"/>
                <c:pt idx="0">
                  <c:v>4.0599999999999996</c:v>
                </c:pt>
                <c:pt idx="1">
                  <c:v>2.67</c:v>
                </c:pt>
                <c:pt idx="2">
                  <c:v>2.41</c:v>
                </c:pt>
                <c:pt idx="3">
                  <c:v>3.25</c:v>
                </c:pt>
                <c:pt idx="4">
                  <c:v>3</c:v>
                </c:pt>
              </c:numCache>
            </c:numRef>
          </c:val>
          <c:extLst>
            <c:ext xmlns:c16="http://schemas.microsoft.com/office/drawing/2014/chart" uri="{C3380CC4-5D6E-409C-BE32-E72D297353CC}">
              <c16:uniqueId val="{00000001-C123-4D07-A43A-B3B5642BFC9D}"/>
            </c:ext>
          </c:extLst>
        </c:ser>
        <c:ser>
          <c:idx val="2"/>
          <c:order val="2"/>
          <c:tx>
            <c:strRef>
              <c:f>'องค์ 2- 6 โลจิส'!$D$1</c:f>
              <c:strCache>
                <c:ptCount val="1"/>
                <c:pt idx="0">
                  <c:v>2560</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โลจิส'!$A$2:$A$6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โลจิส'!$D$2:$D$6</c:f>
              <c:numCache>
                <c:formatCode>0.00</c:formatCode>
                <c:ptCount val="5"/>
                <c:pt idx="0">
                  <c:v>3.82</c:v>
                </c:pt>
                <c:pt idx="1">
                  <c:v>3</c:v>
                </c:pt>
                <c:pt idx="2">
                  <c:v>2.52</c:v>
                </c:pt>
                <c:pt idx="3">
                  <c:v>3.5</c:v>
                </c:pt>
                <c:pt idx="4">
                  <c:v>3</c:v>
                </c:pt>
              </c:numCache>
            </c:numRef>
          </c:val>
          <c:extLst>
            <c:ext xmlns:c16="http://schemas.microsoft.com/office/drawing/2014/chart" uri="{C3380CC4-5D6E-409C-BE32-E72D297353CC}">
              <c16:uniqueId val="{00000002-C123-4D07-A43A-B3B5642BFC9D}"/>
            </c:ext>
          </c:extLst>
        </c:ser>
        <c:ser>
          <c:idx val="3"/>
          <c:order val="3"/>
          <c:tx>
            <c:strRef>
              <c:f>'องค์ 2- 6 โลจิส'!$E$1</c:f>
              <c:strCache>
                <c:ptCount val="1"/>
                <c:pt idx="0">
                  <c:v>2561</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โลจิส'!$A$2:$A$6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โลจิส'!$E$2:$E$6</c:f>
              <c:numCache>
                <c:formatCode>0.00</c:formatCode>
                <c:ptCount val="5"/>
                <c:pt idx="0">
                  <c:v>4.53</c:v>
                </c:pt>
                <c:pt idx="1">
                  <c:v>2.67</c:v>
                </c:pt>
                <c:pt idx="2">
                  <c:v>2.74</c:v>
                </c:pt>
                <c:pt idx="3">
                  <c:v>2.75</c:v>
                </c:pt>
                <c:pt idx="4">
                  <c:v>2</c:v>
                </c:pt>
              </c:numCache>
            </c:numRef>
          </c:val>
          <c:extLst>
            <c:ext xmlns:c16="http://schemas.microsoft.com/office/drawing/2014/chart" uri="{C3380CC4-5D6E-409C-BE32-E72D297353CC}">
              <c16:uniqueId val="{00000003-C123-4D07-A43A-B3B5642BFC9D}"/>
            </c:ext>
          </c:extLst>
        </c:ser>
        <c:ser>
          <c:idx val="4"/>
          <c:order val="4"/>
          <c:tx>
            <c:strRef>
              <c:f>'องค์ 2- 6 โลจิส'!$F$1</c:f>
              <c:strCache>
                <c:ptCount val="1"/>
                <c:pt idx="0">
                  <c:v>2562</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โลจิส'!$A$2:$A$6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โลจิส'!$F$2:$F$6</c:f>
              <c:numCache>
                <c:formatCode>0.00</c:formatCode>
                <c:ptCount val="5"/>
                <c:pt idx="0">
                  <c:v>4.54</c:v>
                </c:pt>
                <c:pt idx="1">
                  <c:v>2.67</c:v>
                </c:pt>
                <c:pt idx="2">
                  <c:v>2.74</c:v>
                </c:pt>
                <c:pt idx="3">
                  <c:v>3.5</c:v>
                </c:pt>
                <c:pt idx="4">
                  <c:v>3</c:v>
                </c:pt>
              </c:numCache>
            </c:numRef>
          </c:val>
          <c:extLst>
            <c:ext xmlns:c16="http://schemas.microsoft.com/office/drawing/2014/chart" uri="{C3380CC4-5D6E-409C-BE32-E72D297353CC}">
              <c16:uniqueId val="{00000004-C123-4D07-A43A-B3B5642BFC9D}"/>
            </c:ext>
          </c:extLst>
        </c:ser>
        <c:ser>
          <c:idx val="5"/>
          <c:order val="5"/>
          <c:tx>
            <c:strRef>
              <c:f>'องค์ 2- 6 โลจิส'!$G$1</c:f>
              <c:strCache>
                <c:ptCount val="1"/>
                <c:pt idx="0">
                  <c:v>เฉลี่ยรวม</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โลจิส'!$A$2:$A$6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โลจิส'!$G$2:$G$6</c:f>
              <c:numCache>
                <c:formatCode>0.00</c:formatCode>
                <c:ptCount val="5"/>
                <c:pt idx="0">
                  <c:v>4.274</c:v>
                </c:pt>
                <c:pt idx="1">
                  <c:v>2.7359999999999998</c:v>
                </c:pt>
                <c:pt idx="2">
                  <c:v>2.5640000000000001</c:v>
                </c:pt>
                <c:pt idx="3">
                  <c:v>3.1759999999999997</c:v>
                </c:pt>
                <c:pt idx="4">
                  <c:v>2.4</c:v>
                </c:pt>
              </c:numCache>
            </c:numRef>
          </c:val>
          <c:extLst>
            <c:ext xmlns:c16="http://schemas.microsoft.com/office/drawing/2014/chart" uri="{C3380CC4-5D6E-409C-BE32-E72D297353CC}">
              <c16:uniqueId val="{00000005-C123-4D07-A43A-B3B5642BFC9D}"/>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a:solidFill>
                      <a:schemeClr val="tx1"/>
                    </a:solidFill>
                  </a:rPr>
                  <a:t>ปีการศึกษา</a:t>
                </a:r>
                <a:endParaRPr lang="en-US" sz="1400">
                  <a:solidFill>
                    <a:schemeClr val="tx1"/>
                  </a:solidFill>
                </a:endParaRPr>
              </a:p>
            </c:rich>
          </c:tx>
          <c:layout>
            <c:manualLayout>
              <c:xMode val="edge"/>
              <c:yMode val="edge"/>
              <c:x val="0.46363451270438161"/>
              <c:y val="0.9083130886108169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400" b="1" i="0" u="none" strike="noStrike" kern="1200" cap="none" spc="0" normalizeH="0" baseline="0">
                <a:solidFill>
                  <a:schemeClr val="tx1"/>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solidFill>
                      <a:schemeClr val="tx1"/>
                    </a:solidFill>
                    <a:effectLst/>
                  </a:rPr>
                  <a:t>ค่าคะแนน</a:t>
                </a:r>
                <a:endParaRPr lang="en-US" sz="1000">
                  <a:solidFill>
                    <a:schemeClr val="tx1"/>
                  </a:solidFill>
                  <a:effectLst/>
                </a:endParaRPr>
              </a:p>
            </c:rich>
          </c:tx>
          <c:layout>
            <c:manualLayout>
              <c:xMode val="edge"/>
              <c:yMode val="edge"/>
              <c:x val="8.1125143319461523E-3"/>
              <c:y val="1.5086117433732608E-2"/>
            </c:manualLayout>
          </c:layout>
          <c:overlay val="0"/>
          <c:spPr>
            <a:noFill/>
            <a:ln>
              <a:noFill/>
            </a:ln>
            <a:effectLst/>
          </c:spPr>
          <c:txPr>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8.5374552455349417E-2"/>
          <c:y val="0.93890224852411086"/>
          <c:w val="0.84342633951758672"/>
          <c:h val="3.816527904360748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8.0622020461727978E-2"/>
          <c:y val="7.5275600208553992E-2"/>
          <c:w val="0.90608660724797263"/>
          <c:h val="0.78048639677808707"/>
        </c:manualLayout>
      </c:layout>
      <c:barChart>
        <c:barDir val="col"/>
        <c:grouping val="clustered"/>
        <c:varyColors val="0"/>
        <c:ser>
          <c:idx val="0"/>
          <c:order val="0"/>
          <c:tx>
            <c:strRef>
              <c:f>'องค์ 2- 6 นวัตกรรม'!$B$1</c:f>
              <c:strCache>
                <c:ptCount val="1"/>
                <c:pt idx="0">
                  <c:v>2558</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นวัตกรรม'!$A$2:$A$6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นวัตกรรม'!$B$2:$B$6</c:f>
              <c:numCache>
                <c:formatCode>0.00</c:formatCode>
                <c:ptCount val="5"/>
                <c:pt idx="0">
                  <c:v>4.92</c:v>
                </c:pt>
                <c:pt idx="1">
                  <c:v>2.67</c:v>
                </c:pt>
                <c:pt idx="2">
                  <c:v>2.96</c:v>
                </c:pt>
                <c:pt idx="3">
                  <c:v>2.88</c:v>
                </c:pt>
                <c:pt idx="4">
                  <c:v>1</c:v>
                </c:pt>
              </c:numCache>
            </c:numRef>
          </c:val>
          <c:extLst>
            <c:ext xmlns:c16="http://schemas.microsoft.com/office/drawing/2014/chart" uri="{C3380CC4-5D6E-409C-BE32-E72D297353CC}">
              <c16:uniqueId val="{00000000-2F46-4F64-A6D9-4EFE36D661AE}"/>
            </c:ext>
          </c:extLst>
        </c:ser>
        <c:ser>
          <c:idx val="1"/>
          <c:order val="1"/>
          <c:tx>
            <c:strRef>
              <c:f>'องค์ 2- 6 นวัตกรรม'!$C$1</c:f>
              <c:strCache>
                <c:ptCount val="1"/>
                <c:pt idx="0">
                  <c:v>2559</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นวัตกรรม'!$A$2:$A$6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นวัตกรรม'!$C$2:$C$6</c:f>
              <c:numCache>
                <c:formatCode>0.00</c:formatCode>
                <c:ptCount val="5"/>
                <c:pt idx="0">
                  <c:v>4.9000000000000004</c:v>
                </c:pt>
                <c:pt idx="1">
                  <c:v>2.67</c:v>
                </c:pt>
                <c:pt idx="2">
                  <c:v>3.3</c:v>
                </c:pt>
                <c:pt idx="3">
                  <c:v>3.25</c:v>
                </c:pt>
                <c:pt idx="4">
                  <c:v>3</c:v>
                </c:pt>
              </c:numCache>
            </c:numRef>
          </c:val>
          <c:extLst>
            <c:ext xmlns:c16="http://schemas.microsoft.com/office/drawing/2014/chart" uri="{C3380CC4-5D6E-409C-BE32-E72D297353CC}">
              <c16:uniqueId val="{00000001-2F46-4F64-A6D9-4EFE36D661AE}"/>
            </c:ext>
          </c:extLst>
        </c:ser>
        <c:ser>
          <c:idx val="2"/>
          <c:order val="2"/>
          <c:tx>
            <c:strRef>
              <c:f>'องค์ 2- 6 นวัตกรรม'!$D$1</c:f>
              <c:strCache>
                <c:ptCount val="1"/>
                <c:pt idx="0">
                  <c:v>2560</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นวัตกรรม'!$A$2:$A$6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นวัตกรรม'!$D$2:$D$6</c:f>
              <c:numCache>
                <c:formatCode>0.00</c:formatCode>
                <c:ptCount val="5"/>
                <c:pt idx="0">
                  <c:v>4.09</c:v>
                </c:pt>
                <c:pt idx="1">
                  <c:v>2.67</c:v>
                </c:pt>
                <c:pt idx="2">
                  <c:v>3.3</c:v>
                </c:pt>
                <c:pt idx="3">
                  <c:v>3.5</c:v>
                </c:pt>
                <c:pt idx="4">
                  <c:v>3</c:v>
                </c:pt>
              </c:numCache>
            </c:numRef>
          </c:val>
          <c:extLst>
            <c:ext xmlns:c16="http://schemas.microsoft.com/office/drawing/2014/chart" uri="{C3380CC4-5D6E-409C-BE32-E72D297353CC}">
              <c16:uniqueId val="{00000002-2F46-4F64-A6D9-4EFE36D661AE}"/>
            </c:ext>
          </c:extLst>
        </c:ser>
        <c:ser>
          <c:idx val="3"/>
          <c:order val="3"/>
          <c:tx>
            <c:strRef>
              <c:f>'องค์ 2- 6 นวัตกรรม'!$E$1</c:f>
              <c:strCache>
                <c:ptCount val="1"/>
                <c:pt idx="0">
                  <c:v>2561</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นวัตกรรม'!$A$2:$A$6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นวัตกรรม'!$E$2:$E$6</c:f>
              <c:numCache>
                <c:formatCode>0.00</c:formatCode>
                <c:ptCount val="5"/>
                <c:pt idx="0">
                  <c:v>4.67</c:v>
                </c:pt>
                <c:pt idx="1">
                  <c:v>3</c:v>
                </c:pt>
                <c:pt idx="2">
                  <c:v>2.41</c:v>
                </c:pt>
                <c:pt idx="3">
                  <c:v>2.88</c:v>
                </c:pt>
                <c:pt idx="4">
                  <c:v>2</c:v>
                </c:pt>
              </c:numCache>
            </c:numRef>
          </c:val>
          <c:extLst>
            <c:ext xmlns:c16="http://schemas.microsoft.com/office/drawing/2014/chart" uri="{C3380CC4-5D6E-409C-BE32-E72D297353CC}">
              <c16:uniqueId val="{00000003-2F46-4F64-A6D9-4EFE36D661AE}"/>
            </c:ext>
          </c:extLst>
        </c:ser>
        <c:ser>
          <c:idx val="4"/>
          <c:order val="4"/>
          <c:tx>
            <c:strRef>
              <c:f>'องค์ 2- 6 นวัตกรรม'!$F$1</c:f>
              <c:strCache>
                <c:ptCount val="1"/>
                <c:pt idx="0">
                  <c:v>2562</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นวัตกรรม'!$A$2:$A$6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นวัตกรรม'!$F$2:$F$6</c:f>
              <c:numCache>
                <c:formatCode>0.00</c:formatCode>
                <c:ptCount val="5"/>
                <c:pt idx="0">
                  <c:v>4.6399999999999997</c:v>
                </c:pt>
                <c:pt idx="1">
                  <c:v>2.67</c:v>
                </c:pt>
                <c:pt idx="2">
                  <c:v>2.74</c:v>
                </c:pt>
                <c:pt idx="3">
                  <c:v>3.5</c:v>
                </c:pt>
                <c:pt idx="4">
                  <c:v>3</c:v>
                </c:pt>
              </c:numCache>
            </c:numRef>
          </c:val>
          <c:extLst>
            <c:ext xmlns:c16="http://schemas.microsoft.com/office/drawing/2014/chart" uri="{C3380CC4-5D6E-409C-BE32-E72D297353CC}">
              <c16:uniqueId val="{00000004-2F46-4F64-A6D9-4EFE36D661AE}"/>
            </c:ext>
          </c:extLst>
        </c:ser>
        <c:ser>
          <c:idx val="5"/>
          <c:order val="5"/>
          <c:tx>
            <c:strRef>
              <c:f>'องค์ 2- 6 นวัตกรรม'!$G$1</c:f>
              <c:strCache>
                <c:ptCount val="1"/>
                <c:pt idx="0">
                  <c:v>เฉลี่ยรวม</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'องค์ 2- 6 นวัตกรรม'!$A$2:$A$6</c:f>
              <c:strCache>
                <c:ptCount val="5"/>
                <c:pt idx="0">
                  <c:v>องค์ประกอบที่ 2</c:v>
                </c:pt>
                <c:pt idx="1">
                  <c:v>องค์ประกอบที่ 3</c:v>
                </c:pt>
                <c:pt idx="2">
                  <c:v>องค์ประกอบที่ 4</c:v>
                </c:pt>
                <c:pt idx="3">
                  <c:v>องค์ประกอบที่ 5</c:v>
                </c:pt>
                <c:pt idx="4">
                  <c:v>องค์ประกอบที่ 6</c:v>
                </c:pt>
              </c:strCache>
            </c:strRef>
          </c:cat>
          <c:val>
            <c:numRef>
              <c:f>'องค์ 2- 6 นวัตกรรม'!$G$2:$G$6</c:f>
              <c:numCache>
                <c:formatCode>0.00</c:formatCode>
                <c:ptCount val="5"/>
                <c:pt idx="0">
                  <c:v>4.6440000000000001</c:v>
                </c:pt>
                <c:pt idx="1">
                  <c:v>2.7359999999999998</c:v>
                </c:pt>
                <c:pt idx="2">
                  <c:v>2.9419999999999997</c:v>
                </c:pt>
                <c:pt idx="3">
                  <c:v>3.2019999999999995</c:v>
                </c:pt>
                <c:pt idx="4">
                  <c:v>2.4</c:v>
                </c:pt>
              </c:numCache>
            </c:numRef>
          </c:val>
          <c:extLst>
            <c:ext xmlns:c16="http://schemas.microsoft.com/office/drawing/2014/chart" uri="{C3380CC4-5D6E-409C-BE32-E72D297353CC}">
              <c16:uniqueId val="{00000005-2F46-4F64-A6D9-4EFE36D661AE}"/>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a:solidFill>
                      <a:schemeClr val="tx1"/>
                    </a:solidFill>
                  </a:rPr>
                  <a:t>ปีการศึกษา</a:t>
                </a:r>
                <a:endParaRPr lang="en-US" sz="1400">
                  <a:solidFill>
                    <a:schemeClr val="tx1"/>
                  </a:solidFill>
                </a:endParaRPr>
              </a:p>
            </c:rich>
          </c:tx>
          <c:layout>
            <c:manualLayout>
              <c:xMode val="edge"/>
              <c:yMode val="edge"/>
              <c:x val="0.46363451270438161"/>
              <c:y val="0.9083130886108169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400" b="1" i="0" u="none" strike="noStrike" kern="1200" cap="none" spc="0" normalizeH="0" baseline="0">
                <a:solidFill>
                  <a:schemeClr val="tx1"/>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solidFill>
                      <a:schemeClr val="tx1"/>
                    </a:solidFill>
                    <a:effectLst/>
                  </a:rPr>
                  <a:t>ค่าคะแนน</a:t>
                </a:r>
                <a:endParaRPr lang="en-US" sz="1000">
                  <a:solidFill>
                    <a:schemeClr val="tx1"/>
                  </a:solidFill>
                  <a:effectLst/>
                </a:endParaRPr>
              </a:p>
            </c:rich>
          </c:tx>
          <c:layout>
            <c:manualLayout>
              <c:xMode val="edge"/>
              <c:yMode val="edge"/>
              <c:x val="5.7312784705340798E-3"/>
              <c:y val="6.2629124045057386E-3"/>
            </c:manualLayout>
          </c:layout>
          <c:overlay val="0"/>
          <c:spPr>
            <a:noFill/>
            <a:ln>
              <a:noFill/>
            </a:ln>
            <a:effectLst/>
          </c:spPr>
          <c:txPr>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8.5374552455349417E-2"/>
          <c:y val="0.93890224852411086"/>
          <c:w val="0.84342633951758672"/>
          <c:h val="3.816527904360748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6.0225449728724435E-2"/>
          <c:y val="6.8758287763463641E-2"/>
          <c:w val="0.91952662246870798"/>
          <c:h val="0.8293662401162647"/>
        </c:manualLayout>
      </c:layout>
      <c:barChart>
        <c:barDir val="col"/>
        <c:grouping val="clustered"/>
        <c:varyColors val="0"/>
        <c:ser>
          <c:idx val="0"/>
          <c:order val="0"/>
          <c:tx>
            <c:strRef>
              <c:f>'13 ตัวบ่งชี้ ก่อสร้าง'!$B$1</c:f>
              <c:strCache>
                <c:ptCount val="1"/>
                <c:pt idx="0">
                  <c:v>2558</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ก่อสร้าง'!$B$2:$B$14</c:f>
              <c:numCache>
                <c:formatCode>0.00</c:formatCode>
                <c:ptCount val="13"/>
                <c:pt idx="0">
                  <c:v>4.83</c:v>
                </c:pt>
                <c:pt idx="1">
                  <c:v>5</c:v>
                </c:pt>
                <c:pt idx="2">
                  <c:v>3</c:v>
                </c:pt>
                <c:pt idx="3">
                  <c:v>3</c:v>
                </c:pt>
                <c:pt idx="4">
                  <c:v>2</c:v>
                </c:pt>
                <c:pt idx="5">
                  <c:v>3</c:v>
                </c:pt>
                <c:pt idx="6">
                  <c:v>2.33</c:v>
                </c:pt>
                <c:pt idx="7">
                  <c:v>3</c:v>
                </c:pt>
                <c:pt idx="8">
                  <c:v>3</c:v>
                </c:pt>
                <c:pt idx="9">
                  <c:v>3</c:v>
                </c:pt>
                <c:pt idx="10">
                  <c:v>1</c:v>
                </c:pt>
                <c:pt idx="11">
                  <c:v>5</c:v>
                </c:pt>
                <c:pt idx="12">
                  <c:v>1</c:v>
                </c:pt>
              </c:numCache>
            </c:numRef>
          </c:val>
          <c:extLst>
            <c:ext xmlns:c16="http://schemas.microsoft.com/office/drawing/2014/chart" uri="{C3380CC4-5D6E-409C-BE32-E72D297353CC}">
              <c16:uniqueId val="{00000000-FF99-46A7-AE2B-5BAFBBDA149F}"/>
            </c:ext>
          </c:extLst>
        </c:ser>
        <c:ser>
          <c:idx val="1"/>
          <c:order val="1"/>
          <c:tx>
            <c:strRef>
              <c:f>'13 ตัวบ่งชี้ ก่อสร้าง'!$C$1</c:f>
              <c:strCache>
                <c:ptCount val="1"/>
                <c:pt idx="0">
                  <c:v>2559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ก่อสร้าง'!$C$2:$C$14</c:f>
              <c:numCache>
                <c:formatCode>0.00</c:formatCode>
                <c:ptCount val="13"/>
                <c:pt idx="0">
                  <c:v>4.8</c:v>
                </c:pt>
                <c:pt idx="1">
                  <c:v>5</c:v>
                </c:pt>
                <c:pt idx="2">
                  <c:v>3</c:v>
                </c:pt>
                <c:pt idx="3">
                  <c:v>3</c:v>
                </c:pt>
                <c:pt idx="4">
                  <c:v>2</c:v>
                </c:pt>
                <c:pt idx="5">
                  <c:v>3</c:v>
                </c:pt>
                <c:pt idx="6">
                  <c:v>3.33</c:v>
                </c:pt>
                <c:pt idx="7">
                  <c:v>3</c:v>
                </c:pt>
                <c:pt idx="8">
                  <c:v>3</c:v>
                </c:pt>
                <c:pt idx="9">
                  <c:v>3</c:v>
                </c:pt>
                <c:pt idx="10">
                  <c:v>2</c:v>
                </c:pt>
                <c:pt idx="11">
                  <c:v>5</c:v>
                </c:pt>
                <c:pt idx="12">
                  <c:v>3</c:v>
                </c:pt>
              </c:numCache>
            </c:numRef>
          </c:val>
          <c:extLst>
            <c:ext xmlns:c16="http://schemas.microsoft.com/office/drawing/2014/chart" uri="{C3380CC4-5D6E-409C-BE32-E72D297353CC}">
              <c16:uniqueId val="{00000001-FF99-46A7-AE2B-5BAFBBDA149F}"/>
            </c:ext>
          </c:extLst>
        </c:ser>
        <c:ser>
          <c:idx val="2"/>
          <c:order val="2"/>
          <c:tx>
            <c:strRef>
              <c:f>'13 ตัวบ่งชี้ ก่อสร้าง'!$D$1</c:f>
              <c:strCache>
                <c:ptCount val="1"/>
                <c:pt idx="0">
                  <c:v>2560</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ก่อสร้าง'!$D$2:$D$14</c:f>
              <c:numCache>
                <c:formatCode>0.00</c:formatCode>
                <c:ptCount val="13"/>
                <c:pt idx="0">
                  <c:v>4.46</c:v>
                </c:pt>
                <c:pt idx="1">
                  <c:v>4.4400000000000004</c:v>
                </c:pt>
                <c:pt idx="2">
                  <c:v>3</c:v>
                </c:pt>
                <c:pt idx="3">
                  <c:v>3</c:v>
                </c:pt>
                <c:pt idx="4">
                  <c:v>3</c:v>
                </c:pt>
                <c:pt idx="5">
                  <c:v>3</c:v>
                </c:pt>
                <c:pt idx="6">
                  <c:v>2.67</c:v>
                </c:pt>
                <c:pt idx="7">
                  <c:v>4</c:v>
                </c:pt>
                <c:pt idx="8">
                  <c:v>3</c:v>
                </c:pt>
                <c:pt idx="9">
                  <c:v>3</c:v>
                </c:pt>
                <c:pt idx="10">
                  <c:v>3</c:v>
                </c:pt>
                <c:pt idx="11">
                  <c:v>5</c:v>
                </c:pt>
                <c:pt idx="12">
                  <c:v>3</c:v>
                </c:pt>
              </c:numCache>
            </c:numRef>
          </c:val>
          <c:extLst>
            <c:ext xmlns:c16="http://schemas.microsoft.com/office/drawing/2014/chart" uri="{C3380CC4-5D6E-409C-BE32-E72D297353CC}">
              <c16:uniqueId val="{00000002-FF99-46A7-AE2B-5BAFBBDA149F}"/>
            </c:ext>
          </c:extLst>
        </c:ser>
        <c:ser>
          <c:idx val="3"/>
          <c:order val="3"/>
          <c:tx>
            <c:strRef>
              <c:f>'13 ตัวบ่งชี้ ก่อสร้าง'!$E$1</c:f>
              <c:strCache>
                <c:ptCount val="1"/>
                <c:pt idx="0">
                  <c:v>2561</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ก่อสร้าง'!$E$2:$E$14</c:f>
              <c:numCache>
                <c:formatCode>0.00</c:formatCode>
                <c:ptCount val="13"/>
                <c:pt idx="0">
                  <c:v>4.3600000000000003</c:v>
                </c:pt>
                <c:pt idx="1">
                  <c:v>5</c:v>
                </c:pt>
                <c:pt idx="2">
                  <c:v>3</c:v>
                </c:pt>
                <c:pt idx="3">
                  <c:v>3</c:v>
                </c:pt>
                <c:pt idx="4">
                  <c:v>3</c:v>
                </c:pt>
                <c:pt idx="5">
                  <c:v>3</c:v>
                </c:pt>
                <c:pt idx="6">
                  <c:v>2</c:v>
                </c:pt>
                <c:pt idx="7">
                  <c:v>3</c:v>
                </c:pt>
                <c:pt idx="8">
                  <c:v>2</c:v>
                </c:pt>
                <c:pt idx="9">
                  <c:v>2</c:v>
                </c:pt>
                <c:pt idx="10">
                  <c:v>2</c:v>
                </c:pt>
                <c:pt idx="11">
                  <c:v>4.5</c:v>
                </c:pt>
                <c:pt idx="12">
                  <c:v>2</c:v>
                </c:pt>
              </c:numCache>
            </c:numRef>
          </c:val>
          <c:extLst>
            <c:ext xmlns:c16="http://schemas.microsoft.com/office/drawing/2014/chart" uri="{C3380CC4-5D6E-409C-BE32-E72D297353CC}">
              <c16:uniqueId val="{00000003-FF99-46A7-AE2B-5BAFBBDA149F}"/>
            </c:ext>
          </c:extLst>
        </c:ser>
        <c:ser>
          <c:idx val="4"/>
          <c:order val="4"/>
          <c:tx>
            <c:strRef>
              <c:f>'13 ตัวบ่งชี้ ก่อสร้าง'!$F$1</c:f>
              <c:strCache>
                <c:ptCount val="1"/>
                <c:pt idx="0">
                  <c:v>2562</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ก่อสร้าง'!$F$2:$F$14</c:f>
              <c:numCache>
                <c:formatCode>0.00</c:formatCode>
                <c:ptCount val="13"/>
                <c:pt idx="0">
                  <c:v>4.07</c:v>
                </c:pt>
                <c:pt idx="1">
                  <c:v>4.75</c:v>
                </c:pt>
                <c:pt idx="2">
                  <c:v>3</c:v>
                </c:pt>
                <c:pt idx="3">
                  <c:v>3</c:v>
                </c:pt>
                <c:pt idx="4">
                  <c:v>2</c:v>
                </c:pt>
                <c:pt idx="5">
                  <c:v>3</c:v>
                </c:pt>
                <c:pt idx="6">
                  <c:v>1.67</c:v>
                </c:pt>
                <c:pt idx="7">
                  <c:v>3</c:v>
                </c:pt>
                <c:pt idx="8">
                  <c:v>3</c:v>
                </c:pt>
                <c:pt idx="9">
                  <c:v>3</c:v>
                </c:pt>
                <c:pt idx="10">
                  <c:v>3</c:v>
                </c:pt>
                <c:pt idx="11">
                  <c:v>5</c:v>
                </c:pt>
                <c:pt idx="12">
                  <c:v>2</c:v>
                </c:pt>
              </c:numCache>
            </c:numRef>
          </c:val>
          <c:extLst>
            <c:ext xmlns:c16="http://schemas.microsoft.com/office/drawing/2014/chart" uri="{C3380CC4-5D6E-409C-BE32-E72D297353CC}">
              <c16:uniqueId val="{00000004-FF99-46A7-AE2B-5BAFBBDA149F}"/>
            </c:ext>
          </c:extLst>
        </c:ser>
        <c:ser>
          <c:idx val="5"/>
          <c:order val="5"/>
          <c:tx>
            <c:strRef>
              <c:f>'13 ตัวบ่งชี้ ก่อสร้าง'!$G$1</c:f>
              <c:strCache>
                <c:ptCount val="1"/>
                <c:pt idx="0">
                  <c:v>เฉลี่ยรวม</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ก่อสร้าง'!$G$2:$G$14</c:f>
              <c:numCache>
                <c:formatCode>0.00</c:formatCode>
                <c:ptCount val="13"/>
                <c:pt idx="0">
                  <c:v>4.5039999999999996</c:v>
                </c:pt>
                <c:pt idx="1">
                  <c:v>4.8380000000000001</c:v>
                </c:pt>
                <c:pt idx="2">
                  <c:v>3</c:v>
                </c:pt>
                <c:pt idx="3">
                  <c:v>3</c:v>
                </c:pt>
                <c:pt idx="4">
                  <c:v>2.4</c:v>
                </c:pt>
                <c:pt idx="5">
                  <c:v>3</c:v>
                </c:pt>
                <c:pt idx="6">
                  <c:v>2.4</c:v>
                </c:pt>
                <c:pt idx="7">
                  <c:v>3.2</c:v>
                </c:pt>
                <c:pt idx="8">
                  <c:v>2.8</c:v>
                </c:pt>
                <c:pt idx="9">
                  <c:v>2.8</c:v>
                </c:pt>
                <c:pt idx="10">
                  <c:v>2.2000000000000002</c:v>
                </c:pt>
                <c:pt idx="11">
                  <c:v>4.9000000000000004</c:v>
                </c:pt>
                <c:pt idx="12">
                  <c:v>2.2000000000000002</c:v>
                </c:pt>
              </c:numCache>
            </c:numRef>
          </c:val>
          <c:extLst>
            <c:ext xmlns:c16="http://schemas.microsoft.com/office/drawing/2014/chart" uri="{C3380CC4-5D6E-409C-BE32-E72D297353CC}">
              <c16:uniqueId val="{00000005-FF99-46A7-AE2B-5BAFBBDA149F}"/>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200" b="1" i="0" baseline="0">
                    <a:effectLst/>
                  </a:rPr>
                  <a:t>ปีการศึกษา</a:t>
                </a:r>
                <a:endParaRPr lang="en-US" sz="1200">
                  <a:effectLst/>
                </a:endParaRPr>
              </a:p>
            </c:rich>
          </c:tx>
          <c:layout>
            <c:manualLayout>
              <c:xMode val="edge"/>
              <c:yMode val="edge"/>
              <c:x val="0.2597487702416767"/>
              <c:y val="0.95821654104134435"/>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800" b="1" i="0" baseline="0">
                    <a:effectLst/>
                  </a:rPr>
                  <a:t>ค่าคะแนน</a:t>
                </a:r>
                <a:endParaRPr lang="en-US">
                  <a:effectLst/>
                </a:endParaRPr>
              </a:p>
            </c:rich>
          </c:tx>
          <c:layout>
            <c:manualLayout>
              <c:xMode val="edge"/>
              <c:yMode val="edge"/>
              <c:x val="1.020408163265306E-2"/>
              <c:y val="1.3917925996173796E-2"/>
            </c:manualLayout>
          </c:layout>
          <c:overlay val="0"/>
          <c:spPr>
            <a:noFill/>
            <a:ln>
              <a:noFill/>
            </a:ln>
            <a:effectLst/>
          </c:spPr>
          <c:txPr>
            <a:bodyPr rot="0" spcFirstLastPara="1" vertOverflow="ellipsis" wrap="square" anchor="ctr" anchorCtr="1"/>
            <a:lstStyle/>
            <a:p>
              <a:pPr>
                <a:defRPr sz="11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5243078244222925"/>
          <c:y val="0.95329850595598631"/>
          <c:w val="0.52328566072098126"/>
          <c:h val="3.816527904360748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6.0225449728724435E-2"/>
          <c:y val="6.8758287763463641E-2"/>
          <c:w val="0.91952662246870798"/>
          <c:h val="0.8293662401162647"/>
        </c:manualLayout>
      </c:layout>
      <c:barChart>
        <c:barDir val="col"/>
        <c:grouping val="clustered"/>
        <c:varyColors val="0"/>
        <c:ser>
          <c:idx val="0"/>
          <c:order val="0"/>
          <c:tx>
            <c:strRef>
              <c:f>'13 ตัวบ่งชี้ ก่อสร้าง'!$B$1</c:f>
              <c:strCache>
                <c:ptCount val="1"/>
                <c:pt idx="0">
                  <c:v>2558</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ก่อสร้าง'!$B$2:$B$14</c:f>
              <c:numCache>
                <c:formatCode>0.00</c:formatCode>
                <c:ptCount val="13"/>
                <c:pt idx="0">
                  <c:v>4.83</c:v>
                </c:pt>
                <c:pt idx="1">
                  <c:v>5</c:v>
                </c:pt>
                <c:pt idx="2">
                  <c:v>3</c:v>
                </c:pt>
                <c:pt idx="3">
                  <c:v>3</c:v>
                </c:pt>
                <c:pt idx="4">
                  <c:v>2</c:v>
                </c:pt>
                <c:pt idx="5">
                  <c:v>3</c:v>
                </c:pt>
                <c:pt idx="6">
                  <c:v>2.33</c:v>
                </c:pt>
                <c:pt idx="7">
                  <c:v>3</c:v>
                </c:pt>
                <c:pt idx="8">
                  <c:v>3</c:v>
                </c:pt>
                <c:pt idx="9">
                  <c:v>3</c:v>
                </c:pt>
                <c:pt idx="10">
                  <c:v>1</c:v>
                </c:pt>
                <c:pt idx="11">
                  <c:v>5</c:v>
                </c:pt>
                <c:pt idx="12">
                  <c:v>1</c:v>
                </c:pt>
              </c:numCache>
            </c:numRef>
          </c:val>
          <c:extLst>
            <c:ext xmlns:c16="http://schemas.microsoft.com/office/drawing/2014/chart" uri="{C3380CC4-5D6E-409C-BE32-E72D297353CC}">
              <c16:uniqueId val="{00000000-F010-43EF-ADD6-F70F6D0E0710}"/>
            </c:ext>
          </c:extLst>
        </c:ser>
        <c:ser>
          <c:idx val="1"/>
          <c:order val="1"/>
          <c:tx>
            <c:strRef>
              <c:f>'13 ตัวบ่งชี้ ก่อสร้าง'!$C$1</c:f>
              <c:strCache>
                <c:ptCount val="1"/>
                <c:pt idx="0">
                  <c:v>2559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ก่อสร้าง'!$C$2:$C$14</c:f>
              <c:numCache>
                <c:formatCode>0.00</c:formatCode>
                <c:ptCount val="13"/>
                <c:pt idx="0">
                  <c:v>4.8</c:v>
                </c:pt>
                <c:pt idx="1">
                  <c:v>5</c:v>
                </c:pt>
                <c:pt idx="2">
                  <c:v>3</c:v>
                </c:pt>
                <c:pt idx="3">
                  <c:v>3</c:v>
                </c:pt>
                <c:pt idx="4">
                  <c:v>2</c:v>
                </c:pt>
                <c:pt idx="5">
                  <c:v>3</c:v>
                </c:pt>
                <c:pt idx="6">
                  <c:v>3.33</c:v>
                </c:pt>
                <c:pt idx="7">
                  <c:v>3</c:v>
                </c:pt>
                <c:pt idx="8">
                  <c:v>3</c:v>
                </c:pt>
                <c:pt idx="9">
                  <c:v>3</c:v>
                </c:pt>
                <c:pt idx="10">
                  <c:v>2</c:v>
                </c:pt>
                <c:pt idx="11">
                  <c:v>5</c:v>
                </c:pt>
                <c:pt idx="12">
                  <c:v>3</c:v>
                </c:pt>
              </c:numCache>
            </c:numRef>
          </c:val>
          <c:extLst>
            <c:ext xmlns:c16="http://schemas.microsoft.com/office/drawing/2014/chart" uri="{C3380CC4-5D6E-409C-BE32-E72D297353CC}">
              <c16:uniqueId val="{00000001-F010-43EF-ADD6-F70F6D0E0710}"/>
            </c:ext>
          </c:extLst>
        </c:ser>
        <c:ser>
          <c:idx val="2"/>
          <c:order val="2"/>
          <c:tx>
            <c:strRef>
              <c:f>'13 ตัวบ่งชี้ ก่อสร้าง'!$D$1</c:f>
              <c:strCache>
                <c:ptCount val="1"/>
                <c:pt idx="0">
                  <c:v>2560</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ก่อสร้าง'!$D$2:$D$14</c:f>
              <c:numCache>
                <c:formatCode>0.00</c:formatCode>
                <c:ptCount val="13"/>
                <c:pt idx="0">
                  <c:v>4.46</c:v>
                </c:pt>
                <c:pt idx="1">
                  <c:v>4.4400000000000004</c:v>
                </c:pt>
                <c:pt idx="2">
                  <c:v>3</c:v>
                </c:pt>
                <c:pt idx="3">
                  <c:v>3</c:v>
                </c:pt>
                <c:pt idx="4">
                  <c:v>3</c:v>
                </c:pt>
                <c:pt idx="5">
                  <c:v>3</c:v>
                </c:pt>
                <c:pt idx="6">
                  <c:v>2.67</c:v>
                </c:pt>
                <c:pt idx="7">
                  <c:v>4</c:v>
                </c:pt>
                <c:pt idx="8">
                  <c:v>3</c:v>
                </c:pt>
                <c:pt idx="9">
                  <c:v>3</c:v>
                </c:pt>
                <c:pt idx="10">
                  <c:v>3</c:v>
                </c:pt>
                <c:pt idx="11">
                  <c:v>5</c:v>
                </c:pt>
                <c:pt idx="12">
                  <c:v>3</c:v>
                </c:pt>
              </c:numCache>
            </c:numRef>
          </c:val>
          <c:extLst>
            <c:ext xmlns:c16="http://schemas.microsoft.com/office/drawing/2014/chart" uri="{C3380CC4-5D6E-409C-BE32-E72D297353CC}">
              <c16:uniqueId val="{00000002-F010-43EF-ADD6-F70F6D0E0710}"/>
            </c:ext>
          </c:extLst>
        </c:ser>
        <c:ser>
          <c:idx val="3"/>
          <c:order val="3"/>
          <c:tx>
            <c:strRef>
              <c:f>'13 ตัวบ่งชี้ ก่อสร้าง'!$E$1</c:f>
              <c:strCache>
                <c:ptCount val="1"/>
                <c:pt idx="0">
                  <c:v>2561</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ก่อสร้าง'!$E$2:$E$14</c:f>
              <c:numCache>
                <c:formatCode>0.00</c:formatCode>
                <c:ptCount val="13"/>
                <c:pt idx="0">
                  <c:v>4.3600000000000003</c:v>
                </c:pt>
                <c:pt idx="1">
                  <c:v>5</c:v>
                </c:pt>
                <c:pt idx="2">
                  <c:v>3</c:v>
                </c:pt>
                <c:pt idx="3">
                  <c:v>3</c:v>
                </c:pt>
                <c:pt idx="4">
                  <c:v>3</c:v>
                </c:pt>
                <c:pt idx="5">
                  <c:v>3</c:v>
                </c:pt>
                <c:pt idx="6">
                  <c:v>2</c:v>
                </c:pt>
                <c:pt idx="7">
                  <c:v>3</c:v>
                </c:pt>
                <c:pt idx="8">
                  <c:v>2</c:v>
                </c:pt>
                <c:pt idx="9">
                  <c:v>2</c:v>
                </c:pt>
                <c:pt idx="10">
                  <c:v>2</c:v>
                </c:pt>
                <c:pt idx="11">
                  <c:v>4.5</c:v>
                </c:pt>
                <c:pt idx="12">
                  <c:v>2</c:v>
                </c:pt>
              </c:numCache>
            </c:numRef>
          </c:val>
          <c:extLst>
            <c:ext xmlns:c16="http://schemas.microsoft.com/office/drawing/2014/chart" uri="{C3380CC4-5D6E-409C-BE32-E72D297353CC}">
              <c16:uniqueId val="{00000003-F010-43EF-ADD6-F70F6D0E0710}"/>
            </c:ext>
          </c:extLst>
        </c:ser>
        <c:ser>
          <c:idx val="4"/>
          <c:order val="4"/>
          <c:tx>
            <c:strRef>
              <c:f>'13 ตัวบ่งชี้ ก่อสร้าง'!$F$1</c:f>
              <c:strCache>
                <c:ptCount val="1"/>
                <c:pt idx="0">
                  <c:v>2562</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ก่อสร้าง'!$F$2:$F$14</c:f>
              <c:numCache>
                <c:formatCode>0.00</c:formatCode>
                <c:ptCount val="13"/>
                <c:pt idx="0">
                  <c:v>4.07</c:v>
                </c:pt>
                <c:pt idx="1">
                  <c:v>4.75</c:v>
                </c:pt>
                <c:pt idx="2">
                  <c:v>3</c:v>
                </c:pt>
                <c:pt idx="3">
                  <c:v>3</c:v>
                </c:pt>
                <c:pt idx="4">
                  <c:v>2</c:v>
                </c:pt>
                <c:pt idx="5">
                  <c:v>3</c:v>
                </c:pt>
                <c:pt idx="6">
                  <c:v>1.67</c:v>
                </c:pt>
                <c:pt idx="7">
                  <c:v>3</c:v>
                </c:pt>
                <c:pt idx="8">
                  <c:v>3</c:v>
                </c:pt>
                <c:pt idx="9">
                  <c:v>3</c:v>
                </c:pt>
                <c:pt idx="10">
                  <c:v>3</c:v>
                </c:pt>
                <c:pt idx="11">
                  <c:v>5</c:v>
                </c:pt>
                <c:pt idx="12">
                  <c:v>2</c:v>
                </c:pt>
              </c:numCache>
            </c:numRef>
          </c:val>
          <c:extLst>
            <c:ext xmlns:c16="http://schemas.microsoft.com/office/drawing/2014/chart" uri="{C3380CC4-5D6E-409C-BE32-E72D297353CC}">
              <c16:uniqueId val="{00000004-F010-43EF-ADD6-F70F6D0E0710}"/>
            </c:ext>
          </c:extLst>
        </c:ser>
        <c:ser>
          <c:idx val="5"/>
          <c:order val="5"/>
          <c:tx>
            <c:strRef>
              <c:f>'13 ตัวบ่งชี้ ก่อสร้าง'!$G$1</c:f>
              <c:strCache>
                <c:ptCount val="1"/>
                <c:pt idx="0">
                  <c:v>เฉลี่ยรวม</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ก่อสร้าง'!$A$2:$A$14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ก่อสร้าง'!$G$2:$G$14</c:f>
              <c:numCache>
                <c:formatCode>0.00</c:formatCode>
                <c:ptCount val="13"/>
                <c:pt idx="0">
                  <c:v>4.5039999999999996</c:v>
                </c:pt>
                <c:pt idx="1">
                  <c:v>4.8380000000000001</c:v>
                </c:pt>
                <c:pt idx="2">
                  <c:v>3</c:v>
                </c:pt>
                <c:pt idx="3">
                  <c:v>3</c:v>
                </c:pt>
                <c:pt idx="4">
                  <c:v>2.4</c:v>
                </c:pt>
                <c:pt idx="5">
                  <c:v>3</c:v>
                </c:pt>
                <c:pt idx="6">
                  <c:v>2.4</c:v>
                </c:pt>
                <c:pt idx="7">
                  <c:v>3.2</c:v>
                </c:pt>
                <c:pt idx="8">
                  <c:v>2.8</c:v>
                </c:pt>
                <c:pt idx="9">
                  <c:v>2.8</c:v>
                </c:pt>
                <c:pt idx="10">
                  <c:v>2.2000000000000002</c:v>
                </c:pt>
                <c:pt idx="11">
                  <c:v>4.9000000000000004</c:v>
                </c:pt>
                <c:pt idx="12">
                  <c:v>2.2000000000000002</c:v>
                </c:pt>
              </c:numCache>
            </c:numRef>
          </c:val>
          <c:extLst>
            <c:ext xmlns:c16="http://schemas.microsoft.com/office/drawing/2014/chart" uri="{C3380CC4-5D6E-409C-BE32-E72D297353CC}">
              <c16:uniqueId val="{00000005-F010-43EF-ADD6-F70F6D0E0710}"/>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200" b="1" i="0" baseline="0">
                    <a:effectLst/>
                  </a:rPr>
                  <a:t>ปีการศึกษา</a:t>
                </a:r>
                <a:endParaRPr lang="en-US" sz="1200">
                  <a:effectLst/>
                </a:endParaRPr>
              </a:p>
            </c:rich>
          </c:tx>
          <c:layout>
            <c:manualLayout>
              <c:xMode val="edge"/>
              <c:yMode val="edge"/>
              <c:x val="0.22879270404331978"/>
              <c:y val="0.9632809765966753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effectLst/>
                  </a:rPr>
                  <a:t>ค่าคะแนน</a:t>
                </a:r>
                <a:endParaRPr lang="en-US" sz="1400">
                  <a:effectLst/>
                </a:endParaRPr>
              </a:p>
            </c:rich>
          </c:tx>
          <c:layout>
            <c:manualLayout>
              <c:xMode val="edge"/>
              <c:yMode val="edge"/>
              <c:x val="1.020408163265306E-2"/>
              <c:y val="1.3917925996173796E-2"/>
            </c:manualLayout>
          </c:layout>
          <c:overlay val="0"/>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133151396913581"/>
          <c:y val="0.95585251535549842"/>
          <c:w val="0.52328566072098126"/>
          <c:h val="3.816527904360748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r>
              <a:rPr lang="en-US">
                <a:solidFill>
                  <a:schemeClr val="bg1"/>
                </a:solidFill>
              </a:rPr>
              <a:t>Chart Title</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H SarabunPSK" panose="020B0500040200020003" pitchFamily="34" charset="-34"/>
              <a:ea typeface="+mj-ea"/>
              <a:cs typeface="TH SarabunPSK" panose="020B0500040200020003" pitchFamily="34" charset="-34"/>
            </a:defRPr>
          </a:pPr>
          <a:endParaRPr lang="th-TH"/>
        </a:p>
      </c:txPr>
    </c:title>
    <c:autoTitleDeleted val="0"/>
    <c:plotArea>
      <c:layout>
        <c:manualLayout>
          <c:layoutTarget val="inner"/>
          <c:xMode val="edge"/>
          <c:yMode val="edge"/>
          <c:x val="6.0225449728724435E-2"/>
          <c:y val="6.8758287763463641E-2"/>
          <c:w val="0.91952662246870798"/>
          <c:h val="0.8293662401162647"/>
        </c:manualLayout>
      </c:layout>
      <c:barChart>
        <c:barDir val="col"/>
        <c:grouping val="clustered"/>
        <c:varyColors val="0"/>
        <c:ser>
          <c:idx val="0"/>
          <c:order val="0"/>
          <c:tx>
            <c:strRef>
              <c:f>'13 ตัวบ่งชี้ พลังงาน'!$B$1</c:f>
              <c:strCache>
                <c:ptCount val="1"/>
                <c:pt idx="0">
                  <c:v>2558</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พลังงาน'!$B$2:$B$14</c:f>
              <c:numCache>
                <c:formatCode>0.00</c:formatCode>
                <c:ptCount val="13"/>
                <c:pt idx="0">
                  <c:v>4.41</c:v>
                </c:pt>
                <c:pt idx="1">
                  <c:v>4.55</c:v>
                </c:pt>
                <c:pt idx="2">
                  <c:v>3</c:v>
                </c:pt>
                <c:pt idx="3">
                  <c:v>3</c:v>
                </c:pt>
                <c:pt idx="4">
                  <c:v>2</c:v>
                </c:pt>
                <c:pt idx="5">
                  <c:v>3</c:v>
                </c:pt>
                <c:pt idx="6">
                  <c:v>2.2200000000000002</c:v>
                </c:pt>
                <c:pt idx="7">
                  <c:v>2</c:v>
                </c:pt>
                <c:pt idx="8">
                  <c:v>3</c:v>
                </c:pt>
                <c:pt idx="9">
                  <c:v>3</c:v>
                </c:pt>
                <c:pt idx="10">
                  <c:v>1</c:v>
                </c:pt>
                <c:pt idx="11">
                  <c:v>4.5</c:v>
                </c:pt>
                <c:pt idx="12">
                  <c:v>1</c:v>
                </c:pt>
              </c:numCache>
            </c:numRef>
          </c:val>
          <c:extLst>
            <c:ext xmlns:c16="http://schemas.microsoft.com/office/drawing/2014/chart" uri="{C3380CC4-5D6E-409C-BE32-E72D297353CC}">
              <c16:uniqueId val="{00000000-17A1-4365-AC61-4524C2F7F73D}"/>
            </c:ext>
          </c:extLst>
        </c:ser>
        <c:ser>
          <c:idx val="1"/>
          <c:order val="1"/>
          <c:tx>
            <c:strRef>
              <c:f>'13 ตัวบ่งชี้ พลังงาน'!$C$1</c:f>
              <c:strCache>
                <c:ptCount val="1"/>
                <c:pt idx="0">
                  <c:v>2559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พลังงาน'!$C$2:$C$14</c:f>
              <c:numCache>
                <c:formatCode>0.00</c:formatCode>
                <c:ptCount val="13"/>
                <c:pt idx="0">
                  <c:v>4.5</c:v>
                </c:pt>
                <c:pt idx="1">
                  <c:v>4.34</c:v>
                </c:pt>
                <c:pt idx="2">
                  <c:v>3</c:v>
                </c:pt>
                <c:pt idx="3">
                  <c:v>3</c:v>
                </c:pt>
                <c:pt idx="4">
                  <c:v>2</c:v>
                </c:pt>
                <c:pt idx="5">
                  <c:v>3</c:v>
                </c:pt>
                <c:pt idx="6">
                  <c:v>2.2200000000000002</c:v>
                </c:pt>
                <c:pt idx="7">
                  <c:v>3</c:v>
                </c:pt>
                <c:pt idx="8">
                  <c:v>3</c:v>
                </c:pt>
                <c:pt idx="9">
                  <c:v>3</c:v>
                </c:pt>
                <c:pt idx="10">
                  <c:v>2</c:v>
                </c:pt>
                <c:pt idx="11">
                  <c:v>5</c:v>
                </c:pt>
                <c:pt idx="12">
                  <c:v>3</c:v>
                </c:pt>
              </c:numCache>
            </c:numRef>
          </c:val>
          <c:extLst>
            <c:ext xmlns:c16="http://schemas.microsoft.com/office/drawing/2014/chart" uri="{C3380CC4-5D6E-409C-BE32-E72D297353CC}">
              <c16:uniqueId val="{00000001-17A1-4365-AC61-4524C2F7F73D}"/>
            </c:ext>
          </c:extLst>
        </c:ser>
        <c:ser>
          <c:idx val="2"/>
          <c:order val="2"/>
          <c:tx>
            <c:strRef>
              <c:f>'13 ตัวบ่งชี้ พลังงาน'!$D$1</c:f>
              <c:strCache>
                <c:ptCount val="1"/>
                <c:pt idx="0">
                  <c:v>2560</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พลังงาน'!$D$2:$D$14</c:f>
              <c:numCache>
                <c:formatCode>0.00</c:formatCode>
                <c:ptCount val="13"/>
                <c:pt idx="0">
                  <c:v>4.3899999999999997</c:v>
                </c:pt>
                <c:pt idx="1">
                  <c:v>4</c:v>
                </c:pt>
                <c:pt idx="2">
                  <c:v>3</c:v>
                </c:pt>
                <c:pt idx="3">
                  <c:v>3</c:v>
                </c:pt>
                <c:pt idx="4">
                  <c:v>2</c:v>
                </c:pt>
                <c:pt idx="5">
                  <c:v>3</c:v>
                </c:pt>
                <c:pt idx="6">
                  <c:v>2.2200000000000002</c:v>
                </c:pt>
                <c:pt idx="7">
                  <c:v>3</c:v>
                </c:pt>
                <c:pt idx="8">
                  <c:v>3</c:v>
                </c:pt>
                <c:pt idx="9">
                  <c:v>3</c:v>
                </c:pt>
                <c:pt idx="10">
                  <c:v>3</c:v>
                </c:pt>
                <c:pt idx="11">
                  <c:v>5</c:v>
                </c:pt>
                <c:pt idx="12">
                  <c:v>3</c:v>
                </c:pt>
              </c:numCache>
            </c:numRef>
          </c:val>
          <c:extLst>
            <c:ext xmlns:c16="http://schemas.microsoft.com/office/drawing/2014/chart" uri="{C3380CC4-5D6E-409C-BE32-E72D297353CC}">
              <c16:uniqueId val="{00000002-17A1-4365-AC61-4524C2F7F73D}"/>
            </c:ext>
          </c:extLst>
        </c:ser>
        <c:ser>
          <c:idx val="3"/>
          <c:order val="3"/>
          <c:tx>
            <c:strRef>
              <c:f>'13 ตัวบ่งชี้ พลังงาน'!$E$1</c:f>
              <c:strCache>
                <c:ptCount val="1"/>
                <c:pt idx="0">
                  <c:v>2561</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พลังงาน'!$E$2:$E$14</c:f>
              <c:numCache>
                <c:formatCode>0.00</c:formatCode>
                <c:ptCount val="13"/>
                <c:pt idx="0">
                  <c:v>4.33</c:v>
                </c:pt>
                <c:pt idx="1">
                  <c:v>4.78</c:v>
                </c:pt>
                <c:pt idx="2">
                  <c:v>3</c:v>
                </c:pt>
                <c:pt idx="3">
                  <c:v>3</c:v>
                </c:pt>
                <c:pt idx="4">
                  <c:v>3</c:v>
                </c:pt>
                <c:pt idx="5">
                  <c:v>3</c:v>
                </c:pt>
                <c:pt idx="6">
                  <c:v>2.67</c:v>
                </c:pt>
                <c:pt idx="7">
                  <c:v>3</c:v>
                </c:pt>
                <c:pt idx="8">
                  <c:v>2</c:v>
                </c:pt>
                <c:pt idx="9">
                  <c:v>2</c:v>
                </c:pt>
                <c:pt idx="10">
                  <c:v>2</c:v>
                </c:pt>
                <c:pt idx="11">
                  <c:v>5</c:v>
                </c:pt>
                <c:pt idx="12">
                  <c:v>3</c:v>
                </c:pt>
              </c:numCache>
            </c:numRef>
          </c:val>
          <c:extLst>
            <c:ext xmlns:c16="http://schemas.microsoft.com/office/drawing/2014/chart" uri="{C3380CC4-5D6E-409C-BE32-E72D297353CC}">
              <c16:uniqueId val="{00000003-17A1-4365-AC61-4524C2F7F73D}"/>
            </c:ext>
          </c:extLst>
        </c:ser>
        <c:ser>
          <c:idx val="4"/>
          <c:order val="4"/>
          <c:tx>
            <c:strRef>
              <c:f>'13 ตัวบ่งชี้ พลังงาน'!$F$1</c:f>
              <c:strCache>
                <c:ptCount val="1"/>
                <c:pt idx="0">
                  <c:v>2562</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พลังงาน'!$F$2:$F$14</c:f>
              <c:numCache>
                <c:formatCode>0.00</c:formatCode>
                <c:ptCount val="13"/>
                <c:pt idx="0">
                  <c:v>4.46</c:v>
                </c:pt>
                <c:pt idx="1">
                  <c:v>4.3499999999999996</c:v>
                </c:pt>
                <c:pt idx="2">
                  <c:v>3</c:v>
                </c:pt>
                <c:pt idx="3">
                  <c:v>3</c:v>
                </c:pt>
                <c:pt idx="4">
                  <c:v>3</c:v>
                </c:pt>
                <c:pt idx="5">
                  <c:v>3</c:v>
                </c:pt>
                <c:pt idx="6">
                  <c:v>3.33</c:v>
                </c:pt>
                <c:pt idx="7">
                  <c:v>3</c:v>
                </c:pt>
                <c:pt idx="8">
                  <c:v>4</c:v>
                </c:pt>
                <c:pt idx="9">
                  <c:v>3</c:v>
                </c:pt>
                <c:pt idx="10">
                  <c:v>3</c:v>
                </c:pt>
                <c:pt idx="11">
                  <c:v>5</c:v>
                </c:pt>
                <c:pt idx="12">
                  <c:v>3</c:v>
                </c:pt>
              </c:numCache>
            </c:numRef>
          </c:val>
          <c:extLst>
            <c:ext xmlns:c16="http://schemas.microsoft.com/office/drawing/2014/chart" uri="{C3380CC4-5D6E-409C-BE32-E72D297353CC}">
              <c16:uniqueId val="{00000004-17A1-4365-AC61-4524C2F7F73D}"/>
            </c:ext>
          </c:extLst>
        </c:ser>
        <c:ser>
          <c:idx val="5"/>
          <c:order val="5"/>
          <c:tx>
            <c:strRef>
              <c:f>'13 ตัวบ่งชี้ พลังงาน'!$G$1</c:f>
              <c:strCache>
                <c:ptCount val="1"/>
                <c:pt idx="0">
                  <c:v>เฉลี่ยรวม</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dk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'13 ตัวบ่งชี้ พลังงาน'!$A$2:$A$14</c:f>
              <c:strCache>
                <c:ptCount val="13"/>
                <c:pt idx="0">
                  <c:v>ตัวบ่งชี้ 2.1</c:v>
                </c:pt>
                <c:pt idx="1">
                  <c:v>ตัวบ่งชี้ 2.2</c:v>
                </c:pt>
                <c:pt idx="2">
                  <c:v>ตัวบ่งชี้ 3.1</c:v>
                </c:pt>
                <c:pt idx="3">
                  <c:v>ตัวบ่งชี้ 3.2</c:v>
                </c:pt>
                <c:pt idx="4">
                  <c:v>ตัวบ่งชี้ 3.3</c:v>
                </c:pt>
                <c:pt idx="5">
                  <c:v>ตัวบ่งชี้ 4.1</c:v>
                </c:pt>
                <c:pt idx="6">
                  <c:v>ตัวบ่งชี้ 4.2</c:v>
                </c:pt>
                <c:pt idx="7">
                  <c:v>ตัวบ่งชี้ 4.3</c:v>
                </c:pt>
                <c:pt idx="8">
                  <c:v>ตัวบ่งชี้ 5.1</c:v>
                </c:pt>
                <c:pt idx="9">
                  <c:v>ตัวบ่งชี้ 5.2</c:v>
                </c:pt>
                <c:pt idx="10">
                  <c:v>ตัวบ่งชี้ 5.3</c:v>
                </c:pt>
                <c:pt idx="11">
                  <c:v>ตัวบ่งชี้ 5.4</c:v>
                </c:pt>
                <c:pt idx="12">
                  <c:v>ตัวบ่งชี้ 6.1</c:v>
                </c:pt>
              </c:strCache>
            </c:strRef>
          </c:cat>
          <c:val>
            <c:numRef>
              <c:f>'13 ตัวบ่งชี้ พลังงาน'!$G$2:$G$14</c:f>
              <c:numCache>
                <c:formatCode>0.00</c:formatCode>
                <c:ptCount val="13"/>
                <c:pt idx="0">
                  <c:v>4.418000000000001</c:v>
                </c:pt>
                <c:pt idx="1">
                  <c:v>4.4040000000000008</c:v>
                </c:pt>
                <c:pt idx="2">
                  <c:v>3</c:v>
                </c:pt>
                <c:pt idx="3">
                  <c:v>3</c:v>
                </c:pt>
                <c:pt idx="4">
                  <c:v>2.4</c:v>
                </c:pt>
                <c:pt idx="5">
                  <c:v>3</c:v>
                </c:pt>
                <c:pt idx="6">
                  <c:v>2.532</c:v>
                </c:pt>
                <c:pt idx="7">
                  <c:v>2.8</c:v>
                </c:pt>
                <c:pt idx="8">
                  <c:v>3</c:v>
                </c:pt>
                <c:pt idx="9">
                  <c:v>2.8</c:v>
                </c:pt>
                <c:pt idx="10">
                  <c:v>2.2000000000000002</c:v>
                </c:pt>
                <c:pt idx="11">
                  <c:v>4.9000000000000004</c:v>
                </c:pt>
                <c:pt idx="12">
                  <c:v>2.6</c:v>
                </c:pt>
              </c:numCache>
            </c:numRef>
          </c:val>
          <c:extLst>
            <c:ext xmlns:c16="http://schemas.microsoft.com/office/drawing/2014/chart" uri="{C3380CC4-5D6E-409C-BE32-E72D297353CC}">
              <c16:uniqueId val="{00000005-17A1-4365-AC61-4524C2F7F73D}"/>
            </c:ext>
          </c:extLst>
        </c:ser>
        <c:dLbls>
          <c:dLblPos val="outEnd"/>
          <c:showLegendKey val="0"/>
          <c:showVal val="1"/>
          <c:showCatName val="0"/>
          <c:showSerName val="0"/>
          <c:showPercent val="0"/>
          <c:showBubbleSize val="0"/>
        </c:dLbls>
        <c:gapWidth val="267"/>
        <c:overlap val="-43"/>
        <c:axId val="1618099935"/>
        <c:axId val="1618101183"/>
      </c:barChart>
      <c:catAx>
        <c:axId val="161809993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200" b="1" i="0" baseline="0">
                    <a:effectLst/>
                  </a:rPr>
                  <a:t>ปีการศึกษา</a:t>
                </a:r>
                <a:endParaRPr lang="en-US" sz="1200">
                  <a:effectLst/>
                </a:endParaRPr>
              </a:p>
            </c:rich>
          </c:tx>
          <c:layout>
            <c:manualLayout>
              <c:xMode val="edge"/>
              <c:yMode val="edge"/>
              <c:x val="0.24069888335038014"/>
              <c:y val="0.95946289916885386"/>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101183"/>
        <c:crosses val="autoZero"/>
        <c:auto val="1"/>
        <c:lblAlgn val="ctr"/>
        <c:lblOffset val="100"/>
        <c:noMultiLvlLbl val="0"/>
      </c:catAx>
      <c:valAx>
        <c:axId val="1618101183"/>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r>
                  <a:rPr lang="th-TH" sz="1400" b="1" i="0" baseline="0">
                    <a:effectLst/>
                  </a:rPr>
                  <a:t>ค่าคะแนน</a:t>
                </a:r>
                <a:endParaRPr lang="en-US" sz="1400">
                  <a:effectLst/>
                </a:endParaRPr>
              </a:p>
            </c:rich>
          </c:tx>
          <c:layout>
            <c:manualLayout>
              <c:xMode val="edge"/>
              <c:yMode val="edge"/>
              <c:x val="1.020408163265306E-2"/>
              <c:y val="1.3917925996173796E-2"/>
            </c:manualLayout>
          </c:layout>
          <c:overlay val="0"/>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en-US"/>
            </a:p>
          </c:txPr>
        </c:title>
        <c:numFmt formatCode="0.00" sourceLinked="1"/>
        <c:majorTickMark val="out"/>
        <c:minorTickMark val="none"/>
        <c:tickLblPos val="nextTo"/>
        <c:spPr>
          <a:noFill/>
          <a:ln>
            <a:noFill/>
          </a:ln>
          <a:effectLst/>
        </c:spPr>
        <c:txPr>
          <a:bodyPr rot="0" spcFirstLastPara="1" vertOverflow="ellipsis" wrap="square" anchor="ctr" anchorCtr="1"/>
          <a:lstStyle/>
          <a:p>
            <a:pPr>
              <a:defRPr sz="14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1618099935"/>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3474626244406674"/>
          <c:y val="0.95506110564304458"/>
          <c:w val="0.52328566072098126"/>
          <c:h val="3.816527904360748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lt1"/>
    </a:solidFill>
    <a:ln w="9525" cap="flat" cmpd="sng" algn="ctr">
      <a:solidFill>
        <a:schemeClr val="tx1"/>
      </a:solidFill>
      <a:round/>
    </a:ln>
    <a:effectLst/>
  </c:spPr>
  <c:txPr>
    <a:bodyPr/>
    <a:lstStyle/>
    <a:p>
      <a:pPr>
        <a:defRPr sz="1100">
          <a:latin typeface="TH SarabunPSK" panose="020B0500040200020003" pitchFamily="34" charset="-34"/>
          <a:cs typeface="TH SarabunPSK" panose="020B0500040200020003" pitchFamily="34" charset="-34"/>
        </a:defRPr>
      </a:pPr>
      <a:endParaRPr lang="th-TH"/>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4A16D-5DDF-491A-B590-D9E3E329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R9-การพิมพ์เนื้อหาในบทต่างๆ</Template>
  <TotalTime>341</TotalTime>
  <Pages>1</Pages>
  <Words>38457</Words>
  <Characters>219210</Characters>
  <Application>Microsoft Office Word</Application>
  <DocSecurity>0</DocSecurity>
  <Lines>1826</Lines>
  <Paragraphs>514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กิตติกรรมประกาศ</vt:lpstr>
    </vt:vector>
  </TitlesOfParts>
  <Company>Home</Company>
  <LinksUpToDate>false</LinksUpToDate>
  <CharactersWithSpaces>257153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Somkoh 2015</dc:creator>
  <cp:lastModifiedBy>Saisamphan Keereerat</cp:lastModifiedBy>
  <cp:revision>31</cp:revision>
  <cp:lastPrinted>2026-03-08T08:19:00Z</cp:lastPrinted>
  <dcterms:created xsi:type="dcterms:W3CDTF">2026-03-07T05:44:00Z</dcterms:created>
  <dcterms:modified xsi:type="dcterms:W3CDTF">2026-03-08T08:20:00Z</dcterms:modified>
</cp:coreProperties>
</file>